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0226" w14:textId="77777777" w:rsidR="00CC2235" w:rsidRPr="002C3B54" w:rsidRDefault="00CC2235" w:rsidP="00CC2235">
      <w:pPr>
        <w:rPr>
          <w:lang w:eastAsia="ja-JP"/>
        </w:rPr>
      </w:pPr>
      <w:r w:rsidRPr="002C3B54">
        <w:rPr>
          <w:rFonts w:hint="eastAsia"/>
          <w:lang w:eastAsia="ja-JP"/>
        </w:rPr>
        <w:t>（第２号様式）</w:t>
      </w:r>
    </w:p>
    <w:p w14:paraId="49677213" w14:textId="77777777" w:rsidR="00CC2235" w:rsidRPr="002C3B54" w:rsidRDefault="00CC2235" w:rsidP="00CC2235">
      <w:pPr>
        <w:rPr>
          <w:lang w:eastAsia="ja-JP"/>
        </w:rPr>
      </w:pPr>
    </w:p>
    <w:p w14:paraId="20902FED" w14:textId="77777777" w:rsidR="00CC2235" w:rsidRPr="002C3B54" w:rsidRDefault="00CC2235" w:rsidP="00CC2235">
      <w:pPr>
        <w:rPr>
          <w:lang w:eastAsia="ja-JP"/>
        </w:rPr>
      </w:pPr>
    </w:p>
    <w:p w14:paraId="568B5596" w14:textId="3D163D21" w:rsidR="00CC2235" w:rsidRPr="002C3B54" w:rsidRDefault="004C6BAC" w:rsidP="00CC2235">
      <w:pPr>
        <w:jc w:val="center"/>
        <w:rPr>
          <w:sz w:val="40"/>
          <w:szCs w:val="40"/>
          <w:lang w:eastAsia="ja-JP"/>
        </w:rPr>
      </w:pPr>
      <w:r>
        <w:rPr>
          <w:rFonts w:hint="eastAsia"/>
          <w:sz w:val="40"/>
          <w:szCs w:val="40"/>
          <w:lang w:eastAsia="ja-JP"/>
        </w:rPr>
        <w:t>給与明細等オンライン運用業務委託</w:t>
      </w:r>
    </w:p>
    <w:p w14:paraId="3A5F4810" w14:textId="77777777" w:rsidR="00CC2235" w:rsidRPr="002C3B54" w:rsidRDefault="00CC2235" w:rsidP="00CC2235">
      <w:pPr>
        <w:jc w:val="center"/>
        <w:rPr>
          <w:sz w:val="40"/>
          <w:szCs w:val="40"/>
          <w:lang w:eastAsia="ja-JP"/>
        </w:rPr>
      </w:pPr>
    </w:p>
    <w:p w14:paraId="745C6F37" w14:textId="77777777" w:rsidR="00CC2235" w:rsidRPr="002C3B54" w:rsidRDefault="00CC2235" w:rsidP="00CC2235">
      <w:pPr>
        <w:jc w:val="center"/>
        <w:rPr>
          <w:sz w:val="40"/>
          <w:szCs w:val="40"/>
          <w:lang w:eastAsia="ja-JP"/>
        </w:rPr>
      </w:pPr>
      <w:r w:rsidRPr="002C3B54">
        <w:rPr>
          <w:rFonts w:hint="eastAsia"/>
          <w:sz w:val="40"/>
          <w:szCs w:val="40"/>
          <w:lang w:eastAsia="ja-JP"/>
        </w:rPr>
        <w:t>企 画 提 案 書</w:t>
      </w:r>
    </w:p>
    <w:p w14:paraId="19239648" w14:textId="77777777" w:rsidR="00CC2235" w:rsidRPr="002C3B54" w:rsidRDefault="00CC2235" w:rsidP="00CC2235">
      <w:pPr>
        <w:jc w:val="center"/>
        <w:rPr>
          <w:sz w:val="40"/>
          <w:szCs w:val="40"/>
          <w:lang w:eastAsia="ja-JP"/>
        </w:rPr>
      </w:pPr>
    </w:p>
    <w:p w14:paraId="05490108" w14:textId="77777777" w:rsidR="00CC2235" w:rsidRPr="002C3B54" w:rsidRDefault="00CC2235" w:rsidP="00CC2235">
      <w:pPr>
        <w:jc w:val="center"/>
        <w:rPr>
          <w:sz w:val="32"/>
          <w:szCs w:val="32"/>
          <w:lang w:eastAsia="ja-JP"/>
        </w:rPr>
      </w:pPr>
      <w:r w:rsidRPr="002C3B54">
        <w:rPr>
          <w:rFonts w:hint="eastAsia"/>
          <w:sz w:val="32"/>
          <w:szCs w:val="32"/>
          <w:lang w:eastAsia="ja-JP"/>
        </w:rPr>
        <w:t>（表紙）</w:t>
      </w:r>
    </w:p>
    <w:p w14:paraId="5CB93E36" w14:textId="77777777" w:rsidR="00CC2235" w:rsidRPr="002C3B54" w:rsidRDefault="00CC2235" w:rsidP="00CC2235">
      <w:pPr>
        <w:jc w:val="center"/>
        <w:rPr>
          <w:lang w:eastAsia="ja-JP"/>
        </w:rPr>
      </w:pPr>
      <w:r w:rsidRPr="002C3B54">
        <w:rPr>
          <w:lang w:eastAsia="ja-JP"/>
        </w:rPr>
        <w:br w:type="page"/>
      </w:r>
    </w:p>
    <w:p w14:paraId="49948132" w14:textId="769259B9" w:rsidR="00CC2235" w:rsidRPr="002C3B54" w:rsidRDefault="004C6BAC" w:rsidP="00CC2235">
      <w:pPr>
        <w:jc w:val="center"/>
        <w:rPr>
          <w:lang w:eastAsia="ja-JP"/>
        </w:rPr>
      </w:pPr>
      <w:r>
        <w:rPr>
          <w:rFonts w:hint="eastAsia"/>
          <w:lang w:eastAsia="ja-JP"/>
        </w:rPr>
        <w:lastRenderedPageBreak/>
        <w:t>給与明細等オンライン運用業務委託</w:t>
      </w:r>
      <w:r w:rsidR="00CC2235" w:rsidRPr="002C3B54">
        <w:rPr>
          <w:rFonts w:hint="eastAsia"/>
          <w:lang w:eastAsia="ja-JP"/>
        </w:rPr>
        <w:t>企画提案書</w:t>
      </w:r>
    </w:p>
    <w:p w14:paraId="612D445D" w14:textId="77777777" w:rsidR="00CC2235" w:rsidRPr="002C3B54" w:rsidRDefault="00CC2235" w:rsidP="00CC2235">
      <w:pPr>
        <w:jc w:val="center"/>
        <w:rPr>
          <w:lang w:eastAsia="ja-JP"/>
        </w:rPr>
      </w:pPr>
    </w:p>
    <w:p w14:paraId="20A47E87" w14:textId="77777777" w:rsidR="00CC2235" w:rsidRPr="002C3B54" w:rsidRDefault="00CC2235" w:rsidP="00CC2235">
      <w:pPr>
        <w:rPr>
          <w:sz w:val="20"/>
          <w:szCs w:val="20"/>
          <w:lang w:eastAsia="ja-JP"/>
        </w:rPr>
      </w:pPr>
      <w:r w:rsidRPr="002C3B54">
        <w:rPr>
          <w:rFonts w:hint="eastAsia"/>
          <w:sz w:val="20"/>
          <w:szCs w:val="20"/>
          <w:lang w:eastAsia="ja-JP"/>
        </w:rPr>
        <w:t>１　官公庁からの類似事業の受託実績</w:t>
      </w:r>
    </w:p>
    <w:p w14:paraId="6196B33E" w14:textId="61D9BC7E" w:rsidR="00CC2235" w:rsidRPr="002C3B54" w:rsidRDefault="00CC2235" w:rsidP="00A95B04">
      <w:pPr>
        <w:ind w:leftChars="200" w:left="440"/>
        <w:rPr>
          <w:sz w:val="20"/>
          <w:szCs w:val="20"/>
          <w:lang w:eastAsia="ja-JP"/>
        </w:rPr>
      </w:pPr>
      <w:r w:rsidRPr="002C3B54">
        <w:rPr>
          <w:rFonts w:hint="eastAsia"/>
          <w:sz w:val="20"/>
          <w:szCs w:val="20"/>
          <w:lang w:eastAsia="ja-JP"/>
        </w:rPr>
        <w:t xml:space="preserve">　</w:t>
      </w:r>
      <w:r w:rsidR="00E608F5">
        <w:rPr>
          <w:rFonts w:hint="eastAsia"/>
          <w:sz w:val="20"/>
          <w:szCs w:val="20"/>
          <w:lang w:eastAsia="ja-JP"/>
        </w:rPr>
        <w:t>給与</w:t>
      </w:r>
      <w:r w:rsidR="000525FB">
        <w:rPr>
          <w:rFonts w:hint="eastAsia"/>
          <w:sz w:val="20"/>
          <w:szCs w:val="20"/>
          <w:lang w:eastAsia="ja-JP"/>
        </w:rPr>
        <w:t>明細等オンライン運用</w:t>
      </w:r>
      <w:r w:rsidRPr="002C3B54">
        <w:rPr>
          <w:rFonts w:hint="eastAsia"/>
          <w:sz w:val="20"/>
          <w:szCs w:val="20"/>
          <w:lang w:eastAsia="ja-JP"/>
        </w:rPr>
        <w:t>事業の受託実績があれば、</w:t>
      </w:r>
      <w:r w:rsidR="007E2904" w:rsidRPr="002C3B54">
        <w:rPr>
          <w:rFonts w:hint="eastAsia"/>
          <w:sz w:val="20"/>
          <w:szCs w:val="20"/>
          <w:lang w:eastAsia="ja-JP"/>
        </w:rPr>
        <w:t>官公庁名、受託年度、事業名、事業概要を記載してください。（</w:t>
      </w:r>
      <w:r w:rsidR="00DF04D6">
        <w:rPr>
          <w:rFonts w:hint="eastAsia"/>
          <w:sz w:val="20"/>
          <w:szCs w:val="20"/>
          <w:lang w:eastAsia="ja-JP"/>
        </w:rPr>
        <w:t>令和6年度以降</w:t>
      </w:r>
      <w:r w:rsidRPr="002C3B54">
        <w:rPr>
          <w:rFonts w:hint="eastAsia"/>
          <w:sz w:val="20"/>
          <w:szCs w:val="20"/>
          <w:lang w:eastAsia="ja-JP"/>
        </w:rPr>
        <w:t>）</w:t>
      </w:r>
    </w:p>
    <w:tbl>
      <w:tblPr>
        <w:tblStyle w:val="a8"/>
        <w:tblW w:w="8363" w:type="dxa"/>
        <w:tblInd w:w="392" w:type="dxa"/>
        <w:tblLook w:val="04A0" w:firstRow="1" w:lastRow="0" w:firstColumn="1" w:lastColumn="0" w:noHBand="0" w:noVBand="1"/>
      </w:tblPr>
      <w:tblGrid>
        <w:gridCol w:w="1054"/>
        <w:gridCol w:w="1196"/>
        <w:gridCol w:w="6113"/>
      </w:tblGrid>
      <w:tr w:rsidR="002C3B54" w:rsidRPr="002C3B54" w14:paraId="4970E502" w14:textId="77777777" w:rsidTr="007C69D5">
        <w:tc>
          <w:tcPr>
            <w:tcW w:w="1054" w:type="dxa"/>
          </w:tcPr>
          <w:p w14:paraId="6D67462F" w14:textId="77777777" w:rsidR="00CC2235" w:rsidRPr="002C3B54" w:rsidRDefault="00CC2235" w:rsidP="007C69D5">
            <w:pPr>
              <w:jc w:val="center"/>
              <w:rPr>
                <w:sz w:val="20"/>
                <w:szCs w:val="20"/>
              </w:rPr>
            </w:pPr>
            <w:proofErr w:type="spellStart"/>
            <w:r w:rsidRPr="002C3B54">
              <w:rPr>
                <w:rFonts w:hint="eastAsia"/>
                <w:sz w:val="20"/>
                <w:szCs w:val="20"/>
              </w:rPr>
              <w:t>官公庁名</w:t>
            </w:r>
            <w:proofErr w:type="spellEnd"/>
          </w:p>
        </w:tc>
        <w:tc>
          <w:tcPr>
            <w:tcW w:w="1196" w:type="dxa"/>
          </w:tcPr>
          <w:p w14:paraId="2DFC7229" w14:textId="77777777" w:rsidR="00CC2235" w:rsidRPr="002C3B54" w:rsidRDefault="00CC2235" w:rsidP="007C69D5">
            <w:pPr>
              <w:jc w:val="center"/>
              <w:rPr>
                <w:sz w:val="20"/>
                <w:szCs w:val="20"/>
              </w:rPr>
            </w:pPr>
            <w:proofErr w:type="spellStart"/>
            <w:r w:rsidRPr="002C3B54">
              <w:rPr>
                <w:rFonts w:hint="eastAsia"/>
                <w:sz w:val="20"/>
                <w:szCs w:val="20"/>
              </w:rPr>
              <w:t>受託年度</w:t>
            </w:r>
            <w:proofErr w:type="spellEnd"/>
          </w:p>
        </w:tc>
        <w:tc>
          <w:tcPr>
            <w:tcW w:w="6113" w:type="dxa"/>
          </w:tcPr>
          <w:p w14:paraId="48B456C0" w14:textId="77777777" w:rsidR="00CC2235" w:rsidRPr="002C3B54" w:rsidRDefault="00CC2235" w:rsidP="007C69D5">
            <w:pPr>
              <w:jc w:val="center"/>
              <w:rPr>
                <w:sz w:val="20"/>
                <w:szCs w:val="20"/>
              </w:rPr>
            </w:pPr>
            <w:proofErr w:type="spellStart"/>
            <w:r w:rsidRPr="002C3B54">
              <w:rPr>
                <w:rFonts w:hint="eastAsia"/>
                <w:sz w:val="20"/>
                <w:szCs w:val="20"/>
              </w:rPr>
              <w:t>事業名・事業概要</w:t>
            </w:r>
            <w:proofErr w:type="spellEnd"/>
          </w:p>
        </w:tc>
      </w:tr>
      <w:tr w:rsidR="00CC2235" w:rsidRPr="002C3B54" w14:paraId="4ECAF136" w14:textId="77777777" w:rsidTr="007C69D5">
        <w:tc>
          <w:tcPr>
            <w:tcW w:w="1054" w:type="dxa"/>
          </w:tcPr>
          <w:p w14:paraId="0B0E4EBA" w14:textId="77777777" w:rsidR="00CC2235" w:rsidRPr="002C3B54" w:rsidRDefault="00CC2235" w:rsidP="007C69D5">
            <w:pPr>
              <w:jc w:val="center"/>
              <w:rPr>
                <w:sz w:val="20"/>
                <w:szCs w:val="20"/>
              </w:rPr>
            </w:pPr>
            <w:r w:rsidRPr="002C3B54">
              <w:rPr>
                <w:rFonts w:hint="eastAsia"/>
                <w:sz w:val="20"/>
                <w:szCs w:val="20"/>
              </w:rPr>
              <w:t xml:space="preserve">　　</w:t>
            </w:r>
          </w:p>
        </w:tc>
        <w:tc>
          <w:tcPr>
            <w:tcW w:w="1196" w:type="dxa"/>
          </w:tcPr>
          <w:p w14:paraId="3EEEF69C" w14:textId="77777777" w:rsidR="00CC2235" w:rsidRPr="002C3B54" w:rsidRDefault="00CC2235" w:rsidP="007C69D5">
            <w:pPr>
              <w:jc w:val="center"/>
              <w:rPr>
                <w:sz w:val="20"/>
                <w:szCs w:val="20"/>
              </w:rPr>
            </w:pPr>
          </w:p>
          <w:p w14:paraId="70778B9F" w14:textId="77777777" w:rsidR="00CC2235" w:rsidRPr="002C3B54" w:rsidRDefault="00CC2235" w:rsidP="007C69D5">
            <w:pPr>
              <w:jc w:val="center"/>
              <w:rPr>
                <w:sz w:val="20"/>
                <w:szCs w:val="20"/>
              </w:rPr>
            </w:pPr>
          </w:p>
          <w:p w14:paraId="12B0A6F7" w14:textId="77777777" w:rsidR="00CC2235" w:rsidRPr="002C3B54" w:rsidRDefault="00CC2235" w:rsidP="007C69D5">
            <w:pPr>
              <w:rPr>
                <w:sz w:val="20"/>
                <w:szCs w:val="20"/>
              </w:rPr>
            </w:pPr>
          </w:p>
        </w:tc>
        <w:tc>
          <w:tcPr>
            <w:tcW w:w="6113" w:type="dxa"/>
          </w:tcPr>
          <w:p w14:paraId="1E0206C8" w14:textId="77777777" w:rsidR="00CC2235" w:rsidRPr="002C3B54" w:rsidRDefault="00CC2235" w:rsidP="007C69D5">
            <w:pPr>
              <w:jc w:val="center"/>
              <w:rPr>
                <w:sz w:val="20"/>
                <w:szCs w:val="20"/>
              </w:rPr>
            </w:pPr>
          </w:p>
        </w:tc>
      </w:tr>
    </w:tbl>
    <w:p w14:paraId="0C3A51E6" w14:textId="77777777" w:rsidR="00CC2235" w:rsidRPr="002C3B54" w:rsidRDefault="00CC2235" w:rsidP="00CC2235">
      <w:pPr>
        <w:rPr>
          <w:rFonts w:ascii="Century" w:hAnsi="Century" w:cs="Times New Roman"/>
          <w:sz w:val="20"/>
          <w:szCs w:val="20"/>
          <w:lang w:eastAsia="ja-JP"/>
        </w:rPr>
      </w:pPr>
      <w:r w:rsidRPr="002C3B54">
        <w:rPr>
          <w:rFonts w:hint="eastAsia"/>
          <w:sz w:val="20"/>
          <w:szCs w:val="20"/>
          <w:lang w:eastAsia="ja-JP"/>
        </w:rPr>
        <w:t>２</w:t>
      </w:r>
      <w:r w:rsidRPr="002C3B54">
        <w:rPr>
          <w:rFonts w:ascii="Century" w:hAnsi="Century" w:cs="Times New Roman" w:hint="eastAsia"/>
          <w:sz w:val="20"/>
          <w:szCs w:val="20"/>
          <w:lang w:eastAsia="ja-JP"/>
        </w:rPr>
        <w:t xml:space="preserve">　運営体制</w:t>
      </w:r>
    </w:p>
    <w:p w14:paraId="34648CB8" w14:textId="4EAD7F2C" w:rsidR="00CC2235" w:rsidRPr="002C3B54" w:rsidRDefault="00CC2235" w:rsidP="00A95B04">
      <w:pPr>
        <w:widowControl/>
        <w:ind w:leftChars="200" w:left="440"/>
        <w:rPr>
          <w:rFonts w:ascii="Century" w:hAnsi="Century" w:cs="Times New Roman"/>
          <w:sz w:val="20"/>
          <w:szCs w:val="20"/>
          <w:lang w:eastAsia="ja-JP"/>
        </w:rPr>
      </w:pPr>
      <w:r w:rsidRPr="002C3B54">
        <w:rPr>
          <w:rFonts w:ascii="Century" w:hAnsi="Century" w:cs="Times New Roman" w:hint="eastAsia"/>
          <w:sz w:val="20"/>
          <w:szCs w:val="20"/>
          <w:lang w:eastAsia="ja-JP"/>
        </w:rPr>
        <w:t xml:space="preserve">　本事業に従事する組織及びその組織の補佐又は管理監督する組織について記載してください。</w:t>
      </w:r>
    </w:p>
    <w:tbl>
      <w:tblPr>
        <w:tblStyle w:val="a8"/>
        <w:tblW w:w="0" w:type="auto"/>
        <w:tblInd w:w="392" w:type="dxa"/>
        <w:tblLook w:val="04A0" w:firstRow="1" w:lastRow="0" w:firstColumn="1" w:lastColumn="0" w:noHBand="0" w:noVBand="1"/>
      </w:tblPr>
      <w:tblGrid>
        <w:gridCol w:w="8102"/>
      </w:tblGrid>
      <w:tr w:rsidR="00CC2235" w:rsidRPr="002C3B54" w14:paraId="36DC1EAD" w14:textId="77777777" w:rsidTr="007C69D5">
        <w:tc>
          <w:tcPr>
            <w:tcW w:w="8310" w:type="dxa"/>
          </w:tcPr>
          <w:p w14:paraId="477D5DAA" w14:textId="77777777" w:rsidR="00CC2235" w:rsidRPr="002C3B54" w:rsidRDefault="00CC2235" w:rsidP="007C69D5">
            <w:pPr>
              <w:rPr>
                <w:lang w:eastAsia="ja-JP"/>
              </w:rPr>
            </w:pPr>
          </w:p>
          <w:p w14:paraId="67411D89" w14:textId="77777777" w:rsidR="00CC2235" w:rsidRPr="00064002" w:rsidRDefault="00CC2235" w:rsidP="007C69D5">
            <w:pPr>
              <w:rPr>
                <w:lang w:eastAsia="ja-JP"/>
              </w:rPr>
            </w:pPr>
          </w:p>
          <w:p w14:paraId="481709B4" w14:textId="77777777" w:rsidR="00CC2235" w:rsidRPr="002C3B54" w:rsidRDefault="00CC2235" w:rsidP="007C69D5">
            <w:pPr>
              <w:rPr>
                <w:lang w:eastAsia="ja-JP"/>
              </w:rPr>
            </w:pPr>
          </w:p>
        </w:tc>
      </w:tr>
    </w:tbl>
    <w:p w14:paraId="17020B98" w14:textId="515EB5EE" w:rsidR="00064002" w:rsidRPr="00250ABA" w:rsidRDefault="00064002" w:rsidP="00CC2235">
      <w:pPr>
        <w:rPr>
          <w:sz w:val="20"/>
          <w:szCs w:val="20"/>
          <w:lang w:eastAsia="ja-JP"/>
        </w:rPr>
      </w:pPr>
      <w:r w:rsidRPr="00250ABA">
        <w:rPr>
          <w:rFonts w:hint="eastAsia"/>
          <w:sz w:val="20"/>
          <w:szCs w:val="20"/>
          <w:lang w:eastAsia="ja-JP"/>
        </w:rPr>
        <w:t>３　類似業務の実績および導入事例</w:t>
      </w:r>
    </w:p>
    <w:tbl>
      <w:tblPr>
        <w:tblStyle w:val="a8"/>
        <w:tblW w:w="0" w:type="auto"/>
        <w:tblInd w:w="421" w:type="dxa"/>
        <w:tblLook w:val="04A0" w:firstRow="1" w:lastRow="0" w:firstColumn="1" w:lastColumn="0" w:noHBand="0" w:noVBand="1"/>
      </w:tblPr>
      <w:tblGrid>
        <w:gridCol w:w="8073"/>
      </w:tblGrid>
      <w:tr w:rsidR="00064002" w:rsidRPr="00250ABA" w14:paraId="5EF85380" w14:textId="77777777" w:rsidTr="00064002">
        <w:tc>
          <w:tcPr>
            <w:tcW w:w="8073" w:type="dxa"/>
          </w:tcPr>
          <w:p w14:paraId="44D756EE" w14:textId="77777777" w:rsidR="00064002" w:rsidRPr="00250ABA" w:rsidRDefault="00064002" w:rsidP="009A7B17">
            <w:pPr>
              <w:rPr>
                <w:sz w:val="20"/>
                <w:szCs w:val="20"/>
                <w:lang w:eastAsia="ja-JP"/>
              </w:rPr>
            </w:pPr>
          </w:p>
          <w:p w14:paraId="5F54277D" w14:textId="77777777" w:rsidR="00064002" w:rsidRPr="00250ABA" w:rsidRDefault="00064002" w:rsidP="009A7B17">
            <w:pPr>
              <w:rPr>
                <w:sz w:val="20"/>
                <w:szCs w:val="20"/>
                <w:lang w:eastAsia="ja-JP"/>
              </w:rPr>
            </w:pPr>
          </w:p>
          <w:p w14:paraId="7529C85B" w14:textId="77777777" w:rsidR="00064002" w:rsidRPr="00250ABA" w:rsidRDefault="00064002" w:rsidP="009A7B17">
            <w:pPr>
              <w:rPr>
                <w:sz w:val="20"/>
                <w:szCs w:val="20"/>
                <w:lang w:eastAsia="ja-JP"/>
              </w:rPr>
            </w:pPr>
          </w:p>
        </w:tc>
      </w:tr>
    </w:tbl>
    <w:p w14:paraId="6379D567" w14:textId="42F6B7AF" w:rsidR="00064002" w:rsidRPr="00250ABA" w:rsidRDefault="00064002" w:rsidP="00CC2235">
      <w:pPr>
        <w:rPr>
          <w:sz w:val="20"/>
          <w:szCs w:val="20"/>
          <w:lang w:eastAsia="ja-JP"/>
        </w:rPr>
      </w:pPr>
      <w:r w:rsidRPr="00250ABA">
        <w:rPr>
          <w:rFonts w:hint="eastAsia"/>
          <w:sz w:val="20"/>
          <w:szCs w:val="20"/>
          <w:lang w:eastAsia="ja-JP"/>
        </w:rPr>
        <w:t>４　導入支援体制</w:t>
      </w:r>
    </w:p>
    <w:tbl>
      <w:tblPr>
        <w:tblStyle w:val="a8"/>
        <w:tblW w:w="0" w:type="auto"/>
        <w:tblInd w:w="421" w:type="dxa"/>
        <w:tblLook w:val="04A0" w:firstRow="1" w:lastRow="0" w:firstColumn="1" w:lastColumn="0" w:noHBand="0" w:noVBand="1"/>
      </w:tblPr>
      <w:tblGrid>
        <w:gridCol w:w="8073"/>
      </w:tblGrid>
      <w:tr w:rsidR="00064002" w:rsidRPr="00250ABA" w14:paraId="759E4C93" w14:textId="77777777" w:rsidTr="009A7B17">
        <w:tc>
          <w:tcPr>
            <w:tcW w:w="8073" w:type="dxa"/>
          </w:tcPr>
          <w:p w14:paraId="71A90BB5" w14:textId="77777777" w:rsidR="00064002" w:rsidRPr="00250ABA" w:rsidRDefault="00064002" w:rsidP="00CC2235">
            <w:pPr>
              <w:rPr>
                <w:sz w:val="20"/>
                <w:szCs w:val="20"/>
                <w:lang w:eastAsia="ja-JP"/>
              </w:rPr>
            </w:pPr>
          </w:p>
          <w:p w14:paraId="2C659845" w14:textId="77777777" w:rsidR="00064002" w:rsidRPr="00250ABA" w:rsidRDefault="00064002" w:rsidP="00CC2235">
            <w:pPr>
              <w:rPr>
                <w:sz w:val="20"/>
                <w:szCs w:val="20"/>
                <w:lang w:eastAsia="ja-JP"/>
              </w:rPr>
            </w:pPr>
          </w:p>
          <w:p w14:paraId="1BBB259A" w14:textId="77777777" w:rsidR="00064002" w:rsidRPr="00250ABA" w:rsidRDefault="00064002" w:rsidP="00CC2235">
            <w:pPr>
              <w:rPr>
                <w:sz w:val="20"/>
                <w:szCs w:val="20"/>
                <w:lang w:eastAsia="ja-JP"/>
              </w:rPr>
            </w:pPr>
          </w:p>
        </w:tc>
      </w:tr>
    </w:tbl>
    <w:p w14:paraId="08B360B0" w14:textId="7C880C5A" w:rsidR="00064002" w:rsidRPr="00250ABA" w:rsidRDefault="00064002" w:rsidP="00CC2235">
      <w:pPr>
        <w:rPr>
          <w:sz w:val="20"/>
          <w:szCs w:val="20"/>
          <w:lang w:eastAsia="ja-JP"/>
        </w:rPr>
      </w:pPr>
      <w:r w:rsidRPr="00250ABA">
        <w:rPr>
          <w:rFonts w:hint="eastAsia"/>
          <w:sz w:val="20"/>
          <w:szCs w:val="20"/>
          <w:lang w:eastAsia="ja-JP"/>
        </w:rPr>
        <w:t>５　明細等配信サービスの特徴及び機能</w:t>
      </w:r>
    </w:p>
    <w:tbl>
      <w:tblPr>
        <w:tblStyle w:val="a8"/>
        <w:tblW w:w="0" w:type="auto"/>
        <w:tblInd w:w="421" w:type="dxa"/>
        <w:tblLook w:val="04A0" w:firstRow="1" w:lastRow="0" w:firstColumn="1" w:lastColumn="0" w:noHBand="0" w:noVBand="1"/>
      </w:tblPr>
      <w:tblGrid>
        <w:gridCol w:w="8073"/>
      </w:tblGrid>
      <w:tr w:rsidR="009A7B17" w:rsidRPr="00250ABA" w14:paraId="5D43F639" w14:textId="77777777" w:rsidTr="009A7B17">
        <w:tc>
          <w:tcPr>
            <w:tcW w:w="8073" w:type="dxa"/>
          </w:tcPr>
          <w:p w14:paraId="0717C831" w14:textId="77777777" w:rsidR="009A7B17" w:rsidRPr="00250ABA" w:rsidRDefault="009A7B17" w:rsidP="00CC2235">
            <w:pPr>
              <w:rPr>
                <w:sz w:val="20"/>
                <w:szCs w:val="20"/>
                <w:lang w:eastAsia="ja-JP"/>
              </w:rPr>
            </w:pPr>
          </w:p>
          <w:p w14:paraId="43BCF7CF" w14:textId="77777777" w:rsidR="009A7B17" w:rsidRPr="00250ABA" w:rsidRDefault="009A7B17" w:rsidP="00CC2235">
            <w:pPr>
              <w:rPr>
                <w:sz w:val="20"/>
                <w:szCs w:val="20"/>
                <w:lang w:eastAsia="ja-JP"/>
              </w:rPr>
            </w:pPr>
          </w:p>
          <w:p w14:paraId="6A8DCED0" w14:textId="77777777" w:rsidR="009A7B17" w:rsidRPr="00250ABA" w:rsidRDefault="009A7B17" w:rsidP="00CC2235">
            <w:pPr>
              <w:rPr>
                <w:sz w:val="20"/>
                <w:szCs w:val="20"/>
                <w:lang w:eastAsia="ja-JP"/>
              </w:rPr>
            </w:pPr>
          </w:p>
        </w:tc>
      </w:tr>
    </w:tbl>
    <w:p w14:paraId="396A7E53" w14:textId="71C40643" w:rsidR="00064002" w:rsidRPr="00250ABA" w:rsidRDefault="00064002" w:rsidP="00CC2235">
      <w:pPr>
        <w:rPr>
          <w:sz w:val="20"/>
          <w:szCs w:val="20"/>
          <w:lang w:eastAsia="ja-JP"/>
        </w:rPr>
      </w:pPr>
      <w:r w:rsidRPr="00250ABA">
        <w:rPr>
          <w:rFonts w:hint="eastAsia"/>
          <w:sz w:val="20"/>
          <w:szCs w:val="20"/>
          <w:lang w:eastAsia="ja-JP"/>
        </w:rPr>
        <w:t>６　ユーザーの利便性・操作性への配慮</w:t>
      </w:r>
    </w:p>
    <w:tbl>
      <w:tblPr>
        <w:tblStyle w:val="a8"/>
        <w:tblW w:w="0" w:type="auto"/>
        <w:tblInd w:w="421" w:type="dxa"/>
        <w:tblLook w:val="04A0" w:firstRow="1" w:lastRow="0" w:firstColumn="1" w:lastColumn="0" w:noHBand="0" w:noVBand="1"/>
      </w:tblPr>
      <w:tblGrid>
        <w:gridCol w:w="8073"/>
      </w:tblGrid>
      <w:tr w:rsidR="009A7B17" w:rsidRPr="00250ABA" w14:paraId="30127221" w14:textId="77777777" w:rsidTr="009A7B17">
        <w:tc>
          <w:tcPr>
            <w:tcW w:w="8073" w:type="dxa"/>
          </w:tcPr>
          <w:p w14:paraId="4B29C665" w14:textId="77777777" w:rsidR="009A7B17" w:rsidRPr="00250ABA" w:rsidRDefault="009A7B17" w:rsidP="00CC2235">
            <w:pPr>
              <w:rPr>
                <w:sz w:val="20"/>
                <w:szCs w:val="20"/>
                <w:lang w:eastAsia="ja-JP"/>
              </w:rPr>
            </w:pPr>
          </w:p>
          <w:p w14:paraId="321B44A8" w14:textId="77777777" w:rsidR="009A7B17" w:rsidRPr="00250ABA" w:rsidRDefault="009A7B17" w:rsidP="00CC2235">
            <w:pPr>
              <w:rPr>
                <w:sz w:val="20"/>
                <w:szCs w:val="20"/>
                <w:lang w:eastAsia="ja-JP"/>
              </w:rPr>
            </w:pPr>
          </w:p>
          <w:p w14:paraId="1A224735" w14:textId="77777777" w:rsidR="009A7B17" w:rsidRPr="00250ABA" w:rsidRDefault="009A7B17" w:rsidP="00CC2235">
            <w:pPr>
              <w:rPr>
                <w:sz w:val="20"/>
                <w:szCs w:val="20"/>
                <w:lang w:eastAsia="ja-JP"/>
              </w:rPr>
            </w:pPr>
          </w:p>
        </w:tc>
      </w:tr>
    </w:tbl>
    <w:p w14:paraId="0DAF0A59" w14:textId="59BE9666" w:rsidR="00064002" w:rsidRPr="00250ABA" w:rsidRDefault="00064002" w:rsidP="00CC2235">
      <w:pPr>
        <w:rPr>
          <w:sz w:val="20"/>
          <w:szCs w:val="20"/>
          <w:lang w:eastAsia="ja-JP"/>
        </w:rPr>
      </w:pPr>
      <w:r w:rsidRPr="00250ABA">
        <w:rPr>
          <w:rFonts w:hint="eastAsia"/>
          <w:sz w:val="20"/>
          <w:szCs w:val="20"/>
          <w:lang w:eastAsia="ja-JP"/>
        </w:rPr>
        <w:t>７　セキュリティ対策および個人情報保護の取組</w:t>
      </w:r>
    </w:p>
    <w:tbl>
      <w:tblPr>
        <w:tblStyle w:val="a8"/>
        <w:tblW w:w="0" w:type="auto"/>
        <w:tblInd w:w="421" w:type="dxa"/>
        <w:tblLook w:val="04A0" w:firstRow="1" w:lastRow="0" w:firstColumn="1" w:lastColumn="0" w:noHBand="0" w:noVBand="1"/>
      </w:tblPr>
      <w:tblGrid>
        <w:gridCol w:w="8073"/>
      </w:tblGrid>
      <w:tr w:rsidR="009A7B17" w:rsidRPr="00250ABA" w14:paraId="08277410" w14:textId="77777777" w:rsidTr="009A7B17">
        <w:tc>
          <w:tcPr>
            <w:tcW w:w="8073" w:type="dxa"/>
          </w:tcPr>
          <w:p w14:paraId="13A6BE99" w14:textId="77777777" w:rsidR="009A7B17" w:rsidRPr="00250ABA" w:rsidRDefault="009A7B17" w:rsidP="00CC2235">
            <w:pPr>
              <w:rPr>
                <w:sz w:val="20"/>
                <w:szCs w:val="20"/>
                <w:lang w:eastAsia="ja-JP"/>
              </w:rPr>
            </w:pPr>
          </w:p>
          <w:p w14:paraId="0D28A454" w14:textId="77777777" w:rsidR="009A7B17" w:rsidRPr="00250ABA" w:rsidRDefault="009A7B17" w:rsidP="00CC2235">
            <w:pPr>
              <w:rPr>
                <w:sz w:val="20"/>
                <w:szCs w:val="20"/>
                <w:lang w:eastAsia="ja-JP"/>
              </w:rPr>
            </w:pPr>
          </w:p>
          <w:p w14:paraId="1D09484D" w14:textId="77777777" w:rsidR="009A7B17" w:rsidRPr="00250ABA" w:rsidRDefault="009A7B17" w:rsidP="00CC2235">
            <w:pPr>
              <w:rPr>
                <w:sz w:val="20"/>
                <w:szCs w:val="20"/>
                <w:lang w:eastAsia="ja-JP"/>
              </w:rPr>
            </w:pPr>
          </w:p>
        </w:tc>
      </w:tr>
    </w:tbl>
    <w:p w14:paraId="37DDB6F7" w14:textId="40888B8F" w:rsidR="00064002" w:rsidRPr="00250ABA" w:rsidRDefault="00064002" w:rsidP="00CC2235">
      <w:pPr>
        <w:rPr>
          <w:sz w:val="20"/>
          <w:szCs w:val="20"/>
          <w:lang w:eastAsia="ja-JP"/>
        </w:rPr>
      </w:pPr>
      <w:r w:rsidRPr="00250ABA">
        <w:rPr>
          <w:rFonts w:hint="eastAsia"/>
          <w:sz w:val="20"/>
          <w:szCs w:val="20"/>
          <w:lang w:eastAsia="ja-JP"/>
        </w:rPr>
        <w:t>８　運用サポート体制および障害時等問い合わせ対応</w:t>
      </w:r>
    </w:p>
    <w:tbl>
      <w:tblPr>
        <w:tblStyle w:val="a8"/>
        <w:tblW w:w="0" w:type="auto"/>
        <w:tblInd w:w="421" w:type="dxa"/>
        <w:tblLook w:val="04A0" w:firstRow="1" w:lastRow="0" w:firstColumn="1" w:lastColumn="0" w:noHBand="0" w:noVBand="1"/>
      </w:tblPr>
      <w:tblGrid>
        <w:gridCol w:w="8073"/>
      </w:tblGrid>
      <w:tr w:rsidR="009A7B17" w:rsidRPr="00250ABA" w14:paraId="482CA786" w14:textId="77777777" w:rsidTr="009A7B17">
        <w:tc>
          <w:tcPr>
            <w:tcW w:w="8073" w:type="dxa"/>
          </w:tcPr>
          <w:p w14:paraId="2835319A" w14:textId="77777777" w:rsidR="009A7B17" w:rsidRPr="00250ABA" w:rsidRDefault="009A7B17" w:rsidP="00CC2235">
            <w:pPr>
              <w:rPr>
                <w:sz w:val="20"/>
                <w:szCs w:val="20"/>
                <w:lang w:eastAsia="ja-JP"/>
              </w:rPr>
            </w:pPr>
          </w:p>
          <w:p w14:paraId="2E1233D6" w14:textId="77777777" w:rsidR="009A7B17" w:rsidRPr="00250ABA" w:rsidRDefault="009A7B17" w:rsidP="00CC2235">
            <w:pPr>
              <w:rPr>
                <w:sz w:val="20"/>
                <w:szCs w:val="20"/>
                <w:lang w:eastAsia="ja-JP"/>
              </w:rPr>
            </w:pPr>
          </w:p>
          <w:p w14:paraId="077254D2" w14:textId="77777777" w:rsidR="009A7B17" w:rsidRPr="00250ABA" w:rsidRDefault="009A7B17" w:rsidP="00CC2235">
            <w:pPr>
              <w:rPr>
                <w:sz w:val="20"/>
                <w:szCs w:val="20"/>
                <w:lang w:eastAsia="ja-JP"/>
              </w:rPr>
            </w:pPr>
          </w:p>
        </w:tc>
      </w:tr>
    </w:tbl>
    <w:p w14:paraId="11A172B9" w14:textId="6E1E188B" w:rsidR="00C1222B" w:rsidRDefault="00C1222B" w:rsidP="00C1733E">
      <w:pPr>
        <w:rPr>
          <w:rFonts w:hint="eastAsia"/>
          <w:lang w:eastAsia="ja-JP"/>
        </w:rPr>
      </w:pPr>
    </w:p>
    <w:sectPr w:rsidR="00C1222B" w:rsidSect="00C1733E">
      <w:headerReference w:type="first" r:id="rId12"/>
      <w:footerReference w:type="first" r:id="rId13"/>
      <w:pgSz w:w="11906" w:h="16838" w:code="9"/>
      <w:pgMar w:top="1985" w:right="1701" w:bottom="1191" w:left="1701" w:header="851" w:footer="454"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87428"/>
      <w:docPartObj>
        <w:docPartGallery w:val="Page Numbers (Bottom of Page)"/>
        <w:docPartUnique/>
      </w:docPartObj>
    </w:sdtPr>
    <w:sdtEndPr/>
    <w:sdtContent>
      <w:p w14:paraId="32828DEE" w14:textId="71584211"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FE2B" w14:textId="4DC92249" w:rsidR="003F044A" w:rsidRDefault="003F044A" w:rsidP="000525FB">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E3B"/>
    <w:multiLevelType w:val="hybridMultilevel"/>
    <w:tmpl w:val="84E279D6"/>
    <w:lvl w:ilvl="0" w:tplc="719A9FD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10"/>
  <w:drawingGridVerticalSpacing w:val="337"/>
  <w:displayHorizont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0349D"/>
    <w:rsid w:val="00011E52"/>
    <w:rsid w:val="00026CCE"/>
    <w:rsid w:val="00040095"/>
    <w:rsid w:val="00045739"/>
    <w:rsid w:val="000525FB"/>
    <w:rsid w:val="00062923"/>
    <w:rsid w:val="00064002"/>
    <w:rsid w:val="000A6C6C"/>
    <w:rsid w:val="000B122C"/>
    <w:rsid w:val="000B4F14"/>
    <w:rsid w:val="000C2011"/>
    <w:rsid w:val="000C4FF6"/>
    <w:rsid w:val="000E2B11"/>
    <w:rsid w:val="00117F2C"/>
    <w:rsid w:val="001417BA"/>
    <w:rsid w:val="00152F67"/>
    <w:rsid w:val="00172B80"/>
    <w:rsid w:val="00194398"/>
    <w:rsid w:val="001A7676"/>
    <w:rsid w:val="001B47E7"/>
    <w:rsid w:val="001B5A26"/>
    <w:rsid w:val="001D3D7C"/>
    <w:rsid w:val="001E4981"/>
    <w:rsid w:val="001F465E"/>
    <w:rsid w:val="00223D47"/>
    <w:rsid w:val="00250ABA"/>
    <w:rsid w:val="00265A15"/>
    <w:rsid w:val="0027446A"/>
    <w:rsid w:val="00277833"/>
    <w:rsid w:val="0029141D"/>
    <w:rsid w:val="00296E57"/>
    <w:rsid w:val="002A0975"/>
    <w:rsid w:val="002A7E17"/>
    <w:rsid w:val="002C077D"/>
    <w:rsid w:val="002C3B54"/>
    <w:rsid w:val="002C4E3E"/>
    <w:rsid w:val="002C6EA8"/>
    <w:rsid w:val="002D3CB0"/>
    <w:rsid w:val="00315B8F"/>
    <w:rsid w:val="00323688"/>
    <w:rsid w:val="003239D7"/>
    <w:rsid w:val="00351B08"/>
    <w:rsid w:val="00351B5A"/>
    <w:rsid w:val="003579BD"/>
    <w:rsid w:val="003959CA"/>
    <w:rsid w:val="003C3C84"/>
    <w:rsid w:val="003D0951"/>
    <w:rsid w:val="003E3990"/>
    <w:rsid w:val="003F044A"/>
    <w:rsid w:val="004013F0"/>
    <w:rsid w:val="00402AB7"/>
    <w:rsid w:val="00420531"/>
    <w:rsid w:val="00423E5B"/>
    <w:rsid w:val="00442F3A"/>
    <w:rsid w:val="004527B0"/>
    <w:rsid w:val="0045360B"/>
    <w:rsid w:val="00453B04"/>
    <w:rsid w:val="004579E7"/>
    <w:rsid w:val="0046691E"/>
    <w:rsid w:val="00475376"/>
    <w:rsid w:val="00477E04"/>
    <w:rsid w:val="0048689B"/>
    <w:rsid w:val="004949E3"/>
    <w:rsid w:val="004A79C8"/>
    <w:rsid w:val="004C0C16"/>
    <w:rsid w:val="004C6BAC"/>
    <w:rsid w:val="004F1077"/>
    <w:rsid w:val="004F1325"/>
    <w:rsid w:val="004F7347"/>
    <w:rsid w:val="0050342F"/>
    <w:rsid w:val="00515E78"/>
    <w:rsid w:val="00517245"/>
    <w:rsid w:val="005208BC"/>
    <w:rsid w:val="00550A24"/>
    <w:rsid w:val="00571271"/>
    <w:rsid w:val="00583A70"/>
    <w:rsid w:val="0058653C"/>
    <w:rsid w:val="005A632D"/>
    <w:rsid w:val="005C7800"/>
    <w:rsid w:val="005E6944"/>
    <w:rsid w:val="0060567E"/>
    <w:rsid w:val="00621BE6"/>
    <w:rsid w:val="006313EB"/>
    <w:rsid w:val="00641F9A"/>
    <w:rsid w:val="00645365"/>
    <w:rsid w:val="006559A5"/>
    <w:rsid w:val="006559C7"/>
    <w:rsid w:val="00657EC8"/>
    <w:rsid w:val="00660A8B"/>
    <w:rsid w:val="00663D6F"/>
    <w:rsid w:val="006731C1"/>
    <w:rsid w:val="00690604"/>
    <w:rsid w:val="006E3CE6"/>
    <w:rsid w:val="006E6388"/>
    <w:rsid w:val="006F32C4"/>
    <w:rsid w:val="0070406A"/>
    <w:rsid w:val="00714238"/>
    <w:rsid w:val="00715974"/>
    <w:rsid w:val="007201E7"/>
    <w:rsid w:val="00750331"/>
    <w:rsid w:val="00771815"/>
    <w:rsid w:val="0078196C"/>
    <w:rsid w:val="00783232"/>
    <w:rsid w:val="0078503B"/>
    <w:rsid w:val="00791948"/>
    <w:rsid w:val="00793D01"/>
    <w:rsid w:val="007A70D4"/>
    <w:rsid w:val="007C69D5"/>
    <w:rsid w:val="007D10FF"/>
    <w:rsid w:val="007E2904"/>
    <w:rsid w:val="007F1780"/>
    <w:rsid w:val="00803152"/>
    <w:rsid w:val="0080785F"/>
    <w:rsid w:val="008649F1"/>
    <w:rsid w:val="0087128E"/>
    <w:rsid w:val="00886216"/>
    <w:rsid w:val="008B32E1"/>
    <w:rsid w:val="008B4F79"/>
    <w:rsid w:val="008D25C4"/>
    <w:rsid w:val="00904A6F"/>
    <w:rsid w:val="0093633E"/>
    <w:rsid w:val="00944043"/>
    <w:rsid w:val="00955EAE"/>
    <w:rsid w:val="009640A1"/>
    <w:rsid w:val="00966718"/>
    <w:rsid w:val="009772F5"/>
    <w:rsid w:val="00990024"/>
    <w:rsid w:val="00996085"/>
    <w:rsid w:val="009A2281"/>
    <w:rsid w:val="009A7B17"/>
    <w:rsid w:val="009D10EE"/>
    <w:rsid w:val="009D271F"/>
    <w:rsid w:val="009D5DB6"/>
    <w:rsid w:val="009E0080"/>
    <w:rsid w:val="009E1D7B"/>
    <w:rsid w:val="009F1E04"/>
    <w:rsid w:val="00A119B9"/>
    <w:rsid w:val="00A2396F"/>
    <w:rsid w:val="00A372EC"/>
    <w:rsid w:val="00A453EA"/>
    <w:rsid w:val="00A50B07"/>
    <w:rsid w:val="00A64D04"/>
    <w:rsid w:val="00A95B04"/>
    <w:rsid w:val="00AB7E0E"/>
    <w:rsid w:val="00AC7823"/>
    <w:rsid w:val="00AE5296"/>
    <w:rsid w:val="00AF3D9E"/>
    <w:rsid w:val="00B229B8"/>
    <w:rsid w:val="00B23056"/>
    <w:rsid w:val="00B37065"/>
    <w:rsid w:val="00B52D07"/>
    <w:rsid w:val="00B653BE"/>
    <w:rsid w:val="00B73961"/>
    <w:rsid w:val="00B93A81"/>
    <w:rsid w:val="00B95F35"/>
    <w:rsid w:val="00BB217C"/>
    <w:rsid w:val="00BB3054"/>
    <w:rsid w:val="00BD10DE"/>
    <w:rsid w:val="00BE52A3"/>
    <w:rsid w:val="00BF729F"/>
    <w:rsid w:val="00BF7A45"/>
    <w:rsid w:val="00C10B8D"/>
    <w:rsid w:val="00C12143"/>
    <w:rsid w:val="00C1222B"/>
    <w:rsid w:val="00C1733E"/>
    <w:rsid w:val="00C25AB2"/>
    <w:rsid w:val="00C27DBF"/>
    <w:rsid w:val="00C514A9"/>
    <w:rsid w:val="00C65C0B"/>
    <w:rsid w:val="00C76DA1"/>
    <w:rsid w:val="00C80463"/>
    <w:rsid w:val="00CA654E"/>
    <w:rsid w:val="00CC2235"/>
    <w:rsid w:val="00CE2E27"/>
    <w:rsid w:val="00D0705E"/>
    <w:rsid w:val="00D12C79"/>
    <w:rsid w:val="00D13097"/>
    <w:rsid w:val="00D14D1C"/>
    <w:rsid w:val="00D20825"/>
    <w:rsid w:val="00D376A6"/>
    <w:rsid w:val="00D45BD8"/>
    <w:rsid w:val="00D60801"/>
    <w:rsid w:val="00D65698"/>
    <w:rsid w:val="00D77989"/>
    <w:rsid w:val="00D92B27"/>
    <w:rsid w:val="00DA03A9"/>
    <w:rsid w:val="00DB19B3"/>
    <w:rsid w:val="00DF04D6"/>
    <w:rsid w:val="00E02470"/>
    <w:rsid w:val="00E04FE1"/>
    <w:rsid w:val="00E25CD4"/>
    <w:rsid w:val="00E4473C"/>
    <w:rsid w:val="00E608F5"/>
    <w:rsid w:val="00E6678C"/>
    <w:rsid w:val="00E70F91"/>
    <w:rsid w:val="00E73550"/>
    <w:rsid w:val="00E82D2D"/>
    <w:rsid w:val="00EA750A"/>
    <w:rsid w:val="00EB5ED0"/>
    <w:rsid w:val="00EC5220"/>
    <w:rsid w:val="00F10415"/>
    <w:rsid w:val="00F25ED4"/>
    <w:rsid w:val="00F43248"/>
    <w:rsid w:val="00F45465"/>
    <w:rsid w:val="00F5785E"/>
    <w:rsid w:val="00F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0A7CC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 w:type="character" w:styleId="ae">
    <w:name w:val="annotation reference"/>
    <w:basedOn w:val="a0"/>
    <w:uiPriority w:val="99"/>
    <w:semiHidden/>
    <w:unhideWhenUsed/>
    <w:rsid w:val="00265A15"/>
    <w:rPr>
      <w:sz w:val="18"/>
      <w:szCs w:val="18"/>
    </w:rPr>
  </w:style>
  <w:style w:type="paragraph" w:styleId="af">
    <w:name w:val="annotation text"/>
    <w:basedOn w:val="a"/>
    <w:link w:val="af0"/>
    <w:uiPriority w:val="99"/>
    <w:unhideWhenUsed/>
    <w:rsid w:val="00265A15"/>
  </w:style>
  <w:style w:type="character" w:customStyle="1" w:styleId="af0">
    <w:name w:val="コメント文字列 (文字)"/>
    <w:basedOn w:val="a0"/>
    <w:link w:val="af"/>
    <w:uiPriority w:val="99"/>
    <w:rsid w:val="00265A15"/>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265A15"/>
    <w:rPr>
      <w:b/>
      <w:bCs/>
    </w:rPr>
  </w:style>
  <w:style w:type="character" w:customStyle="1" w:styleId="af2">
    <w:name w:val="コメント内容 (文字)"/>
    <w:basedOn w:val="af0"/>
    <w:link w:val="af1"/>
    <w:uiPriority w:val="99"/>
    <w:semiHidden/>
    <w:rsid w:val="00265A15"/>
    <w:rPr>
      <w:rFonts w:ascii="ＭＳ 明朝" w:eastAsia="ＭＳ 明朝" w:hAnsi="ＭＳ 明朝" w:cs="ＭＳ 明朝"/>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2.xml><?xml version="1.0" encoding="utf-8"?>
<ds:datastoreItem xmlns:ds="http://schemas.openxmlformats.org/officeDocument/2006/customXml" ds:itemID="{87663E8A-897C-4050-BCE6-65065CDCB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81074e8-d8b1-4c5c-831d-ffe8fc9dca89"/>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229C9CA-7C6B-450D-ACE5-34FCC7D350D5}">
  <ds:schemaRefs>
    <ds:schemaRef ds:uri="http://schemas.microsoft.com/sharepoint/v3/contenttype/forms"/>
  </ds:schemaRefs>
</ds:datastoreItem>
</file>

<file path=customXml/itemProps4.xml><?xml version="1.0" encoding="utf-8"?>
<ds:datastoreItem xmlns:ds="http://schemas.openxmlformats.org/officeDocument/2006/customXml" ds:itemID="{6BE9DC74-F049-47B3-AF91-174A6D746F68}">
  <ds:schemaRefs>
    <ds:schemaRef ds:uri="office.server.policy"/>
  </ds:schemaRefs>
</ds:datastoreItem>
</file>

<file path=customXml/itemProps5.xml><?xml version="1.0" encoding="utf-8"?>
<ds:datastoreItem xmlns:ds="http://schemas.openxmlformats.org/officeDocument/2006/customXml" ds:itemID="{9B09CDC5-B8A0-4098-9B0A-E2AAED41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55</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