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1C45" w14:textId="77777777" w:rsidR="000E037F" w:rsidRPr="00F33D2F" w:rsidRDefault="000E037F" w:rsidP="00365B62">
      <w:pPr>
        <w:rPr>
          <w:rFonts w:asciiTheme="majorEastAsia" w:eastAsiaTheme="majorEastAsia" w:hAnsiTheme="majorEastAsia" w:cs="Times New Roman"/>
          <w:color w:val="000000" w:themeColor="text1"/>
          <w:sz w:val="22"/>
        </w:rPr>
      </w:pPr>
    </w:p>
    <w:p w14:paraId="0B8DCF08" w14:textId="17C6757E" w:rsidR="000E037F" w:rsidRPr="00551D4C" w:rsidRDefault="00D2458C" w:rsidP="00365B62">
      <w:pPr>
        <w:widowControl w:val="0"/>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四谷特別出張所等区民施設（四谷区民センター）</w:t>
      </w:r>
      <w:r w:rsidR="00123906">
        <w:rPr>
          <w:rFonts w:asciiTheme="minorEastAsia" w:hAnsiTheme="minorEastAsia" w:cs="Times New Roman" w:hint="eastAsia"/>
          <w:color w:val="000000" w:themeColor="text1"/>
          <w:sz w:val="22"/>
        </w:rPr>
        <w:t>９</w:t>
      </w:r>
      <w:r w:rsidR="000E037F" w:rsidRPr="00551D4C">
        <w:rPr>
          <w:rFonts w:asciiTheme="minorEastAsia" w:hAnsiTheme="minorEastAsia" w:cs="Times New Roman" w:hint="eastAsia"/>
          <w:color w:val="000000" w:themeColor="text1"/>
          <w:sz w:val="22"/>
        </w:rPr>
        <w:t>階</w:t>
      </w:r>
      <w:r w:rsidR="002754B0" w:rsidRPr="00551D4C">
        <w:rPr>
          <w:rFonts w:asciiTheme="minorEastAsia" w:hAnsiTheme="minorEastAsia" w:cs="Times New Roman" w:hint="eastAsia"/>
          <w:color w:val="000000" w:themeColor="text1"/>
          <w:sz w:val="22"/>
        </w:rPr>
        <w:t>飲食提供事業に係る</w:t>
      </w:r>
      <w:r w:rsidR="006B3039" w:rsidRPr="00551D4C">
        <w:rPr>
          <w:rFonts w:asciiTheme="minorEastAsia" w:hAnsiTheme="minorEastAsia" w:cs="Times New Roman" w:hint="eastAsia"/>
          <w:color w:val="000000" w:themeColor="text1"/>
          <w:sz w:val="22"/>
        </w:rPr>
        <w:t>プロポーザル</w:t>
      </w:r>
      <w:r w:rsidR="000E037F" w:rsidRPr="00551D4C">
        <w:rPr>
          <w:rFonts w:asciiTheme="minorEastAsia" w:hAnsiTheme="minorEastAsia" w:cs="Times New Roman" w:hint="eastAsia"/>
          <w:color w:val="000000" w:themeColor="text1"/>
          <w:sz w:val="22"/>
        </w:rPr>
        <w:t>募集</w:t>
      </w:r>
      <w:r w:rsidR="009D29E1" w:rsidRPr="00551D4C">
        <w:rPr>
          <w:rFonts w:asciiTheme="minorEastAsia" w:hAnsiTheme="minorEastAsia" w:cs="Times New Roman" w:hint="eastAsia"/>
          <w:color w:val="000000" w:themeColor="text1"/>
          <w:sz w:val="22"/>
        </w:rPr>
        <w:t>要項</w:t>
      </w:r>
    </w:p>
    <w:p w14:paraId="30C93124" w14:textId="77777777" w:rsidR="000E037F" w:rsidRPr="00551D4C" w:rsidRDefault="000E037F" w:rsidP="00365B62">
      <w:pPr>
        <w:widowControl w:val="0"/>
        <w:rPr>
          <w:rFonts w:asciiTheme="minorEastAsia" w:hAnsiTheme="minorEastAsia" w:cs="Times New Roman"/>
          <w:color w:val="000000" w:themeColor="text1"/>
          <w:sz w:val="22"/>
        </w:rPr>
      </w:pPr>
    </w:p>
    <w:p w14:paraId="321A578D" w14:textId="095DD7F8" w:rsidR="0093210D" w:rsidRPr="00551D4C" w:rsidRDefault="00EA0258" w:rsidP="00365B62">
      <w:pPr>
        <w:widowControl w:val="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 xml:space="preserve">１　</w:t>
      </w:r>
      <w:r w:rsidR="00385DE9" w:rsidRPr="00551D4C">
        <w:rPr>
          <w:rFonts w:asciiTheme="minorEastAsia" w:hAnsiTheme="minorEastAsia" w:cs="Times New Roman" w:hint="eastAsia"/>
          <w:color w:val="000000" w:themeColor="text1"/>
          <w:sz w:val="22"/>
        </w:rPr>
        <w:t>目的</w:t>
      </w:r>
    </w:p>
    <w:p w14:paraId="64B8D21C" w14:textId="226A09B2" w:rsidR="00A400E9" w:rsidRPr="00551D4C" w:rsidRDefault="00D2458C" w:rsidP="00857990">
      <w:pPr>
        <w:ind w:leftChars="100" w:left="210"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四谷特別出張所等区民施設（四谷区民センター）</w:t>
      </w:r>
      <w:r w:rsidR="00121E66" w:rsidRPr="00551D4C">
        <w:rPr>
          <w:rFonts w:asciiTheme="minorEastAsia" w:hAnsiTheme="minorEastAsia" w:cs="Times New Roman" w:hint="eastAsia"/>
          <w:color w:val="000000" w:themeColor="text1"/>
          <w:sz w:val="22"/>
        </w:rPr>
        <w:t>（以下「</w:t>
      </w:r>
      <w:r w:rsidR="005D5901" w:rsidRPr="00551D4C">
        <w:rPr>
          <w:rFonts w:asciiTheme="minorEastAsia" w:hAnsiTheme="minorEastAsia" w:cs="Times New Roman" w:hint="eastAsia"/>
          <w:color w:val="000000" w:themeColor="text1"/>
          <w:sz w:val="22"/>
        </w:rPr>
        <w:t>区民センター</w:t>
      </w:r>
      <w:r w:rsidR="00121E66" w:rsidRPr="00551D4C">
        <w:rPr>
          <w:rFonts w:asciiTheme="minorEastAsia" w:hAnsiTheme="minorEastAsia" w:cs="Times New Roman" w:hint="eastAsia"/>
          <w:color w:val="000000" w:themeColor="text1"/>
          <w:sz w:val="22"/>
        </w:rPr>
        <w:t>」という。）</w:t>
      </w:r>
      <w:r w:rsidR="00385DE9" w:rsidRPr="00551D4C">
        <w:rPr>
          <w:rFonts w:asciiTheme="minorEastAsia" w:hAnsiTheme="minorEastAsia" w:cs="Times New Roman" w:hint="eastAsia"/>
          <w:color w:val="000000" w:themeColor="text1"/>
          <w:sz w:val="22"/>
        </w:rPr>
        <w:t>の</w:t>
      </w:r>
      <w:r w:rsidR="00361712">
        <w:rPr>
          <w:rFonts w:asciiTheme="minorEastAsia" w:hAnsiTheme="minorEastAsia" w:cs="Times New Roman" w:hint="eastAsia"/>
          <w:color w:val="000000" w:themeColor="text1"/>
          <w:sz w:val="22"/>
        </w:rPr>
        <w:t>利用者の</w:t>
      </w:r>
      <w:r w:rsidR="00385DE9" w:rsidRPr="00551D4C">
        <w:rPr>
          <w:rFonts w:asciiTheme="minorEastAsia" w:hAnsiTheme="minorEastAsia" w:cs="Times New Roman" w:hint="eastAsia"/>
          <w:color w:val="000000" w:themeColor="text1"/>
          <w:sz w:val="22"/>
        </w:rPr>
        <w:t>利便性を向上させ</w:t>
      </w:r>
      <w:r w:rsidR="003D5FE7" w:rsidRPr="00551D4C">
        <w:rPr>
          <w:rFonts w:asciiTheme="minorEastAsia" w:hAnsiTheme="minorEastAsia" w:cs="Times New Roman" w:hint="eastAsia"/>
          <w:color w:val="000000" w:themeColor="text1"/>
          <w:sz w:val="22"/>
        </w:rPr>
        <w:t>る</w:t>
      </w:r>
      <w:r w:rsidR="002F78BF">
        <w:rPr>
          <w:rFonts w:asciiTheme="minorEastAsia" w:hAnsiTheme="minorEastAsia" w:cs="Times New Roman" w:hint="eastAsia"/>
          <w:color w:val="000000" w:themeColor="text1"/>
          <w:sz w:val="22"/>
        </w:rPr>
        <w:t>ため</w:t>
      </w:r>
      <w:r w:rsidR="00385DE9" w:rsidRPr="00551D4C">
        <w:rPr>
          <w:rFonts w:asciiTheme="minorEastAsia" w:hAnsiTheme="minorEastAsia" w:cs="Times New Roman" w:hint="eastAsia"/>
          <w:color w:val="000000" w:themeColor="text1"/>
          <w:sz w:val="22"/>
        </w:rPr>
        <w:t>、</w:t>
      </w:r>
      <w:r w:rsidR="003D5FE7" w:rsidRPr="00551D4C">
        <w:rPr>
          <w:rFonts w:asciiTheme="minorEastAsia" w:hAnsiTheme="minorEastAsia" w:cs="Times New Roman" w:hint="eastAsia"/>
          <w:color w:val="000000" w:themeColor="text1"/>
          <w:sz w:val="22"/>
        </w:rPr>
        <w:t>９階</w:t>
      </w:r>
      <w:r w:rsidR="00136CF0" w:rsidRPr="00551D4C">
        <w:rPr>
          <w:rFonts w:asciiTheme="minorEastAsia" w:hAnsiTheme="minorEastAsia" w:cs="Times New Roman" w:hint="eastAsia"/>
          <w:color w:val="000000" w:themeColor="text1"/>
          <w:sz w:val="22"/>
        </w:rPr>
        <w:t>飲食</w:t>
      </w:r>
      <w:r w:rsidR="001B559E" w:rsidRPr="00551D4C">
        <w:rPr>
          <w:rFonts w:asciiTheme="minorEastAsia" w:hAnsiTheme="minorEastAsia" w:cs="Times New Roman" w:hint="eastAsia"/>
          <w:color w:val="000000" w:themeColor="text1"/>
          <w:sz w:val="22"/>
        </w:rPr>
        <w:t>提供事業</w:t>
      </w:r>
      <w:r w:rsidR="008A01EE" w:rsidRPr="00551D4C">
        <w:rPr>
          <w:rFonts w:asciiTheme="minorEastAsia" w:hAnsiTheme="minorEastAsia" w:cs="Times New Roman" w:hint="eastAsia"/>
          <w:color w:val="000000" w:themeColor="text1"/>
          <w:sz w:val="22"/>
        </w:rPr>
        <w:t>を運営する法人若しくは</w:t>
      </w:r>
      <w:r w:rsidR="00385DE9" w:rsidRPr="00551D4C">
        <w:rPr>
          <w:rFonts w:asciiTheme="minorEastAsia" w:hAnsiTheme="minorEastAsia" w:cs="Times New Roman" w:hint="eastAsia"/>
          <w:color w:val="000000" w:themeColor="text1"/>
          <w:sz w:val="22"/>
        </w:rPr>
        <w:t>団体</w:t>
      </w:r>
      <w:r w:rsidR="00F63904" w:rsidRPr="00551D4C">
        <w:rPr>
          <w:rFonts w:asciiTheme="minorEastAsia" w:hAnsiTheme="minorEastAsia" w:cs="Times New Roman" w:hint="eastAsia"/>
          <w:color w:val="000000" w:themeColor="text1"/>
          <w:sz w:val="22"/>
        </w:rPr>
        <w:t>又</w:t>
      </w:r>
      <w:r w:rsidR="004A3673" w:rsidRPr="00551D4C">
        <w:rPr>
          <w:rFonts w:asciiTheme="minorEastAsia" w:hAnsiTheme="minorEastAsia" w:cs="Times New Roman" w:hint="eastAsia"/>
          <w:color w:val="000000" w:themeColor="text1"/>
          <w:sz w:val="22"/>
        </w:rPr>
        <w:t>は個人（以下「事業者</w:t>
      </w:r>
      <w:r w:rsidR="00385DE9" w:rsidRPr="00551D4C">
        <w:rPr>
          <w:rFonts w:asciiTheme="minorEastAsia" w:hAnsiTheme="minorEastAsia" w:cs="Times New Roman" w:hint="eastAsia"/>
          <w:color w:val="000000" w:themeColor="text1"/>
          <w:sz w:val="22"/>
        </w:rPr>
        <w:t>」という。）</w:t>
      </w:r>
      <w:r w:rsidR="002F78BF">
        <w:rPr>
          <w:rFonts w:asciiTheme="minorEastAsia" w:hAnsiTheme="minorEastAsia" w:cs="Times New Roman" w:hint="eastAsia"/>
          <w:color w:val="000000" w:themeColor="text1"/>
          <w:sz w:val="22"/>
        </w:rPr>
        <w:t>について</w:t>
      </w:r>
      <w:r w:rsidR="00385DE9" w:rsidRPr="00551D4C">
        <w:rPr>
          <w:rFonts w:asciiTheme="minorEastAsia" w:hAnsiTheme="minorEastAsia" w:cs="Times New Roman" w:hint="eastAsia"/>
          <w:color w:val="000000" w:themeColor="text1"/>
          <w:sz w:val="22"/>
        </w:rPr>
        <w:t>、</w:t>
      </w:r>
      <w:r w:rsidR="00A400E9" w:rsidRPr="00551D4C">
        <w:rPr>
          <w:rFonts w:asciiTheme="minorEastAsia" w:hAnsiTheme="minorEastAsia" w:hint="eastAsia"/>
          <w:sz w:val="22"/>
        </w:rPr>
        <w:t>民間事業者</w:t>
      </w:r>
      <w:r w:rsidR="002F78BF">
        <w:rPr>
          <w:rFonts w:asciiTheme="minorEastAsia" w:hAnsiTheme="minorEastAsia" w:hint="eastAsia"/>
          <w:sz w:val="22"/>
        </w:rPr>
        <w:t>等</w:t>
      </w:r>
      <w:r w:rsidR="00A400E9" w:rsidRPr="00551D4C">
        <w:rPr>
          <w:rFonts w:asciiTheme="minorEastAsia" w:hAnsiTheme="minorEastAsia" w:hint="eastAsia"/>
          <w:sz w:val="22"/>
        </w:rPr>
        <w:t>のノウハウと創意工夫を最大限に活か</w:t>
      </w:r>
      <w:r w:rsidR="007335CB" w:rsidRPr="00551D4C">
        <w:rPr>
          <w:rFonts w:asciiTheme="minorEastAsia" w:hAnsiTheme="minorEastAsia" w:hint="eastAsia"/>
          <w:sz w:val="22"/>
        </w:rPr>
        <w:t>す</w:t>
      </w:r>
      <w:r w:rsidR="00A400E9" w:rsidRPr="00551D4C">
        <w:rPr>
          <w:rFonts w:asciiTheme="minorEastAsia" w:hAnsiTheme="minorEastAsia" w:hint="eastAsia"/>
          <w:sz w:val="22"/>
        </w:rPr>
        <w:t>ことが有効である</w:t>
      </w:r>
      <w:r w:rsidR="003D5FE7" w:rsidRPr="00551D4C">
        <w:rPr>
          <w:rFonts w:asciiTheme="minorEastAsia" w:hAnsiTheme="minorEastAsia" w:hint="eastAsia"/>
          <w:sz w:val="22"/>
        </w:rPr>
        <w:t>ため、</w:t>
      </w:r>
      <w:r w:rsidR="003D5FE7" w:rsidRPr="00551D4C">
        <w:rPr>
          <w:rFonts w:asciiTheme="minorEastAsia" w:hAnsiTheme="minorEastAsia" w:cs="Times New Roman" w:hint="eastAsia"/>
          <w:color w:val="000000" w:themeColor="text1"/>
          <w:sz w:val="22"/>
        </w:rPr>
        <w:t>プロポーザル方式により選定する。本要項は、プロポーザル方式による選定に</w:t>
      </w:r>
      <w:r w:rsidR="00385DE9" w:rsidRPr="00551D4C">
        <w:rPr>
          <w:rFonts w:asciiTheme="minorEastAsia" w:hAnsiTheme="minorEastAsia" w:cs="Times New Roman" w:hint="eastAsia"/>
          <w:color w:val="000000" w:themeColor="text1"/>
          <w:sz w:val="22"/>
        </w:rPr>
        <w:t>必要な事項を定めることを目的とする。</w:t>
      </w:r>
    </w:p>
    <w:p w14:paraId="73D0B8A6" w14:textId="77777777" w:rsidR="00A400E9" w:rsidRPr="00551D4C" w:rsidRDefault="00A400E9" w:rsidP="00365B62">
      <w:pPr>
        <w:widowControl w:val="0"/>
        <w:rPr>
          <w:rFonts w:asciiTheme="minorEastAsia" w:hAnsiTheme="minorEastAsia" w:cs="Times New Roman"/>
          <w:color w:val="000000" w:themeColor="text1"/>
          <w:sz w:val="22"/>
        </w:rPr>
      </w:pPr>
    </w:p>
    <w:p w14:paraId="737A7F7A" w14:textId="50E4CBB9" w:rsidR="0002132B" w:rsidRPr="00551D4C" w:rsidRDefault="00382C33" w:rsidP="00365B62">
      <w:pPr>
        <w:widowControl w:val="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 xml:space="preserve">２　</w:t>
      </w:r>
      <w:r w:rsidR="00D2458C">
        <w:rPr>
          <w:rFonts w:asciiTheme="minorEastAsia" w:hAnsiTheme="minorEastAsia" w:cs="Times New Roman" w:hint="eastAsia"/>
          <w:color w:val="000000" w:themeColor="text1"/>
          <w:sz w:val="22"/>
        </w:rPr>
        <w:t>区民センター</w:t>
      </w:r>
      <w:r w:rsidR="002758B9" w:rsidRPr="00551D4C">
        <w:rPr>
          <w:rFonts w:asciiTheme="minorEastAsia" w:hAnsiTheme="minorEastAsia" w:cs="Times New Roman" w:hint="eastAsia"/>
          <w:color w:val="000000" w:themeColor="text1"/>
          <w:sz w:val="22"/>
        </w:rPr>
        <w:t>及び</w:t>
      </w:r>
      <w:r w:rsidR="00123906">
        <w:rPr>
          <w:rFonts w:asciiTheme="minorEastAsia" w:hAnsiTheme="minorEastAsia" w:cs="Times New Roman" w:hint="eastAsia"/>
          <w:color w:val="000000" w:themeColor="text1"/>
          <w:sz w:val="22"/>
        </w:rPr>
        <w:t>９</w:t>
      </w:r>
      <w:r w:rsidR="00693C48" w:rsidRPr="00551D4C">
        <w:rPr>
          <w:rFonts w:asciiTheme="minorEastAsia" w:hAnsiTheme="minorEastAsia" w:cs="Times New Roman" w:hint="eastAsia"/>
          <w:color w:val="000000" w:themeColor="text1"/>
          <w:sz w:val="22"/>
        </w:rPr>
        <w:t>階</w:t>
      </w:r>
      <w:r w:rsidR="006B3039" w:rsidRPr="00551D4C">
        <w:rPr>
          <w:rFonts w:asciiTheme="minorEastAsia" w:hAnsiTheme="minorEastAsia" w:cs="Times New Roman" w:hint="eastAsia"/>
          <w:color w:val="000000" w:themeColor="text1"/>
          <w:sz w:val="22"/>
        </w:rPr>
        <w:t>厨房</w:t>
      </w:r>
      <w:r w:rsidRPr="00551D4C">
        <w:rPr>
          <w:rFonts w:asciiTheme="minorEastAsia" w:hAnsiTheme="minorEastAsia" w:cs="Times New Roman" w:hint="eastAsia"/>
          <w:color w:val="000000" w:themeColor="text1"/>
          <w:sz w:val="22"/>
        </w:rPr>
        <w:t>の概要</w:t>
      </w:r>
    </w:p>
    <w:p w14:paraId="3D7950D9" w14:textId="1F981248" w:rsidR="00385DE9" w:rsidRPr="00551D4C" w:rsidRDefault="00857990" w:rsidP="00365B62">
      <w:pPr>
        <w:widowControl w:val="0"/>
        <w:ind w:firstLineChars="100" w:firstLine="22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（１）</w:t>
      </w:r>
      <w:r w:rsidR="00692EAF" w:rsidRPr="00551D4C">
        <w:rPr>
          <w:rFonts w:asciiTheme="minorEastAsia" w:hAnsiTheme="minorEastAsia" w:cs="Times New Roman" w:hint="eastAsia"/>
          <w:color w:val="000000" w:themeColor="text1"/>
          <w:sz w:val="22"/>
        </w:rPr>
        <w:t>場</w:t>
      </w:r>
      <w:r w:rsidR="007B6AA4" w:rsidRPr="00551D4C">
        <w:rPr>
          <w:rFonts w:asciiTheme="minorEastAsia" w:hAnsiTheme="minorEastAsia" w:cs="Times New Roman" w:hint="eastAsia"/>
          <w:color w:val="000000" w:themeColor="text1"/>
          <w:sz w:val="22"/>
        </w:rPr>
        <w:t xml:space="preserve">　　</w:t>
      </w:r>
      <w:r w:rsidR="00B92F1C" w:rsidRPr="00551D4C">
        <w:rPr>
          <w:rFonts w:asciiTheme="minorEastAsia" w:hAnsiTheme="minorEastAsia" w:cs="Times New Roman" w:hint="eastAsia"/>
          <w:color w:val="000000" w:themeColor="text1"/>
          <w:sz w:val="22"/>
        </w:rPr>
        <w:t xml:space="preserve">所　　</w:t>
      </w:r>
      <w:r w:rsidR="00692EAF" w:rsidRPr="00551D4C">
        <w:rPr>
          <w:rFonts w:asciiTheme="minorEastAsia" w:hAnsiTheme="minorEastAsia" w:cs="Times New Roman" w:hint="eastAsia"/>
          <w:color w:val="000000" w:themeColor="text1"/>
          <w:sz w:val="22"/>
        </w:rPr>
        <w:t>新宿</w:t>
      </w:r>
      <w:r w:rsidR="00385DE9" w:rsidRPr="00551D4C">
        <w:rPr>
          <w:rFonts w:asciiTheme="minorEastAsia" w:hAnsiTheme="minorEastAsia" w:cs="Times New Roman" w:hint="eastAsia"/>
          <w:color w:val="000000" w:themeColor="text1"/>
          <w:sz w:val="22"/>
        </w:rPr>
        <w:t>区</w:t>
      </w:r>
      <w:r w:rsidR="000E6EA7" w:rsidRPr="00551D4C">
        <w:rPr>
          <w:rFonts w:asciiTheme="minorEastAsia" w:hAnsiTheme="minorEastAsia" w:cs="Times New Roman" w:hint="eastAsia"/>
          <w:color w:val="000000" w:themeColor="text1"/>
          <w:sz w:val="22"/>
        </w:rPr>
        <w:t>内藤町８</w:t>
      </w:r>
      <w:r w:rsidR="00692EAF" w:rsidRPr="00551D4C">
        <w:rPr>
          <w:rFonts w:asciiTheme="minorEastAsia" w:hAnsiTheme="minorEastAsia" w:cs="Times New Roman" w:hint="eastAsia"/>
          <w:color w:val="000000" w:themeColor="text1"/>
          <w:sz w:val="22"/>
        </w:rPr>
        <w:t>７番地</w:t>
      </w:r>
    </w:p>
    <w:p w14:paraId="721F7377" w14:textId="2802084F" w:rsidR="00F4537F" w:rsidRDefault="00857990" w:rsidP="00365B62">
      <w:pPr>
        <w:widowControl w:val="0"/>
        <w:ind w:firstLineChars="100" w:firstLine="22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（２）</w:t>
      </w:r>
      <w:r w:rsidR="00382C33" w:rsidRPr="00551D4C">
        <w:rPr>
          <w:rFonts w:asciiTheme="minorEastAsia" w:hAnsiTheme="minorEastAsia" w:cs="Times New Roman"/>
          <w:color w:val="000000" w:themeColor="text1"/>
          <w:sz w:val="22"/>
        </w:rPr>
        <w:t>建物概要</w:t>
      </w:r>
      <w:r w:rsidR="00D33E93" w:rsidRPr="00551D4C">
        <w:rPr>
          <w:rFonts w:asciiTheme="minorEastAsia" w:hAnsiTheme="minorEastAsia" w:cs="Times New Roman" w:hint="eastAsia"/>
          <w:color w:val="000000" w:themeColor="text1"/>
          <w:sz w:val="22"/>
        </w:rPr>
        <w:t xml:space="preserve">（別紙１）　</w:t>
      </w:r>
    </w:p>
    <w:tbl>
      <w:tblPr>
        <w:tblStyle w:val="af"/>
        <w:tblW w:w="0" w:type="auto"/>
        <w:tblInd w:w="534" w:type="dxa"/>
        <w:tblLook w:val="04A0" w:firstRow="1" w:lastRow="0" w:firstColumn="1" w:lastColumn="0" w:noHBand="0" w:noVBand="1"/>
      </w:tblPr>
      <w:tblGrid>
        <w:gridCol w:w="1559"/>
        <w:gridCol w:w="3099"/>
      </w:tblGrid>
      <w:tr w:rsidR="00F4537F" w:rsidRPr="00551D4C" w14:paraId="2CA3F6EF" w14:textId="77777777" w:rsidTr="009C32E1">
        <w:tc>
          <w:tcPr>
            <w:tcW w:w="1559" w:type="dxa"/>
          </w:tcPr>
          <w:p w14:paraId="20631669" w14:textId="77777777" w:rsidR="00F4537F" w:rsidRPr="00551D4C" w:rsidRDefault="00F4537F" w:rsidP="00365B62">
            <w:pPr>
              <w:widowControl w:val="0"/>
              <w:jc w:val="left"/>
              <w:rPr>
                <w:rFonts w:asciiTheme="minorEastAsia" w:hAnsiTheme="minorEastAsia" w:cs="Times New Roman"/>
                <w:color w:val="000000" w:themeColor="text1"/>
                <w:sz w:val="22"/>
              </w:rPr>
            </w:pPr>
            <w:r w:rsidRPr="00551D4C">
              <w:rPr>
                <w:rFonts w:asciiTheme="minorEastAsia" w:hAnsiTheme="minorEastAsia" w:cs="Times New Roman"/>
                <w:color w:val="000000" w:themeColor="text1"/>
                <w:sz w:val="22"/>
              </w:rPr>
              <w:t>延べ面積</w:t>
            </w:r>
          </w:p>
        </w:tc>
        <w:tc>
          <w:tcPr>
            <w:tcW w:w="3099" w:type="dxa"/>
          </w:tcPr>
          <w:p w14:paraId="145F71F8" w14:textId="27B30B9A" w:rsidR="00F4537F" w:rsidRPr="00551D4C" w:rsidRDefault="000E691B" w:rsidP="00365B62">
            <w:pPr>
              <w:widowControl w:val="0"/>
              <w:jc w:val="lef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約</w:t>
            </w:r>
            <w:r w:rsidR="000E6EA7" w:rsidRPr="00551D4C">
              <w:rPr>
                <w:rFonts w:asciiTheme="minorEastAsia" w:hAnsiTheme="minorEastAsia" w:cs="Times New Roman" w:hint="eastAsia"/>
                <w:color w:val="000000" w:themeColor="text1"/>
                <w:sz w:val="22"/>
              </w:rPr>
              <w:t>１７，８００</w:t>
            </w:r>
            <w:r w:rsidR="00F4537F" w:rsidRPr="00551D4C">
              <w:rPr>
                <w:rFonts w:asciiTheme="minorEastAsia" w:hAnsiTheme="minorEastAsia" w:cs="Times New Roman"/>
                <w:color w:val="000000" w:themeColor="text1"/>
                <w:sz w:val="22"/>
              </w:rPr>
              <w:t>㎡</w:t>
            </w:r>
          </w:p>
        </w:tc>
      </w:tr>
      <w:tr w:rsidR="00F4537F" w:rsidRPr="00551D4C" w14:paraId="132891E9" w14:textId="77777777" w:rsidTr="009C32E1">
        <w:tc>
          <w:tcPr>
            <w:tcW w:w="1559" w:type="dxa"/>
          </w:tcPr>
          <w:p w14:paraId="2944FF60" w14:textId="77777777" w:rsidR="00F4537F" w:rsidRPr="00551D4C" w:rsidRDefault="00F4537F" w:rsidP="00365B62">
            <w:pPr>
              <w:widowControl w:val="0"/>
              <w:jc w:val="left"/>
              <w:rPr>
                <w:rFonts w:asciiTheme="minorEastAsia" w:hAnsiTheme="minorEastAsia" w:cs="Times New Roman"/>
                <w:color w:val="000000" w:themeColor="text1"/>
                <w:sz w:val="22"/>
              </w:rPr>
            </w:pPr>
            <w:r w:rsidRPr="00551D4C">
              <w:rPr>
                <w:rFonts w:asciiTheme="minorEastAsia" w:hAnsiTheme="minorEastAsia" w:cs="Times New Roman"/>
                <w:color w:val="000000" w:themeColor="text1"/>
                <w:sz w:val="22"/>
              </w:rPr>
              <w:t>構</w:t>
            </w:r>
            <w:r w:rsidRPr="00551D4C">
              <w:rPr>
                <w:rFonts w:asciiTheme="minorEastAsia" w:hAnsiTheme="minorEastAsia" w:cs="Times New Roman" w:hint="eastAsia"/>
                <w:color w:val="000000" w:themeColor="text1"/>
                <w:sz w:val="22"/>
              </w:rPr>
              <w:t xml:space="preserve">　　</w:t>
            </w:r>
            <w:r w:rsidRPr="00551D4C">
              <w:rPr>
                <w:rFonts w:asciiTheme="minorEastAsia" w:hAnsiTheme="minorEastAsia" w:cs="Times New Roman"/>
                <w:color w:val="000000" w:themeColor="text1"/>
                <w:sz w:val="22"/>
              </w:rPr>
              <w:t>造</w:t>
            </w:r>
          </w:p>
        </w:tc>
        <w:tc>
          <w:tcPr>
            <w:tcW w:w="3099" w:type="dxa"/>
          </w:tcPr>
          <w:p w14:paraId="5705C377" w14:textId="384B43EE" w:rsidR="00F4537F" w:rsidRPr="00551D4C" w:rsidRDefault="000E6EA7" w:rsidP="00365B62">
            <w:pPr>
              <w:widowControl w:val="0"/>
              <w:jc w:val="left"/>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鉄骨</w:t>
            </w:r>
            <w:r w:rsidR="00F4537F" w:rsidRPr="00551D4C">
              <w:rPr>
                <w:rFonts w:asciiTheme="minorEastAsia" w:hAnsiTheme="minorEastAsia" w:cs="Times New Roman"/>
                <w:color w:val="000000" w:themeColor="text1"/>
                <w:sz w:val="22"/>
              </w:rPr>
              <w:t>鉄筋コンクリート造</w:t>
            </w:r>
          </w:p>
        </w:tc>
      </w:tr>
      <w:tr w:rsidR="00F4537F" w:rsidRPr="00551D4C" w14:paraId="40A569FD" w14:textId="77777777" w:rsidTr="009C32E1">
        <w:tc>
          <w:tcPr>
            <w:tcW w:w="1559" w:type="dxa"/>
          </w:tcPr>
          <w:p w14:paraId="16725DC8" w14:textId="77777777" w:rsidR="00F4537F" w:rsidRPr="00551D4C" w:rsidRDefault="00F4537F" w:rsidP="00365B62">
            <w:pPr>
              <w:widowControl w:val="0"/>
              <w:jc w:val="left"/>
              <w:rPr>
                <w:rFonts w:asciiTheme="minorEastAsia" w:hAnsiTheme="minorEastAsia" w:cs="Times New Roman"/>
                <w:color w:val="000000" w:themeColor="text1"/>
                <w:sz w:val="22"/>
              </w:rPr>
            </w:pPr>
            <w:r w:rsidRPr="00551D4C">
              <w:rPr>
                <w:rFonts w:asciiTheme="minorEastAsia" w:hAnsiTheme="minorEastAsia" w:cs="Times New Roman"/>
                <w:color w:val="000000" w:themeColor="text1"/>
                <w:sz w:val="22"/>
              </w:rPr>
              <w:t>階</w:t>
            </w:r>
            <w:r w:rsidRPr="00551D4C">
              <w:rPr>
                <w:rFonts w:asciiTheme="minorEastAsia" w:hAnsiTheme="minorEastAsia" w:cs="Times New Roman" w:hint="eastAsia"/>
                <w:color w:val="000000" w:themeColor="text1"/>
                <w:sz w:val="22"/>
              </w:rPr>
              <w:t xml:space="preserve">　　</w:t>
            </w:r>
            <w:r w:rsidRPr="00551D4C">
              <w:rPr>
                <w:rFonts w:asciiTheme="minorEastAsia" w:hAnsiTheme="minorEastAsia" w:cs="Times New Roman"/>
                <w:color w:val="000000" w:themeColor="text1"/>
                <w:sz w:val="22"/>
              </w:rPr>
              <w:t>数</w:t>
            </w:r>
          </w:p>
        </w:tc>
        <w:tc>
          <w:tcPr>
            <w:tcW w:w="3099" w:type="dxa"/>
          </w:tcPr>
          <w:p w14:paraId="3C8475BB" w14:textId="35E60BFC" w:rsidR="00F4537F" w:rsidRPr="00551D4C" w:rsidRDefault="00F4537F" w:rsidP="00365B62">
            <w:pPr>
              <w:widowControl w:val="0"/>
              <w:jc w:val="left"/>
              <w:rPr>
                <w:rFonts w:asciiTheme="minorEastAsia" w:hAnsiTheme="minorEastAsia" w:cs="Times New Roman"/>
                <w:color w:val="000000" w:themeColor="text1"/>
                <w:sz w:val="22"/>
              </w:rPr>
            </w:pPr>
            <w:r w:rsidRPr="00551D4C">
              <w:rPr>
                <w:rFonts w:asciiTheme="minorEastAsia" w:hAnsiTheme="minorEastAsia" w:cs="Times New Roman"/>
                <w:color w:val="000000" w:themeColor="text1"/>
                <w:sz w:val="22"/>
              </w:rPr>
              <w:t>地上</w:t>
            </w:r>
            <w:r w:rsidR="000E6EA7" w:rsidRPr="00551D4C">
              <w:rPr>
                <w:rFonts w:asciiTheme="minorEastAsia" w:hAnsiTheme="minorEastAsia" w:cs="Times New Roman" w:hint="eastAsia"/>
                <w:color w:val="000000" w:themeColor="text1"/>
                <w:sz w:val="22"/>
              </w:rPr>
              <w:t>１３</w:t>
            </w:r>
            <w:r w:rsidRPr="00551D4C">
              <w:rPr>
                <w:rFonts w:asciiTheme="minorEastAsia" w:hAnsiTheme="minorEastAsia" w:cs="Times New Roman"/>
                <w:color w:val="000000" w:themeColor="text1"/>
                <w:sz w:val="22"/>
              </w:rPr>
              <w:t>階、地下</w:t>
            </w:r>
            <w:r w:rsidR="000E6EA7" w:rsidRPr="00551D4C">
              <w:rPr>
                <w:rFonts w:asciiTheme="minorEastAsia" w:hAnsiTheme="minorEastAsia" w:cs="Times New Roman" w:hint="eastAsia"/>
                <w:color w:val="000000" w:themeColor="text1"/>
                <w:sz w:val="22"/>
              </w:rPr>
              <w:t>２</w:t>
            </w:r>
            <w:r w:rsidRPr="00551D4C">
              <w:rPr>
                <w:rFonts w:asciiTheme="minorEastAsia" w:hAnsiTheme="minorEastAsia" w:cs="Times New Roman"/>
                <w:color w:val="000000" w:themeColor="text1"/>
                <w:sz w:val="22"/>
              </w:rPr>
              <w:t>階</w:t>
            </w:r>
          </w:p>
        </w:tc>
      </w:tr>
    </w:tbl>
    <w:p w14:paraId="6DDF5868" w14:textId="658E3AF3" w:rsidR="00692EAF" w:rsidRPr="00551D4C" w:rsidRDefault="00857990" w:rsidP="00365B62">
      <w:pPr>
        <w:widowControl w:val="0"/>
        <w:ind w:firstLineChars="100" w:firstLine="22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（３）</w:t>
      </w:r>
      <w:r w:rsidR="007B6AA4" w:rsidRPr="00551D4C">
        <w:rPr>
          <w:rFonts w:asciiTheme="minorEastAsia" w:hAnsiTheme="minorEastAsia" w:cs="Times New Roman" w:hint="eastAsia"/>
          <w:color w:val="000000" w:themeColor="text1"/>
          <w:sz w:val="22"/>
        </w:rPr>
        <w:t>開　　館</w:t>
      </w:r>
      <w:r w:rsidR="00D8755D" w:rsidRPr="00551D4C">
        <w:rPr>
          <w:rFonts w:asciiTheme="minorEastAsia" w:hAnsiTheme="minorEastAsia" w:cs="Times New Roman" w:hint="eastAsia"/>
          <w:color w:val="000000" w:themeColor="text1"/>
          <w:sz w:val="22"/>
        </w:rPr>
        <w:t xml:space="preserve">　　</w:t>
      </w:r>
      <w:r w:rsidR="00692EAF" w:rsidRPr="00551D4C">
        <w:rPr>
          <w:rFonts w:asciiTheme="minorEastAsia" w:hAnsiTheme="minorEastAsia" w:cs="Times New Roman"/>
          <w:color w:val="000000" w:themeColor="text1"/>
          <w:sz w:val="22"/>
        </w:rPr>
        <w:t>平成</w:t>
      </w:r>
      <w:r w:rsidR="00CA3A54" w:rsidRPr="00551D4C">
        <w:rPr>
          <w:rFonts w:asciiTheme="minorEastAsia" w:hAnsiTheme="minorEastAsia" w:cs="Times New Roman" w:hint="eastAsia"/>
          <w:color w:val="000000" w:themeColor="text1"/>
          <w:sz w:val="22"/>
        </w:rPr>
        <w:t>９</w:t>
      </w:r>
      <w:r w:rsidR="00692EAF" w:rsidRPr="00551D4C">
        <w:rPr>
          <w:rFonts w:asciiTheme="minorEastAsia" w:hAnsiTheme="minorEastAsia" w:cs="Times New Roman"/>
          <w:color w:val="000000" w:themeColor="text1"/>
          <w:sz w:val="22"/>
        </w:rPr>
        <w:t>年</w:t>
      </w:r>
      <w:r w:rsidR="00CA3A54" w:rsidRPr="00551D4C">
        <w:rPr>
          <w:rFonts w:asciiTheme="minorEastAsia" w:hAnsiTheme="minorEastAsia" w:cs="Times New Roman" w:hint="eastAsia"/>
          <w:color w:val="000000" w:themeColor="text1"/>
          <w:sz w:val="22"/>
        </w:rPr>
        <w:t>４</w:t>
      </w:r>
      <w:r w:rsidR="00692EAF" w:rsidRPr="00551D4C">
        <w:rPr>
          <w:rFonts w:asciiTheme="minorEastAsia" w:hAnsiTheme="minorEastAsia" w:cs="Times New Roman"/>
          <w:color w:val="000000" w:themeColor="text1"/>
          <w:sz w:val="22"/>
        </w:rPr>
        <w:t>月</w:t>
      </w:r>
    </w:p>
    <w:p w14:paraId="1D84F4D3" w14:textId="7B66DE15" w:rsidR="009C32E1" w:rsidRPr="00551D4C" w:rsidRDefault="00857990" w:rsidP="00365B62">
      <w:pPr>
        <w:widowControl w:val="0"/>
        <w:ind w:firstLineChars="100" w:firstLine="22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（４</w:t>
      </w:r>
      <w:r w:rsidR="00BA3020">
        <w:rPr>
          <w:rFonts w:asciiTheme="minorEastAsia" w:hAnsiTheme="minorEastAsia" w:cs="Times New Roman" w:hint="eastAsia"/>
          <w:color w:val="000000" w:themeColor="text1"/>
          <w:sz w:val="22"/>
        </w:rPr>
        <w:t>）</w:t>
      </w:r>
      <w:r w:rsidR="00551D4C" w:rsidRPr="00551D4C">
        <w:rPr>
          <w:rFonts w:asciiTheme="minorEastAsia" w:hAnsiTheme="minorEastAsia" w:cs="Times New Roman" w:hint="eastAsia"/>
          <w:color w:val="000000" w:themeColor="text1"/>
          <w:sz w:val="22"/>
        </w:rPr>
        <w:t>９</w:t>
      </w:r>
      <w:r w:rsidR="005D5901" w:rsidRPr="00551D4C">
        <w:rPr>
          <w:rFonts w:asciiTheme="minorEastAsia" w:hAnsiTheme="minorEastAsia" w:cs="Times New Roman" w:hint="eastAsia"/>
          <w:color w:val="000000" w:themeColor="text1"/>
          <w:sz w:val="22"/>
        </w:rPr>
        <w:t>階</w:t>
      </w:r>
      <w:r w:rsidR="006B3039" w:rsidRPr="00551D4C">
        <w:rPr>
          <w:rFonts w:asciiTheme="minorEastAsia" w:hAnsiTheme="minorEastAsia" w:cs="Times New Roman" w:hint="eastAsia"/>
          <w:color w:val="000000" w:themeColor="text1"/>
          <w:sz w:val="22"/>
        </w:rPr>
        <w:t>厨房</w:t>
      </w:r>
      <w:r w:rsidR="00551D4C" w:rsidRPr="00551D4C">
        <w:rPr>
          <w:rFonts w:asciiTheme="minorEastAsia" w:hAnsiTheme="minorEastAsia" w:cs="Times New Roman" w:hint="eastAsia"/>
          <w:color w:val="000000" w:themeColor="text1"/>
          <w:sz w:val="22"/>
        </w:rPr>
        <w:t>（別紙２）</w:t>
      </w:r>
    </w:p>
    <w:tbl>
      <w:tblPr>
        <w:tblStyle w:val="af"/>
        <w:tblW w:w="0" w:type="auto"/>
        <w:tblInd w:w="534" w:type="dxa"/>
        <w:tblLook w:val="04A0" w:firstRow="1" w:lastRow="0" w:firstColumn="1" w:lastColumn="0" w:noHBand="0" w:noVBand="1"/>
      </w:tblPr>
      <w:tblGrid>
        <w:gridCol w:w="1559"/>
        <w:gridCol w:w="3118"/>
      </w:tblGrid>
      <w:tr w:rsidR="00F4537F" w:rsidRPr="00551D4C" w14:paraId="3673211F" w14:textId="77777777" w:rsidTr="00B92C8D">
        <w:tc>
          <w:tcPr>
            <w:tcW w:w="1559" w:type="dxa"/>
          </w:tcPr>
          <w:p w14:paraId="7F3E19F3" w14:textId="77777777" w:rsidR="00F4537F" w:rsidRPr="00551D4C" w:rsidRDefault="00F4537F" w:rsidP="00365B62">
            <w:pPr>
              <w:widowControl w:val="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場　　所</w:t>
            </w:r>
          </w:p>
        </w:tc>
        <w:tc>
          <w:tcPr>
            <w:tcW w:w="3118" w:type="dxa"/>
          </w:tcPr>
          <w:p w14:paraId="0C766E53" w14:textId="7EF82C14" w:rsidR="00F4537F" w:rsidRPr="00551D4C" w:rsidRDefault="005D5901" w:rsidP="00365B62">
            <w:pPr>
              <w:widowControl w:val="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区民センター</w:t>
            </w:r>
            <w:r w:rsidR="00647DC2" w:rsidRPr="00551D4C">
              <w:rPr>
                <w:rFonts w:asciiTheme="minorEastAsia" w:hAnsiTheme="minorEastAsia" w:cs="Times New Roman" w:hint="eastAsia"/>
                <w:color w:val="000000" w:themeColor="text1"/>
                <w:sz w:val="22"/>
              </w:rPr>
              <w:t>９</w:t>
            </w:r>
            <w:r w:rsidR="00F4537F" w:rsidRPr="00551D4C">
              <w:rPr>
                <w:rFonts w:asciiTheme="minorEastAsia" w:hAnsiTheme="minorEastAsia" w:cs="Times New Roman" w:hint="eastAsia"/>
                <w:color w:val="000000" w:themeColor="text1"/>
                <w:sz w:val="22"/>
              </w:rPr>
              <w:t>階</w:t>
            </w:r>
          </w:p>
        </w:tc>
      </w:tr>
      <w:tr w:rsidR="00F4537F" w:rsidRPr="00551D4C" w14:paraId="47F4D819" w14:textId="77777777" w:rsidTr="00857DD9">
        <w:tc>
          <w:tcPr>
            <w:tcW w:w="1559" w:type="dxa"/>
          </w:tcPr>
          <w:p w14:paraId="79CA7A39" w14:textId="5B02C832" w:rsidR="00F4537F" w:rsidRPr="00551D4C" w:rsidRDefault="00F4537F" w:rsidP="00365B62">
            <w:pPr>
              <w:widowControl w:val="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占有面積</w:t>
            </w:r>
          </w:p>
        </w:tc>
        <w:tc>
          <w:tcPr>
            <w:tcW w:w="3118" w:type="dxa"/>
          </w:tcPr>
          <w:p w14:paraId="67BFE659" w14:textId="2739D018" w:rsidR="00F4537F" w:rsidRPr="00551D4C" w:rsidRDefault="00F4537F" w:rsidP="00365B62">
            <w:pPr>
              <w:widowControl w:val="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 xml:space="preserve">厨房面積　　</w:t>
            </w:r>
            <w:r w:rsidR="00641596">
              <w:rPr>
                <w:rFonts w:asciiTheme="minorEastAsia" w:hAnsiTheme="minorEastAsia" w:cs="Times New Roman" w:hint="eastAsia"/>
                <w:color w:val="000000" w:themeColor="text1"/>
                <w:sz w:val="22"/>
              </w:rPr>
              <w:t>約</w:t>
            </w:r>
            <w:r w:rsidR="00647DC2" w:rsidRPr="00551D4C">
              <w:rPr>
                <w:rFonts w:asciiTheme="minorEastAsia" w:hAnsiTheme="minorEastAsia" w:cs="Times New Roman" w:hint="eastAsia"/>
                <w:color w:val="000000" w:themeColor="text1"/>
                <w:sz w:val="22"/>
              </w:rPr>
              <w:t>３２</w:t>
            </w:r>
            <w:r w:rsidRPr="00551D4C">
              <w:rPr>
                <w:rFonts w:asciiTheme="minorEastAsia" w:hAnsiTheme="minorEastAsia" w:cs="Times New Roman" w:hint="eastAsia"/>
                <w:color w:val="000000" w:themeColor="text1"/>
                <w:sz w:val="22"/>
              </w:rPr>
              <w:t>㎡</w:t>
            </w:r>
          </w:p>
        </w:tc>
      </w:tr>
    </w:tbl>
    <w:p w14:paraId="488A5A4B" w14:textId="3A785FED" w:rsidR="007B6AA4" w:rsidRDefault="00205A29" w:rsidP="00365B62">
      <w:pPr>
        <w:widowControl w:val="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（参考）客席スペース　面積約８４㎡　客席数約５０席</w:t>
      </w:r>
    </w:p>
    <w:p w14:paraId="3EEF5922" w14:textId="77777777" w:rsidR="00205A29" w:rsidRPr="00205A29" w:rsidRDefault="00205A29" w:rsidP="00365B62">
      <w:pPr>
        <w:widowControl w:val="0"/>
        <w:rPr>
          <w:rFonts w:asciiTheme="minorEastAsia" w:hAnsiTheme="minorEastAsia" w:cs="Times New Roman"/>
          <w:color w:val="000000" w:themeColor="text1"/>
          <w:sz w:val="22"/>
        </w:rPr>
      </w:pPr>
    </w:p>
    <w:p w14:paraId="3A45A396" w14:textId="70A191C0" w:rsidR="003A684E" w:rsidRPr="00551D4C" w:rsidRDefault="003A684E" w:rsidP="00365B62">
      <w:pPr>
        <w:widowControl w:val="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３　用語の定義</w:t>
      </w:r>
    </w:p>
    <w:p w14:paraId="2C78A309" w14:textId="3E055ACE" w:rsidR="003A684E" w:rsidRPr="00551D4C" w:rsidRDefault="003A684E" w:rsidP="00365B62">
      <w:pPr>
        <w:widowControl w:val="0"/>
        <w:ind w:firstLineChars="100" w:firstLine="220"/>
        <w:rPr>
          <w:rFonts w:asciiTheme="minorEastAsia" w:hAnsiTheme="minorEastAsia"/>
          <w:sz w:val="22"/>
        </w:rPr>
      </w:pPr>
      <w:r w:rsidRPr="00551D4C">
        <w:rPr>
          <w:rFonts w:asciiTheme="minorEastAsia" w:hAnsiTheme="minorEastAsia" w:hint="eastAsia"/>
          <w:sz w:val="22"/>
        </w:rPr>
        <w:t>（１）区とは、新宿区をいう。</w:t>
      </w:r>
    </w:p>
    <w:p w14:paraId="15C7FE9A" w14:textId="216C9F1D" w:rsidR="00857990" w:rsidRPr="00551D4C" w:rsidRDefault="003A684E" w:rsidP="00365B62">
      <w:pPr>
        <w:widowControl w:val="0"/>
        <w:ind w:leftChars="100" w:left="650" w:hangingChars="200" w:hanging="440"/>
        <w:rPr>
          <w:rFonts w:asciiTheme="minorEastAsia" w:hAnsiTheme="minorEastAsia"/>
          <w:sz w:val="22"/>
        </w:rPr>
      </w:pPr>
      <w:r w:rsidRPr="00551D4C">
        <w:rPr>
          <w:rFonts w:asciiTheme="minorEastAsia" w:hAnsiTheme="minorEastAsia" w:hint="eastAsia"/>
          <w:sz w:val="22"/>
        </w:rPr>
        <w:t>（２）参加予定者とは、「</w:t>
      </w:r>
      <w:r w:rsidR="00D2458C">
        <w:rPr>
          <w:rFonts w:asciiTheme="minorEastAsia" w:hAnsiTheme="minorEastAsia" w:hint="eastAsia"/>
          <w:sz w:val="22"/>
        </w:rPr>
        <w:t>四谷特別出張所等区民施設（四谷区民センター）</w:t>
      </w:r>
      <w:r w:rsidR="00D916C4">
        <w:rPr>
          <w:rFonts w:asciiTheme="minorEastAsia" w:hAnsiTheme="minorEastAsia" w:hint="eastAsia"/>
          <w:sz w:val="22"/>
        </w:rPr>
        <w:t>９</w:t>
      </w:r>
      <w:r w:rsidRPr="00551D4C">
        <w:rPr>
          <w:rFonts w:asciiTheme="minorEastAsia" w:hAnsiTheme="minorEastAsia" w:hint="eastAsia"/>
          <w:sz w:val="22"/>
        </w:rPr>
        <w:t>階</w:t>
      </w:r>
      <w:r w:rsidR="002754B0" w:rsidRPr="00551D4C">
        <w:rPr>
          <w:rFonts w:asciiTheme="minorEastAsia" w:hAnsiTheme="minorEastAsia" w:hint="eastAsia"/>
          <w:sz w:val="22"/>
        </w:rPr>
        <w:t>飲食提供事業に係る</w:t>
      </w:r>
      <w:r w:rsidRPr="00551D4C">
        <w:rPr>
          <w:rFonts w:asciiTheme="minorEastAsia" w:hAnsiTheme="minorEastAsia" w:hint="eastAsia"/>
          <w:sz w:val="22"/>
        </w:rPr>
        <w:t>プロポーザル参加申請書</w:t>
      </w:r>
      <w:r w:rsidR="00F667B2" w:rsidRPr="00551D4C">
        <w:rPr>
          <w:rFonts w:asciiTheme="minorEastAsia" w:hAnsiTheme="minorEastAsia" w:hint="eastAsia"/>
          <w:sz w:val="22"/>
        </w:rPr>
        <w:t>兼誓約書</w:t>
      </w:r>
      <w:r w:rsidRPr="00551D4C">
        <w:rPr>
          <w:rFonts w:asciiTheme="minorEastAsia" w:hAnsiTheme="minorEastAsia" w:hint="eastAsia"/>
          <w:sz w:val="22"/>
        </w:rPr>
        <w:t>（第１号様式）」を提出した者をいう。</w:t>
      </w:r>
    </w:p>
    <w:p w14:paraId="22114EE6" w14:textId="40A85B6B" w:rsidR="003A684E" w:rsidRPr="00551D4C" w:rsidRDefault="003A684E" w:rsidP="00365B62">
      <w:pPr>
        <w:widowControl w:val="0"/>
        <w:ind w:leftChars="100" w:left="430" w:hangingChars="100" w:hanging="220"/>
        <w:rPr>
          <w:rFonts w:asciiTheme="minorEastAsia" w:hAnsiTheme="minorEastAsia"/>
          <w:sz w:val="22"/>
        </w:rPr>
      </w:pPr>
      <w:r w:rsidRPr="00551D4C">
        <w:rPr>
          <w:rFonts w:asciiTheme="minorEastAsia" w:hAnsiTheme="minorEastAsia" w:hint="eastAsia"/>
          <w:sz w:val="22"/>
        </w:rPr>
        <w:t>（３）参加者とは、企画提案書（第４号様式）を提出した者をいう。</w:t>
      </w:r>
    </w:p>
    <w:p w14:paraId="5FB4C5F4" w14:textId="3088A43F" w:rsidR="00955D00" w:rsidRPr="00551D4C" w:rsidRDefault="003A684E" w:rsidP="00365B62">
      <w:pPr>
        <w:widowControl w:val="0"/>
        <w:ind w:firstLineChars="100" w:firstLine="220"/>
        <w:rPr>
          <w:rFonts w:asciiTheme="minorEastAsia" w:hAnsiTheme="minorEastAsia" w:cs="Times New Roman"/>
          <w:color w:val="000000" w:themeColor="text1"/>
          <w:sz w:val="22"/>
        </w:rPr>
      </w:pPr>
      <w:r w:rsidRPr="00551D4C">
        <w:rPr>
          <w:rFonts w:asciiTheme="minorEastAsia" w:hAnsiTheme="minorEastAsia" w:hint="eastAsia"/>
          <w:sz w:val="22"/>
        </w:rPr>
        <w:t>（４）事務局とは、地域振興部四谷特別出張所をいう。</w:t>
      </w:r>
      <w:r w:rsidR="00600FC8" w:rsidRPr="00551D4C">
        <w:rPr>
          <w:rFonts w:asciiTheme="minorEastAsia" w:hAnsiTheme="minorEastAsia"/>
          <w:i/>
          <w:sz w:val="22"/>
        </w:rPr>
        <w:t xml:space="preserve"> </w:t>
      </w:r>
    </w:p>
    <w:p w14:paraId="351B151B" w14:textId="77777777" w:rsidR="00E53F33" w:rsidRPr="00551D4C" w:rsidRDefault="00E53F33" w:rsidP="00365B62">
      <w:pPr>
        <w:widowControl w:val="0"/>
        <w:rPr>
          <w:rFonts w:asciiTheme="minorEastAsia" w:hAnsiTheme="minorEastAsia"/>
          <w:sz w:val="22"/>
        </w:rPr>
      </w:pPr>
    </w:p>
    <w:p w14:paraId="3D9B55AE" w14:textId="77777777" w:rsidR="00701331" w:rsidRPr="00551D4C" w:rsidRDefault="00701331" w:rsidP="00365B62">
      <w:pPr>
        <w:widowControl w:val="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４　参加資格</w:t>
      </w:r>
    </w:p>
    <w:p w14:paraId="0B32BC12" w14:textId="347F0E8C" w:rsidR="00701331" w:rsidRPr="00551D4C" w:rsidRDefault="00701331" w:rsidP="00365B62">
      <w:pPr>
        <w:widowControl w:val="0"/>
        <w:ind w:firstLineChars="200" w:firstLine="440"/>
        <w:rPr>
          <w:rFonts w:asciiTheme="minorEastAsia" w:hAnsiTheme="minorEastAsia"/>
          <w:sz w:val="22"/>
        </w:rPr>
      </w:pPr>
      <w:r w:rsidRPr="00551D4C">
        <w:rPr>
          <w:rFonts w:asciiTheme="minorEastAsia" w:hAnsiTheme="minorEastAsia" w:hint="eastAsia"/>
          <w:sz w:val="22"/>
        </w:rPr>
        <w:t>参加予定者がプロポーザルに参加するための資格は、以下の全てを満たすこととする。</w:t>
      </w:r>
    </w:p>
    <w:p w14:paraId="3465B96F" w14:textId="75B75946" w:rsidR="00701331" w:rsidRPr="00551D4C" w:rsidRDefault="00701331" w:rsidP="00365B62">
      <w:pPr>
        <w:widowControl w:val="0"/>
        <w:ind w:leftChars="100" w:left="210"/>
        <w:rPr>
          <w:rFonts w:asciiTheme="minorEastAsia" w:hAnsiTheme="minorEastAsia"/>
          <w:sz w:val="22"/>
        </w:rPr>
      </w:pPr>
      <w:r w:rsidRPr="00551D4C">
        <w:rPr>
          <w:rFonts w:asciiTheme="minorEastAsia" w:hAnsiTheme="minorEastAsia" w:hint="eastAsia"/>
          <w:sz w:val="22"/>
        </w:rPr>
        <w:t>なお、基準日については、公募開始の日とする。公募開始の日は、本募集要項を区公式ホームページに掲出し、公表した日とする。</w:t>
      </w:r>
    </w:p>
    <w:p w14:paraId="3D87A852" w14:textId="77777777" w:rsidR="00701331" w:rsidRPr="00551D4C" w:rsidRDefault="00701331" w:rsidP="00365B62">
      <w:pPr>
        <w:widowControl w:val="0"/>
        <w:ind w:firstLineChars="200" w:firstLine="440"/>
        <w:rPr>
          <w:rFonts w:asciiTheme="minorEastAsia" w:hAnsiTheme="minorEastAsia"/>
          <w:sz w:val="22"/>
        </w:rPr>
      </w:pPr>
      <w:r w:rsidRPr="00551D4C">
        <w:rPr>
          <w:rFonts w:asciiTheme="minorEastAsia" w:hAnsiTheme="minorEastAsia" w:hint="eastAsia"/>
          <w:sz w:val="22"/>
        </w:rPr>
        <w:t>また、契約時までに以下の応募資格を欠いた場合は、契約をしないことができるものとする。</w:t>
      </w:r>
    </w:p>
    <w:p w14:paraId="18513931" w14:textId="7C8301C8" w:rsidR="00701331" w:rsidRPr="00551D4C" w:rsidRDefault="00701331" w:rsidP="00365B62">
      <w:pPr>
        <w:widowControl w:val="0"/>
        <w:ind w:leftChars="100" w:left="650" w:hangingChars="200" w:hanging="44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（１）当該申請書</w:t>
      </w:r>
      <w:r w:rsidR="00370F3A" w:rsidRPr="00551D4C">
        <w:rPr>
          <w:rFonts w:asciiTheme="minorEastAsia" w:hAnsiTheme="minorEastAsia" w:cs="Times New Roman" w:hint="eastAsia"/>
          <w:color w:val="000000" w:themeColor="text1"/>
          <w:sz w:val="22"/>
        </w:rPr>
        <w:t>兼宣誓書</w:t>
      </w:r>
      <w:r w:rsidRPr="00551D4C">
        <w:rPr>
          <w:rFonts w:asciiTheme="minorEastAsia" w:hAnsiTheme="minorEastAsia" w:cs="Times New Roman" w:hint="eastAsia"/>
          <w:color w:val="000000" w:themeColor="text1"/>
          <w:sz w:val="22"/>
        </w:rPr>
        <w:t>に記載した申請日を基準とし、飲食</w:t>
      </w:r>
      <w:r w:rsidR="00F22105" w:rsidRPr="00551D4C">
        <w:rPr>
          <w:rFonts w:asciiTheme="minorEastAsia" w:hAnsiTheme="minorEastAsia" w:cs="Times New Roman" w:hint="eastAsia"/>
          <w:color w:val="000000" w:themeColor="text1"/>
          <w:sz w:val="22"/>
        </w:rPr>
        <w:t>物の提供</w:t>
      </w:r>
      <w:r w:rsidRPr="00551D4C">
        <w:rPr>
          <w:rFonts w:asciiTheme="minorEastAsia" w:hAnsiTheme="minorEastAsia" w:cs="Times New Roman" w:hint="eastAsia"/>
          <w:color w:val="000000" w:themeColor="text1"/>
          <w:sz w:val="22"/>
        </w:rPr>
        <w:t>において３年以上の実績を有している法人若しくは団体又は個人（当該実績を有している者を雇用する等をして、同等の運営体制を確保できる法人若しくは団体又は個人を含む。）であること。</w:t>
      </w:r>
    </w:p>
    <w:p w14:paraId="7F0BD9C0" w14:textId="28D49A6D" w:rsidR="00701331" w:rsidRPr="00551D4C" w:rsidRDefault="00701331" w:rsidP="00365B62">
      <w:pPr>
        <w:widowControl w:val="0"/>
        <w:ind w:leftChars="100" w:left="650" w:hangingChars="200" w:hanging="44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（２）法人若しくは団体又は個人</w:t>
      </w:r>
      <w:r w:rsidRPr="00551D4C">
        <w:rPr>
          <w:rFonts w:asciiTheme="minorEastAsia" w:hAnsiTheme="minorEastAsia" w:cs="Times New Roman" w:hint="eastAsia"/>
          <w:sz w:val="22"/>
        </w:rPr>
        <w:t>が共同で申請する場合にあっては、当</w:t>
      </w:r>
      <w:r w:rsidRPr="00551D4C">
        <w:rPr>
          <w:rFonts w:asciiTheme="minorEastAsia" w:hAnsiTheme="minorEastAsia" w:cs="Times New Roman" w:hint="eastAsia"/>
          <w:color w:val="000000" w:themeColor="text1"/>
          <w:sz w:val="22"/>
        </w:rPr>
        <w:t>該申請書</w:t>
      </w:r>
      <w:r w:rsidR="00370F3A" w:rsidRPr="00551D4C">
        <w:rPr>
          <w:rFonts w:asciiTheme="minorEastAsia" w:hAnsiTheme="minorEastAsia" w:cs="Times New Roman" w:hint="eastAsia"/>
          <w:color w:val="000000" w:themeColor="text1"/>
          <w:sz w:val="22"/>
        </w:rPr>
        <w:t>兼宣誓書</w:t>
      </w:r>
      <w:r w:rsidRPr="00551D4C">
        <w:rPr>
          <w:rFonts w:asciiTheme="minorEastAsia" w:hAnsiTheme="minorEastAsia" w:cs="Times New Roman" w:hint="eastAsia"/>
          <w:color w:val="000000" w:themeColor="text1"/>
          <w:sz w:val="22"/>
        </w:rPr>
        <w:t>に記載</w:t>
      </w:r>
      <w:r w:rsidRPr="00551D4C">
        <w:rPr>
          <w:rFonts w:asciiTheme="minorEastAsia" w:hAnsiTheme="minorEastAsia" w:cs="Times New Roman" w:hint="eastAsia"/>
          <w:color w:val="000000" w:themeColor="text1"/>
          <w:sz w:val="22"/>
        </w:rPr>
        <w:lastRenderedPageBreak/>
        <w:t>した申請日を基準とし、飲食</w:t>
      </w:r>
      <w:r w:rsidR="00F22105" w:rsidRPr="00551D4C">
        <w:rPr>
          <w:rFonts w:asciiTheme="minorEastAsia" w:hAnsiTheme="minorEastAsia" w:cs="Times New Roman" w:hint="eastAsia"/>
          <w:color w:val="000000" w:themeColor="text1"/>
          <w:sz w:val="22"/>
        </w:rPr>
        <w:t>物の提供</w:t>
      </w:r>
      <w:r w:rsidRPr="00551D4C">
        <w:rPr>
          <w:rFonts w:asciiTheme="minorEastAsia" w:hAnsiTheme="minorEastAsia" w:cs="Times New Roman" w:hint="eastAsia"/>
          <w:color w:val="000000" w:themeColor="text1"/>
          <w:sz w:val="22"/>
        </w:rPr>
        <w:t>において３年以上の実績を有している法人若しくは団体又は個人が含まれており、かつ、代表者が定められていること。</w:t>
      </w:r>
    </w:p>
    <w:p w14:paraId="10809299" w14:textId="6C4B6A4A" w:rsidR="00701331" w:rsidRPr="00551D4C" w:rsidRDefault="00701331" w:rsidP="00365B62">
      <w:pPr>
        <w:widowControl w:val="0"/>
        <w:ind w:leftChars="100" w:left="650" w:hangingChars="200" w:hanging="440"/>
        <w:rPr>
          <w:rFonts w:asciiTheme="minorEastAsia" w:hAnsiTheme="minorEastAsia"/>
          <w:sz w:val="22"/>
        </w:rPr>
      </w:pPr>
      <w:r w:rsidRPr="00551D4C">
        <w:rPr>
          <w:rFonts w:asciiTheme="minorEastAsia" w:hAnsiTheme="minorEastAsia" w:hint="eastAsia"/>
          <w:sz w:val="22"/>
        </w:rPr>
        <w:t>（</w:t>
      </w:r>
      <w:r w:rsidR="00FB71BE" w:rsidRPr="00551D4C">
        <w:rPr>
          <w:rFonts w:asciiTheme="minorEastAsia" w:hAnsiTheme="minorEastAsia" w:hint="eastAsia"/>
          <w:sz w:val="22"/>
        </w:rPr>
        <w:t>３</w:t>
      </w:r>
      <w:r w:rsidRPr="00551D4C">
        <w:rPr>
          <w:rFonts w:asciiTheme="minorEastAsia" w:hAnsiTheme="minorEastAsia" w:hint="eastAsia"/>
          <w:sz w:val="22"/>
        </w:rPr>
        <w:t>）会社更生法（平成</w:t>
      </w:r>
      <w:r w:rsidR="00123906">
        <w:rPr>
          <w:rFonts w:asciiTheme="minorEastAsia" w:hAnsiTheme="minorEastAsia" w:hint="eastAsia"/>
          <w:sz w:val="22"/>
        </w:rPr>
        <w:t>１４</w:t>
      </w:r>
      <w:r w:rsidRPr="00551D4C">
        <w:rPr>
          <w:rFonts w:asciiTheme="minorEastAsia" w:hAnsiTheme="minorEastAsia" w:hint="eastAsia"/>
          <w:sz w:val="22"/>
        </w:rPr>
        <w:t>年法律第</w:t>
      </w:r>
      <w:r w:rsidR="00123906">
        <w:rPr>
          <w:rFonts w:asciiTheme="minorEastAsia" w:hAnsiTheme="minorEastAsia" w:hint="eastAsia"/>
          <w:sz w:val="22"/>
        </w:rPr>
        <w:t>１５４</w:t>
      </w:r>
      <w:r w:rsidRPr="00551D4C">
        <w:rPr>
          <w:rFonts w:asciiTheme="minorEastAsia" w:hAnsiTheme="minorEastAsia" w:hint="eastAsia"/>
          <w:sz w:val="22"/>
        </w:rPr>
        <w:t>号）の適応を申請した者にあっては、同法に基づく裁判所からの更生手続開始決定がなされていること。</w:t>
      </w:r>
    </w:p>
    <w:p w14:paraId="2F84B9AC" w14:textId="39185FFF" w:rsidR="00701331" w:rsidRPr="00551D4C" w:rsidRDefault="00701331" w:rsidP="00365B62">
      <w:pPr>
        <w:widowControl w:val="0"/>
        <w:ind w:leftChars="100" w:left="650" w:hangingChars="200" w:hanging="440"/>
        <w:rPr>
          <w:rFonts w:asciiTheme="minorEastAsia" w:hAnsiTheme="minorEastAsia"/>
          <w:sz w:val="22"/>
        </w:rPr>
      </w:pPr>
      <w:r w:rsidRPr="00551D4C">
        <w:rPr>
          <w:rFonts w:asciiTheme="minorEastAsia" w:hAnsiTheme="minorEastAsia" w:hint="eastAsia"/>
          <w:sz w:val="22"/>
        </w:rPr>
        <w:t>（</w:t>
      </w:r>
      <w:r w:rsidR="00FB71BE" w:rsidRPr="00551D4C">
        <w:rPr>
          <w:rFonts w:asciiTheme="minorEastAsia" w:hAnsiTheme="minorEastAsia" w:hint="eastAsia"/>
          <w:sz w:val="22"/>
        </w:rPr>
        <w:t>４</w:t>
      </w:r>
      <w:r w:rsidRPr="00551D4C">
        <w:rPr>
          <w:rFonts w:asciiTheme="minorEastAsia" w:hAnsiTheme="minorEastAsia" w:hint="eastAsia"/>
          <w:sz w:val="22"/>
        </w:rPr>
        <w:t>）民事再生法（平成</w:t>
      </w:r>
      <w:r w:rsidR="00123906">
        <w:rPr>
          <w:rFonts w:asciiTheme="minorEastAsia" w:hAnsiTheme="minorEastAsia" w:hint="eastAsia"/>
          <w:sz w:val="22"/>
        </w:rPr>
        <w:t>１１</w:t>
      </w:r>
      <w:r w:rsidRPr="00551D4C">
        <w:rPr>
          <w:rFonts w:asciiTheme="minorEastAsia" w:hAnsiTheme="minorEastAsia" w:hint="eastAsia"/>
          <w:sz w:val="22"/>
        </w:rPr>
        <w:t>年法律第</w:t>
      </w:r>
      <w:r w:rsidR="00123906">
        <w:rPr>
          <w:rFonts w:asciiTheme="minorEastAsia" w:hAnsiTheme="minorEastAsia" w:hint="eastAsia"/>
          <w:sz w:val="22"/>
        </w:rPr>
        <w:t>２２５</w:t>
      </w:r>
      <w:r w:rsidRPr="00551D4C">
        <w:rPr>
          <w:rFonts w:asciiTheme="minorEastAsia" w:hAnsiTheme="minorEastAsia" w:hint="eastAsia"/>
          <w:sz w:val="22"/>
        </w:rPr>
        <w:t>号）の適用を申請した者にあっては、同法に基づき裁判所からの再生手続開始決定がなされていること。</w:t>
      </w:r>
    </w:p>
    <w:p w14:paraId="11D3B6E8" w14:textId="6296A2B5" w:rsidR="00701331" w:rsidRPr="00551D4C" w:rsidRDefault="00701331" w:rsidP="00365B62">
      <w:pPr>
        <w:widowControl w:val="0"/>
        <w:ind w:leftChars="100" w:left="870" w:hangingChars="300" w:hanging="660"/>
        <w:rPr>
          <w:rFonts w:asciiTheme="minorEastAsia" w:hAnsiTheme="minorEastAsia"/>
          <w:sz w:val="22"/>
        </w:rPr>
      </w:pPr>
      <w:r w:rsidRPr="00551D4C">
        <w:rPr>
          <w:rFonts w:asciiTheme="minorEastAsia" w:hAnsiTheme="minorEastAsia" w:cs="Times New Roman" w:hint="eastAsia"/>
          <w:color w:val="000000" w:themeColor="text1"/>
          <w:sz w:val="22"/>
        </w:rPr>
        <w:t>（</w:t>
      </w:r>
      <w:r w:rsidR="00FB71BE" w:rsidRPr="00551D4C">
        <w:rPr>
          <w:rFonts w:asciiTheme="minorEastAsia" w:hAnsiTheme="minorEastAsia" w:cs="Times New Roman" w:hint="eastAsia"/>
          <w:color w:val="000000" w:themeColor="text1"/>
          <w:sz w:val="22"/>
        </w:rPr>
        <w:t>５</w:t>
      </w:r>
      <w:r w:rsidRPr="00551D4C">
        <w:rPr>
          <w:rFonts w:asciiTheme="minorEastAsia" w:hAnsiTheme="minorEastAsia" w:cs="Times New Roman" w:hint="eastAsia"/>
          <w:color w:val="000000" w:themeColor="text1"/>
          <w:sz w:val="22"/>
        </w:rPr>
        <w:t>）地方自治法施行令（昭和２２年政令第１６号）第１６７条の４に</w:t>
      </w:r>
      <w:r w:rsidR="00DA52CB" w:rsidRPr="00551D4C">
        <w:rPr>
          <w:rFonts w:asciiTheme="minorEastAsia" w:hAnsiTheme="minorEastAsia" w:hint="eastAsia"/>
          <w:sz w:val="22"/>
        </w:rPr>
        <w:t>規定する欠格事項に該当しないこと。</w:t>
      </w:r>
    </w:p>
    <w:p w14:paraId="021C9756" w14:textId="6A5C102C" w:rsidR="00701331" w:rsidRPr="00551D4C" w:rsidRDefault="00701331" w:rsidP="00365B62">
      <w:pPr>
        <w:widowControl w:val="0"/>
        <w:ind w:leftChars="100" w:left="650" w:hangingChars="200" w:hanging="44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w:t>
      </w:r>
      <w:r w:rsidR="00FB71BE" w:rsidRPr="00551D4C">
        <w:rPr>
          <w:rFonts w:asciiTheme="minorEastAsia" w:hAnsiTheme="minorEastAsia" w:cs="Times New Roman" w:hint="eastAsia"/>
          <w:color w:val="000000" w:themeColor="text1"/>
          <w:sz w:val="22"/>
        </w:rPr>
        <w:t>６</w:t>
      </w:r>
      <w:r w:rsidRPr="00551D4C">
        <w:rPr>
          <w:rFonts w:asciiTheme="minorEastAsia" w:hAnsiTheme="minorEastAsia" w:cs="Times New Roman" w:hint="eastAsia"/>
          <w:color w:val="000000" w:themeColor="text1"/>
          <w:sz w:val="22"/>
        </w:rPr>
        <w:t>）新宿区競争入札参加有資格者指名停止等措置要綱（平成</w:t>
      </w:r>
      <w:r w:rsidR="00A75604">
        <w:rPr>
          <w:rFonts w:asciiTheme="minorEastAsia" w:hAnsiTheme="minorEastAsia" w:cs="Times New Roman" w:hint="eastAsia"/>
          <w:color w:val="000000" w:themeColor="text1"/>
          <w:sz w:val="22"/>
        </w:rPr>
        <w:t>１３</w:t>
      </w:r>
      <w:r w:rsidRPr="00551D4C">
        <w:rPr>
          <w:rFonts w:asciiTheme="minorEastAsia" w:hAnsiTheme="minorEastAsia" w:cs="Times New Roman" w:hint="eastAsia"/>
          <w:color w:val="000000" w:themeColor="text1"/>
          <w:sz w:val="22"/>
        </w:rPr>
        <w:t>年</w:t>
      </w:r>
      <w:r w:rsidR="00A75604">
        <w:rPr>
          <w:rFonts w:asciiTheme="minorEastAsia" w:hAnsiTheme="minorEastAsia" w:cs="Times New Roman" w:hint="eastAsia"/>
          <w:color w:val="000000" w:themeColor="text1"/>
          <w:sz w:val="22"/>
        </w:rPr>
        <w:t>１０</w:t>
      </w:r>
      <w:r w:rsidRPr="00551D4C">
        <w:rPr>
          <w:rFonts w:asciiTheme="minorEastAsia" w:hAnsiTheme="minorEastAsia" w:cs="Times New Roman" w:hint="eastAsia"/>
          <w:color w:val="000000" w:themeColor="text1"/>
          <w:sz w:val="22"/>
        </w:rPr>
        <w:t>月１日付け１３新総財第５５０号）に基づく指名停止期間中でないこと。</w:t>
      </w:r>
    </w:p>
    <w:p w14:paraId="1DE6626F" w14:textId="77777777" w:rsidR="00701331" w:rsidRPr="00551D4C" w:rsidRDefault="00701331" w:rsidP="00365B62">
      <w:pPr>
        <w:widowControl w:val="0"/>
        <w:ind w:leftChars="100" w:left="430" w:hangingChars="100" w:hanging="220"/>
        <w:rPr>
          <w:rFonts w:asciiTheme="minorEastAsia" w:hAnsiTheme="minorEastAsia"/>
          <w:sz w:val="22"/>
        </w:rPr>
      </w:pPr>
      <w:r w:rsidRPr="00551D4C">
        <w:rPr>
          <w:rFonts w:asciiTheme="minorEastAsia" w:hAnsiTheme="minorEastAsia" w:hint="eastAsia"/>
          <w:sz w:val="22"/>
        </w:rPr>
        <w:t>（７）従業員等に社会保険加入資格がある場合は、加入させていること。</w:t>
      </w:r>
    </w:p>
    <w:p w14:paraId="2A5B0BE7" w14:textId="016E2E8F" w:rsidR="00701331" w:rsidRPr="00551D4C" w:rsidRDefault="00701331" w:rsidP="00365B62">
      <w:pPr>
        <w:widowControl w:val="0"/>
        <w:ind w:leftChars="100" w:left="430" w:hangingChars="100" w:hanging="220"/>
        <w:rPr>
          <w:rFonts w:asciiTheme="minorEastAsia" w:hAnsiTheme="minorEastAsia"/>
          <w:sz w:val="22"/>
        </w:rPr>
      </w:pPr>
      <w:r w:rsidRPr="00551D4C">
        <w:rPr>
          <w:rFonts w:asciiTheme="minorEastAsia" w:hAnsiTheme="minorEastAsia" w:hint="eastAsia"/>
          <w:sz w:val="22"/>
        </w:rPr>
        <w:t>（</w:t>
      </w:r>
      <w:r w:rsidR="00FB71BE" w:rsidRPr="00551D4C">
        <w:rPr>
          <w:rFonts w:asciiTheme="minorEastAsia" w:hAnsiTheme="minorEastAsia" w:hint="eastAsia"/>
          <w:sz w:val="22"/>
        </w:rPr>
        <w:t>８</w:t>
      </w:r>
      <w:r w:rsidRPr="00551D4C">
        <w:rPr>
          <w:rFonts w:asciiTheme="minorEastAsia" w:hAnsiTheme="minorEastAsia" w:hint="eastAsia"/>
          <w:sz w:val="22"/>
        </w:rPr>
        <w:t>）労働関係法令を遵守していること。</w:t>
      </w:r>
    </w:p>
    <w:p w14:paraId="01E463A8" w14:textId="17CF2DF5" w:rsidR="00701331" w:rsidRPr="00551D4C" w:rsidRDefault="00701331" w:rsidP="00365B62">
      <w:pPr>
        <w:widowControl w:val="0"/>
        <w:ind w:leftChars="100" w:left="650" w:hangingChars="200" w:hanging="44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w:t>
      </w:r>
      <w:r w:rsidR="00FB71BE" w:rsidRPr="00551D4C">
        <w:rPr>
          <w:rFonts w:asciiTheme="minorEastAsia" w:hAnsiTheme="minorEastAsia" w:cs="Times New Roman" w:hint="eastAsia"/>
          <w:color w:val="000000" w:themeColor="text1"/>
          <w:sz w:val="22"/>
        </w:rPr>
        <w:t>９</w:t>
      </w:r>
      <w:r w:rsidRPr="00551D4C">
        <w:rPr>
          <w:rFonts w:asciiTheme="minorEastAsia" w:hAnsiTheme="minorEastAsia" w:cs="Times New Roman" w:hint="eastAsia"/>
          <w:color w:val="000000" w:themeColor="text1"/>
          <w:sz w:val="22"/>
        </w:rPr>
        <w:t>）新宿区契約における暴力団等排除措置要綱（平成２４年２月３日付け２３新総契契第２２１</w:t>
      </w:r>
      <w:r w:rsidR="00A75604">
        <w:rPr>
          <w:rFonts w:asciiTheme="minorEastAsia" w:hAnsiTheme="minorEastAsia" w:cs="Times New Roman" w:hint="eastAsia"/>
          <w:color w:val="000000" w:themeColor="text1"/>
          <w:sz w:val="22"/>
        </w:rPr>
        <w:t>８</w:t>
      </w:r>
      <w:r w:rsidRPr="00551D4C">
        <w:rPr>
          <w:rFonts w:asciiTheme="minorEastAsia" w:hAnsiTheme="minorEastAsia" w:cs="Times New Roman" w:hint="eastAsia"/>
          <w:color w:val="000000" w:themeColor="text1"/>
          <w:sz w:val="22"/>
        </w:rPr>
        <w:t>号）別表の左欄の掲げる措置要件に該当していないこと。</w:t>
      </w:r>
    </w:p>
    <w:p w14:paraId="31CFC321" w14:textId="4F3C2682" w:rsidR="00701331" w:rsidRPr="00551D4C" w:rsidRDefault="00701331" w:rsidP="00365B62">
      <w:pPr>
        <w:widowControl w:val="0"/>
        <w:ind w:firstLineChars="100" w:firstLine="22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w:t>
      </w:r>
      <w:r w:rsidR="00FB71BE" w:rsidRPr="00551D4C">
        <w:rPr>
          <w:rFonts w:asciiTheme="minorEastAsia" w:hAnsiTheme="minorEastAsia" w:cs="Times New Roman" w:hint="eastAsia"/>
          <w:color w:val="000000" w:themeColor="text1"/>
          <w:sz w:val="22"/>
        </w:rPr>
        <w:t>10</w:t>
      </w:r>
      <w:r w:rsidRPr="00551D4C">
        <w:rPr>
          <w:rFonts w:asciiTheme="minorEastAsia" w:hAnsiTheme="minorEastAsia" w:cs="Times New Roman" w:hint="eastAsia"/>
          <w:color w:val="000000" w:themeColor="text1"/>
          <w:sz w:val="22"/>
        </w:rPr>
        <w:t>）地方税又は国税を滞納していないこと。</w:t>
      </w:r>
    </w:p>
    <w:p w14:paraId="0A7D8B15" w14:textId="0C6DD884" w:rsidR="00701331" w:rsidRPr="00551D4C" w:rsidRDefault="00701331" w:rsidP="00365B62">
      <w:pPr>
        <w:widowControl w:val="0"/>
        <w:ind w:leftChars="100" w:left="650" w:hangingChars="200" w:hanging="44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w:t>
      </w:r>
      <w:r w:rsidR="00FB71BE" w:rsidRPr="00551D4C">
        <w:rPr>
          <w:rFonts w:asciiTheme="minorEastAsia" w:hAnsiTheme="minorEastAsia" w:cs="Times New Roman" w:hint="eastAsia"/>
          <w:color w:val="000000" w:themeColor="text1"/>
          <w:sz w:val="22"/>
        </w:rPr>
        <w:t>11</w:t>
      </w:r>
      <w:r w:rsidRPr="00551D4C">
        <w:rPr>
          <w:rFonts w:asciiTheme="minorEastAsia" w:hAnsiTheme="minorEastAsia" w:cs="Times New Roman" w:hint="eastAsia"/>
          <w:color w:val="000000" w:themeColor="text1"/>
          <w:sz w:val="22"/>
        </w:rPr>
        <w:t>）</w:t>
      </w:r>
      <w:r w:rsidR="005A3E17" w:rsidRPr="00551D4C">
        <w:rPr>
          <w:rFonts w:asciiTheme="minorEastAsia" w:hAnsiTheme="minorEastAsia" w:hint="eastAsia"/>
          <w:sz w:val="22"/>
        </w:rPr>
        <w:t>金融機関の取引が停止されている等、経営不振の状況にないこと。</w:t>
      </w:r>
    </w:p>
    <w:p w14:paraId="0D4D50B1" w14:textId="1D1F04B7" w:rsidR="00701331" w:rsidRPr="00551D4C" w:rsidRDefault="00701331" w:rsidP="00365B62">
      <w:pPr>
        <w:widowControl w:val="0"/>
        <w:ind w:leftChars="100" w:left="650" w:hangingChars="200" w:hanging="44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w:t>
      </w:r>
      <w:r w:rsidR="00FB71BE" w:rsidRPr="00551D4C">
        <w:rPr>
          <w:rFonts w:asciiTheme="minorEastAsia" w:hAnsiTheme="minorEastAsia" w:cs="Times New Roman" w:hint="eastAsia"/>
          <w:color w:val="000000" w:themeColor="text1"/>
          <w:sz w:val="22"/>
        </w:rPr>
        <w:t>12</w:t>
      </w:r>
      <w:r w:rsidRPr="00551D4C">
        <w:rPr>
          <w:rFonts w:asciiTheme="minorEastAsia" w:hAnsiTheme="minorEastAsia" w:cs="Times New Roman" w:hint="eastAsia"/>
          <w:color w:val="000000" w:themeColor="text1"/>
          <w:sz w:val="22"/>
        </w:rPr>
        <w:t>）過去３年間、営業許可の取消し又は営業の禁止若しくは停止の処分を受けたことがないこと。</w:t>
      </w:r>
    </w:p>
    <w:p w14:paraId="4B06F72B" w14:textId="77777777" w:rsidR="003C71A4" w:rsidRPr="00551D4C" w:rsidRDefault="003C71A4" w:rsidP="00365B62">
      <w:pPr>
        <w:widowControl w:val="0"/>
        <w:rPr>
          <w:rFonts w:asciiTheme="minorEastAsia" w:hAnsiTheme="minorEastAsia"/>
          <w:sz w:val="22"/>
        </w:rPr>
      </w:pPr>
    </w:p>
    <w:p w14:paraId="65450DF3" w14:textId="1D7F9C37" w:rsidR="004734BD" w:rsidRPr="00551D4C" w:rsidRDefault="004734BD" w:rsidP="00365B62">
      <w:pPr>
        <w:widowControl w:val="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５　参加</w:t>
      </w:r>
      <w:r w:rsidR="006D0674" w:rsidRPr="00551D4C">
        <w:rPr>
          <w:rFonts w:asciiTheme="minorEastAsia" w:hAnsiTheme="minorEastAsia" w:cs="Times New Roman" w:hint="eastAsia"/>
          <w:color w:val="000000" w:themeColor="text1"/>
          <w:sz w:val="22"/>
        </w:rPr>
        <w:t>手続</w:t>
      </w:r>
      <w:r w:rsidR="000E037F" w:rsidRPr="00551D4C">
        <w:rPr>
          <w:rFonts w:asciiTheme="minorEastAsia" w:hAnsiTheme="minorEastAsia" w:cs="Times New Roman" w:hint="eastAsia"/>
          <w:color w:val="000000" w:themeColor="text1"/>
          <w:sz w:val="22"/>
        </w:rPr>
        <w:t>き</w:t>
      </w:r>
    </w:p>
    <w:p w14:paraId="76F8B21D" w14:textId="4BFC0A18" w:rsidR="006E36B9" w:rsidRDefault="008B4EE5" w:rsidP="00365B62">
      <w:pPr>
        <w:widowControl w:val="0"/>
        <w:ind w:leftChars="100" w:left="210" w:firstLineChars="100" w:firstLine="220"/>
        <w:rPr>
          <w:rFonts w:asciiTheme="minorEastAsia" w:hAnsiTheme="minorEastAsia"/>
          <w:sz w:val="22"/>
        </w:rPr>
      </w:pPr>
      <w:r w:rsidRPr="00551D4C">
        <w:rPr>
          <w:rFonts w:asciiTheme="minorEastAsia" w:hAnsiTheme="minorEastAsia" w:hint="eastAsia"/>
          <w:sz w:val="22"/>
        </w:rPr>
        <w:t>本件プロポーザルに参加を希望するときは「</w:t>
      </w:r>
      <w:r w:rsidR="00D2458C">
        <w:rPr>
          <w:rFonts w:asciiTheme="minorEastAsia" w:hAnsiTheme="minorEastAsia" w:hint="eastAsia"/>
          <w:sz w:val="22"/>
        </w:rPr>
        <w:t>四谷特別出張所等区民施設（四谷区民センター）</w:t>
      </w:r>
      <w:r w:rsidR="00D916C4">
        <w:rPr>
          <w:rFonts w:asciiTheme="minorEastAsia" w:hAnsiTheme="minorEastAsia" w:cs="Times New Roman" w:hint="eastAsia"/>
          <w:color w:val="000000" w:themeColor="text1"/>
          <w:sz w:val="22"/>
        </w:rPr>
        <w:t>９</w:t>
      </w:r>
      <w:r w:rsidR="005D5901" w:rsidRPr="00551D4C">
        <w:rPr>
          <w:rFonts w:asciiTheme="minorEastAsia" w:hAnsiTheme="minorEastAsia" w:cs="Times New Roman" w:hint="eastAsia"/>
          <w:color w:val="000000" w:themeColor="text1"/>
          <w:sz w:val="22"/>
        </w:rPr>
        <w:t>階</w:t>
      </w:r>
      <w:r w:rsidR="00F33615" w:rsidRPr="00551D4C">
        <w:rPr>
          <w:rFonts w:asciiTheme="minorEastAsia" w:hAnsiTheme="minorEastAsia" w:cs="Times New Roman" w:hint="eastAsia"/>
          <w:color w:val="000000" w:themeColor="text1"/>
          <w:sz w:val="22"/>
        </w:rPr>
        <w:t>飲食</w:t>
      </w:r>
      <w:r w:rsidR="002754B0" w:rsidRPr="00551D4C">
        <w:rPr>
          <w:rFonts w:asciiTheme="minorEastAsia" w:hAnsiTheme="minorEastAsia" w:cs="Times New Roman" w:hint="eastAsia"/>
          <w:color w:val="000000" w:themeColor="text1"/>
          <w:sz w:val="22"/>
        </w:rPr>
        <w:t>提供事業に係る</w:t>
      </w:r>
      <w:r w:rsidR="00033208" w:rsidRPr="00551D4C">
        <w:rPr>
          <w:rFonts w:asciiTheme="minorEastAsia" w:hAnsiTheme="minorEastAsia" w:cs="Times New Roman" w:hint="eastAsia"/>
          <w:color w:val="000000" w:themeColor="text1"/>
          <w:sz w:val="22"/>
        </w:rPr>
        <w:t>プロポーザル参加申請書</w:t>
      </w:r>
      <w:r w:rsidR="00701331" w:rsidRPr="00551D4C">
        <w:rPr>
          <w:rFonts w:asciiTheme="minorEastAsia" w:hAnsiTheme="minorEastAsia" w:cs="Times New Roman" w:hint="eastAsia"/>
          <w:color w:val="000000" w:themeColor="text1"/>
          <w:sz w:val="22"/>
        </w:rPr>
        <w:t>兼誓約書</w:t>
      </w:r>
      <w:r w:rsidR="004734BD" w:rsidRPr="00551D4C">
        <w:rPr>
          <w:rFonts w:asciiTheme="minorEastAsia" w:hAnsiTheme="minorEastAsia" w:cs="Times New Roman" w:hint="eastAsia"/>
          <w:color w:val="000000" w:themeColor="text1"/>
          <w:sz w:val="22"/>
        </w:rPr>
        <w:t>」（第1号様式）</w:t>
      </w:r>
      <w:r w:rsidR="0026637A">
        <w:rPr>
          <w:rFonts w:asciiTheme="minorEastAsia" w:hAnsiTheme="minorEastAsia" w:cs="Times New Roman" w:hint="eastAsia"/>
          <w:color w:val="000000" w:themeColor="text1"/>
          <w:sz w:val="22"/>
        </w:rPr>
        <w:t>及び会社概要（書式自由）</w:t>
      </w:r>
      <w:r w:rsidR="004734BD" w:rsidRPr="00551D4C">
        <w:rPr>
          <w:rFonts w:asciiTheme="minorEastAsia" w:hAnsiTheme="minorEastAsia" w:cs="Times New Roman" w:hint="eastAsia"/>
          <w:color w:val="000000" w:themeColor="text1"/>
          <w:sz w:val="22"/>
        </w:rPr>
        <w:t>を</w:t>
      </w:r>
      <w:r w:rsidR="00CD6A4D" w:rsidRPr="00551D4C">
        <w:rPr>
          <w:rFonts w:asciiTheme="minorEastAsia" w:hAnsiTheme="minorEastAsia" w:cs="Times New Roman" w:hint="eastAsia"/>
          <w:color w:val="000000" w:themeColor="text1"/>
          <w:sz w:val="22"/>
        </w:rPr>
        <w:t>あ</w:t>
      </w:r>
      <w:r w:rsidR="00CD6A4D" w:rsidRPr="00551D4C">
        <w:rPr>
          <w:rFonts w:asciiTheme="minorEastAsia" w:hAnsiTheme="minorEastAsia" w:hint="eastAsia"/>
          <w:sz w:val="22"/>
        </w:rPr>
        <w:t>らかじめ来庁日時を電話連絡した上で、令和７年</w:t>
      </w:r>
      <w:r w:rsidR="00086FDB" w:rsidRPr="00551D4C">
        <w:rPr>
          <w:rFonts w:asciiTheme="minorEastAsia" w:hAnsiTheme="minorEastAsia" w:hint="eastAsia"/>
          <w:sz w:val="22"/>
        </w:rPr>
        <w:t>１</w:t>
      </w:r>
      <w:r w:rsidR="00E253BF" w:rsidRPr="00551D4C">
        <w:rPr>
          <w:rFonts w:asciiTheme="minorEastAsia" w:hAnsiTheme="minorEastAsia" w:hint="eastAsia"/>
          <w:sz w:val="22"/>
        </w:rPr>
        <w:t>１</w:t>
      </w:r>
      <w:r w:rsidR="00CD6A4D" w:rsidRPr="00551D4C">
        <w:rPr>
          <w:rFonts w:asciiTheme="minorEastAsia" w:hAnsiTheme="minorEastAsia" w:hint="eastAsia"/>
          <w:sz w:val="22"/>
        </w:rPr>
        <w:t>月</w:t>
      </w:r>
      <w:r w:rsidR="00E253BF" w:rsidRPr="00551D4C">
        <w:rPr>
          <w:rFonts w:asciiTheme="minorEastAsia" w:hAnsiTheme="minorEastAsia" w:hint="eastAsia"/>
          <w:sz w:val="22"/>
        </w:rPr>
        <w:t>１０</w:t>
      </w:r>
      <w:r w:rsidR="00CD6A4D" w:rsidRPr="00551D4C">
        <w:rPr>
          <w:rFonts w:asciiTheme="minorEastAsia" w:hAnsiTheme="minorEastAsia" w:hint="eastAsia"/>
          <w:sz w:val="22"/>
        </w:rPr>
        <w:t>日（</w:t>
      </w:r>
      <w:r w:rsidR="00E253BF" w:rsidRPr="00551D4C">
        <w:rPr>
          <w:rFonts w:asciiTheme="minorEastAsia" w:hAnsiTheme="minorEastAsia" w:hint="eastAsia"/>
          <w:sz w:val="22"/>
        </w:rPr>
        <w:t>月</w:t>
      </w:r>
      <w:r w:rsidR="00CD6A4D" w:rsidRPr="00551D4C">
        <w:rPr>
          <w:rFonts w:asciiTheme="minorEastAsia" w:hAnsiTheme="minorEastAsia" w:hint="eastAsia"/>
          <w:sz w:val="22"/>
        </w:rPr>
        <w:t>）午後５時までに事務局へ持参にて提出すること。なお、上記提出物の返却は</w:t>
      </w:r>
      <w:r w:rsidR="00D33E93" w:rsidRPr="00551D4C">
        <w:rPr>
          <w:rFonts w:asciiTheme="minorEastAsia" w:hAnsiTheme="minorEastAsia" w:hint="eastAsia"/>
          <w:sz w:val="22"/>
        </w:rPr>
        <w:t>行わない</w:t>
      </w:r>
      <w:r w:rsidR="00CD6A4D" w:rsidRPr="00551D4C">
        <w:rPr>
          <w:rFonts w:asciiTheme="minorEastAsia" w:hAnsiTheme="minorEastAsia" w:hint="eastAsia"/>
          <w:sz w:val="22"/>
        </w:rPr>
        <w:t>。</w:t>
      </w:r>
    </w:p>
    <w:p w14:paraId="14B95466" w14:textId="6FF960AA" w:rsidR="002A7242" w:rsidRPr="00551D4C" w:rsidRDefault="002A7242" w:rsidP="00365B62">
      <w:pPr>
        <w:widowControl w:val="0"/>
        <w:ind w:leftChars="100" w:left="210" w:firstLineChars="100" w:firstLine="220"/>
        <w:rPr>
          <w:rFonts w:asciiTheme="minorEastAsia" w:hAnsiTheme="minorEastAsia"/>
          <w:sz w:val="22"/>
        </w:rPr>
      </w:pPr>
      <w:r>
        <w:rPr>
          <w:rFonts w:asciiTheme="minorEastAsia" w:hAnsiTheme="minorEastAsia" w:hint="eastAsia"/>
          <w:sz w:val="22"/>
        </w:rPr>
        <w:t>現地見学会に参加を希望するときは</w:t>
      </w:r>
      <w:r w:rsidR="003F6E8B">
        <w:rPr>
          <w:rFonts w:asciiTheme="minorEastAsia" w:hAnsiTheme="minorEastAsia" w:hint="eastAsia"/>
          <w:sz w:val="22"/>
        </w:rPr>
        <w:t>、</w:t>
      </w:r>
      <w:r>
        <w:rPr>
          <w:rFonts w:asciiTheme="minorEastAsia" w:hAnsiTheme="minorEastAsia" w:hint="eastAsia"/>
          <w:sz w:val="22"/>
        </w:rPr>
        <w:t>令和７年９月２６日（金）午後５時までに事務局へ</w:t>
      </w:r>
      <w:r w:rsidR="003F6E8B">
        <w:rPr>
          <w:rFonts w:asciiTheme="minorEastAsia" w:hAnsiTheme="minorEastAsia" w:hint="eastAsia"/>
          <w:sz w:val="22"/>
        </w:rPr>
        <w:t>電話または電子メールで連絡すること。</w:t>
      </w:r>
    </w:p>
    <w:p w14:paraId="33578776" w14:textId="77777777" w:rsidR="00CD6A4D" w:rsidRPr="00551D4C" w:rsidRDefault="00CD6A4D" w:rsidP="00365B62">
      <w:pPr>
        <w:widowControl w:val="0"/>
        <w:rPr>
          <w:rFonts w:asciiTheme="minorEastAsia" w:hAnsiTheme="minorEastAsia"/>
          <w:sz w:val="22"/>
        </w:rPr>
      </w:pPr>
    </w:p>
    <w:p w14:paraId="49C543EE" w14:textId="77777777" w:rsidR="00CB6EEF" w:rsidRDefault="00FB71BE" w:rsidP="00365B62">
      <w:pPr>
        <w:widowControl w:val="0"/>
        <w:rPr>
          <w:rFonts w:asciiTheme="minorEastAsia" w:hAnsiTheme="minorEastAsia"/>
          <w:sz w:val="22"/>
        </w:rPr>
      </w:pPr>
      <w:r w:rsidRPr="00551D4C">
        <w:rPr>
          <w:rFonts w:asciiTheme="minorEastAsia" w:hAnsiTheme="minorEastAsia" w:hint="eastAsia"/>
          <w:sz w:val="22"/>
        </w:rPr>
        <w:t>６</w:t>
      </w:r>
      <w:r w:rsidR="00CD6A4D" w:rsidRPr="00551D4C">
        <w:rPr>
          <w:rFonts w:asciiTheme="minorEastAsia" w:hAnsiTheme="minorEastAsia" w:hint="eastAsia"/>
          <w:sz w:val="22"/>
        </w:rPr>
        <w:t xml:space="preserve">　参加の辞退</w:t>
      </w:r>
    </w:p>
    <w:p w14:paraId="2DD22E9A" w14:textId="2FCBD48F" w:rsidR="00CD6A4D" w:rsidRPr="00551D4C" w:rsidRDefault="00CD6A4D" w:rsidP="00365B62">
      <w:pPr>
        <w:widowControl w:val="0"/>
        <w:ind w:leftChars="100" w:left="210" w:firstLineChars="100" w:firstLine="220"/>
        <w:rPr>
          <w:rFonts w:asciiTheme="minorEastAsia" w:hAnsiTheme="minorEastAsia"/>
          <w:sz w:val="22"/>
        </w:rPr>
      </w:pPr>
      <w:r w:rsidRPr="00551D4C">
        <w:rPr>
          <w:rFonts w:asciiTheme="minorEastAsia" w:hAnsiTheme="minorEastAsia" w:hint="eastAsia"/>
          <w:sz w:val="22"/>
        </w:rPr>
        <w:t>プロポーザルでは、事業者の選定があるまでの間、参加を辞退することができる。辞退する場合は、「</w:t>
      </w:r>
      <w:r w:rsidR="00D2458C">
        <w:rPr>
          <w:rFonts w:asciiTheme="minorEastAsia" w:hAnsiTheme="minorEastAsia" w:hint="eastAsia"/>
          <w:sz w:val="22"/>
        </w:rPr>
        <w:t>四谷特別出張所等区民施設（四谷区民センター）</w:t>
      </w:r>
      <w:r w:rsidR="00123906">
        <w:rPr>
          <w:rFonts w:asciiTheme="minorEastAsia" w:hAnsiTheme="minorEastAsia" w:hint="eastAsia"/>
          <w:sz w:val="22"/>
        </w:rPr>
        <w:t>９</w:t>
      </w:r>
      <w:r w:rsidRPr="00551D4C">
        <w:rPr>
          <w:rFonts w:asciiTheme="minorEastAsia" w:hAnsiTheme="minorEastAsia" w:hint="eastAsia"/>
          <w:sz w:val="22"/>
        </w:rPr>
        <w:t>階</w:t>
      </w:r>
      <w:r w:rsidR="002754B0" w:rsidRPr="00551D4C">
        <w:rPr>
          <w:rFonts w:asciiTheme="minorEastAsia" w:hAnsiTheme="minorEastAsia" w:hint="eastAsia"/>
          <w:sz w:val="22"/>
        </w:rPr>
        <w:t>飲食提供事業に係る</w:t>
      </w:r>
      <w:r w:rsidRPr="00551D4C">
        <w:rPr>
          <w:rFonts w:asciiTheme="minorEastAsia" w:hAnsiTheme="minorEastAsia" w:hint="eastAsia"/>
          <w:sz w:val="22"/>
        </w:rPr>
        <w:t>プロポーザル参加辞退書」（別添第３号様式）をあらかじめ来庁日時を電話連絡した上で事務局へ提出する。</w:t>
      </w:r>
    </w:p>
    <w:p w14:paraId="34876166" w14:textId="77777777" w:rsidR="00CD6A4D" w:rsidRPr="00551D4C" w:rsidRDefault="00CD6A4D" w:rsidP="00365B62">
      <w:pPr>
        <w:widowControl w:val="0"/>
        <w:rPr>
          <w:rFonts w:asciiTheme="minorEastAsia" w:hAnsiTheme="minorEastAsia"/>
          <w:sz w:val="22"/>
        </w:rPr>
      </w:pPr>
    </w:p>
    <w:p w14:paraId="21FEBF05" w14:textId="595EC429" w:rsidR="00701331" w:rsidRPr="00551D4C" w:rsidRDefault="00FB71BE" w:rsidP="00365B62">
      <w:pPr>
        <w:widowControl w:val="0"/>
        <w:rPr>
          <w:rFonts w:asciiTheme="minorEastAsia" w:hAnsiTheme="minorEastAsia"/>
          <w:sz w:val="22"/>
        </w:rPr>
      </w:pPr>
      <w:r w:rsidRPr="00551D4C">
        <w:rPr>
          <w:rFonts w:asciiTheme="minorEastAsia" w:hAnsiTheme="minorEastAsia" w:hint="eastAsia"/>
          <w:sz w:val="22"/>
        </w:rPr>
        <w:t>７</w:t>
      </w:r>
      <w:r w:rsidR="00701331" w:rsidRPr="00551D4C">
        <w:rPr>
          <w:rFonts w:asciiTheme="minorEastAsia" w:hAnsiTheme="minorEastAsia" w:hint="eastAsia"/>
          <w:sz w:val="22"/>
        </w:rPr>
        <w:t xml:space="preserve">　質疑・回答</w:t>
      </w:r>
    </w:p>
    <w:p w14:paraId="44F2F490" w14:textId="63645B43" w:rsidR="00701331" w:rsidRPr="00551D4C" w:rsidRDefault="00857990" w:rsidP="00365B62">
      <w:pPr>
        <w:widowControl w:val="0"/>
        <w:ind w:firstLineChars="100" w:firstLine="220"/>
        <w:rPr>
          <w:rFonts w:asciiTheme="minorEastAsia" w:hAnsiTheme="minorEastAsia"/>
          <w:sz w:val="22"/>
        </w:rPr>
      </w:pPr>
      <w:r w:rsidRPr="00551D4C">
        <w:rPr>
          <w:rFonts w:asciiTheme="minorEastAsia" w:hAnsiTheme="minorEastAsia" w:hint="eastAsia"/>
          <w:sz w:val="22"/>
        </w:rPr>
        <w:t>（１）</w:t>
      </w:r>
      <w:r w:rsidR="00701331" w:rsidRPr="00551D4C">
        <w:rPr>
          <w:rFonts w:asciiTheme="minorEastAsia" w:hAnsiTheme="minorEastAsia" w:hint="eastAsia"/>
          <w:sz w:val="22"/>
        </w:rPr>
        <w:t>参加予定者の質疑</w:t>
      </w:r>
    </w:p>
    <w:p w14:paraId="379D18AC" w14:textId="3A173B42" w:rsidR="00701331" w:rsidRPr="00551D4C" w:rsidRDefault="00701331" w:rsidP="00365B62">
      <w:pPr>
        <w:widowControl w:val="0"/>
        <w:ind w:left="660" w:hangingChars="300" w:hanging="660"/>
        <w:rPr>
          <w:rFonts w:asciiTheme="minorEastAsia" w:hAnsiTheme="minorEastAsia"/>
          <w:sz w:val="22"/>
        </w:rPr>
      </w:pPr>
      <w:r w:rsidRPr="00551D4C">
        <w:rPr>
          <w:rFonts w:asciiTheme="minorEastAsia" w:hAnsiTheme="minorEastAsia" w:hint="eastAsia"/>
          <w:sz w:val="22"/>
        </w:rPr>
        <w:t xml:space="preserve">　　　　参加予定者は、</w:t>
      </w:r>
      <w:r w:rsidR="00D2458C">
        <w:rPr>
          <w:rFonts w:asciiTheme="minorEastAsia" w:hAnsiTheme="minorEastAsia" w:hint="eastAsia"/>
          <w:sz w:val="22"/>
        </w:rPr>
        <w:t>四谷特別出張所等区民施設（四谷区民センター）</w:t>
      </w:r>
      <w:r w:rsidR="00D916C4">
        <w:rPr>
          <w:rFonts w:asciiTheme="minorEastAsia" w:hAnsiTheme="minorEastAsia" w:cs="Times New Roman" w:hint="eastAsia"/>
          <w:color w:val="000000" w:themeColor="text1"/>
          <w:sz w:val="22"/>
        </w:rPr>
        <w:t>９</w:t>
      </w:r>
      <w:r w:rsidR="001B559E" w:rsidRPr="00551D4C">
        <w:rPr>
          <w:rFonts w:asciiTheme="minorEastAsia" w:hAnsiTheme="minorEastAsia" w:cs="Times New Roman" w:hint="eastAsia"/>
          <w:color w:val="000000" w:themeColor="text1"/>
          <w:sz w:val="22"/>
        </w:rPr>
        <w:t>階</w:t>
      </w:r>
      <w:r w:rsidR="002754B0" w:rsidRPr="00551D4C">
        <w:rPr>
          <w:rFonts w:asciiTheme="minorEastAsia" w:hAnsiTheme="minorEastAsia" w:cs="Times New Roman" w:hint="eastAsia"/>
          <w:color w:val="000000" w:themeColor="text1"/>
          <w:sz w:val="22"/>
        </w:rPr>
        <w:t>飲食提供事業に係る</w:t>
      </w:r>
      <w:r w:rsidR="001B559E" w:rsidRPr="00551D4C">
        <w:rPr>
          <w:rFonts w:asciiTheme="minorEastAsia" w:hAnsiTheme="minorEastAsia" w:hint="eastAsia"/>
          <w:sz w:val="22"/>
        </w:rPr>
        <w:t>プロポーザル</w:t>
      </w:r>
      <w:r w:rsidRPr="00551D4C">
        <w:rPr>
          <w:rFonts w:asciiTheme="minorEastAsia" w:hAnsiTheme="minorEastAsia" w:hint="eastAsia"/>
          <w:sz w:val="22"/>
        </w:rPr>
        <w:t>に関して質疑を行うことができる。質疑にあたっては、「</w:t>
      </w:r>
      <w:r w:rsidR="00D2458C">
        <w:rPr>
          <w:rFonts w:asciiTheme="minorEastAsia" w:hAnsiTheme="minorEastAsia" w:hint="eastAsia"/>
          <w:sz w:val="22"/>
        </w:rPr>
        <w:t>四谷特別出張所等区民施設（四谷区民センター）</w:t>
      </w:r>
      <w:r w:rsidR="00123906">
        <w:rPr>
          <w:rFonts w:asciiTheme="minorEastAsia" w:hAnsiTheme="minorEastAsia" w:cs="Times New Roman" w:hint="eastAsia"/>
          <w:color w:val="000000" w:themeColor="text1"/>
          <w:sz w:val="22"/>
        </w:rPr>
        <w:t>９</w:t>
      </w:r>
      <w:r w:rsidR="00551D4C" w:rsidRPr="00551D4C">
        <w:rPr>
          <w:rFonts w:asciiTheme="minorEastAsia" w:hAnsiTheme="minorEastAsia" w:cs="Times New Roman" w:hint="eastAsia"/>
          <w:color w:val="000000" w:themeColor="text1"/>
          <w:sz w:val="22"/>
        </w:rPr>
        <w:t>階飲食提供事業に係る</w:t>
      </w:r>
      <w:r w:rsidR="00551D4C" w:rsidRPr="00551D4C">
        <w:rPr>
          <w:rFonts w:asciiTheme="minorEastAsia" w:hAnsiTheme="minorEastAsia" w:hint="eastAsia"/>
          <w:sz w:val="22"/>
        </w:rPr>
        <w:t>プロポーザルに関する</w:t>
      </w:r>
      <w:r w:rsidRPr="00551D4C">
        <w:rPr>
          <w:rFonts w:asciiTheme="minorEastAsia" w:hAnsiTheme="minorEastAsia" w:hint="eastAsia"/>
          <w:sz w:val="22"/>
        </w:rPr>
        <w:t>質問書」（第</w:t>
      </w:r>
      <w:r w:rsidR="009D2CC3" w:rsidRPr="00551D4C">
        <w:rPr>
          <w:rFonts w:asciiTheme="minorEastAsia" w:hAnsiTheme="minorEastAsia" w:hint="eastAsia"/>
          <w:sz w:val="22"/>
        </w:rPr>
        <w:t>２</w:t>
      </w:r>
      <w:r w:rsidRPr="00551D4C">
        <w:rPr>
          <w:rFonts w:asciiTheme="minorEastAsia" w:hAnsiTheme="minorEastAsia" w:hint="eastAsia"/>
          <w:sz w:val="22"/>
        </w:rPr>
        <w:t>号様式）を以下のとおり提出する。</w:t>
      </w:r>
    </w:p>
    <w:p w14:paraId="20C84897" w14:textId="2F64D148" w:rsidR="00701331" w:rsidRPr="00551D4C" w:rsidRDefault="00701331" w:rsidP="00365B62">
      <w:pPr>
        <w:widowControl w:val="0"/>
        <w:rPr>
          <w:rFonts w:asciiTheme="minorEastAsia" w:hAnsiTheme="minorEastAsia"/>
          <w:sz w:val="22"/>
        </w:rPr>
      </w:pPr>
      <w:r w:rsidRPr="00551D4C">
        <w:rPr>
          <w:rFonts w:asciiTheme="minorEastAsia" w:hAnsiTheme="minorEastAsia" w:hint="eastAsia"/>
          <w:sz w:val="22"/>
        </w:rPr>
        <w:lastRenderedPageBreak/>
        <w:t xml:space="preserve">　　　　・提出期限：</w:t>
      </w:r>
      <w:r w:rsidRPr="00D2458C">
        <w:rPr>
          <w:rFonts w:asciiTheme="minorEastAsia" w:hAnsiTheme="minorEastAsia" w:hint="eastAsia"/>
          <w:sz w:val="22"/>
        </w:rPr>
        <w:t>令和</w:t>
      </w:r>
      <w:r w:rsidR="00086FDB" w:rsidRPr="00D2458C">
        <w:rPr>
          <w:rFonts w:asciiTheme="minorEastAsia" w:hAnsiTheme="minorEastAsia" w:hint="eastAsia"/>
          <w:sz w:val="22"/>
        </w:rPr>
        <w:t>７</w:t>
      </w:r>
      <w:r w:rsidRPr="00D2458C">
        <w:rPr>
          <w:rFonts w:asciiTheme="minorEastAsia" w:hAnsiTheme="minorEastAsia" w:hint="eastAsia"/>
          <w:sz w:val="22"/>
        </w:rPr>
        <w:t>年</w:t>
      </w:r>
      <w:r w:rsidR="00086FDB" w:rsidRPr="00D2458C">
        <w:rPr>
          <w:rFonts w:asciiTheme="minorEastAsia" w:hAnsiTheme="minorEastAsia" w:hint="eastAsia"/>
          <w:sz w:val="22"/>
        </w:rPr>
        <w:t>１</w:t>
      </w:r>
      <w:r w:rsidR="00D215E0" w:rsidRPr="00D2458C">
        <w:rPr>
          <w:rFonts w:asciiTheme="minorEastAsia" w:hAnsiTheme="minorEastAsia" w:hint="eastAsia"/>
          <w:sz w:val="22"/>
        </w:rPr>
        <w:t>０</w:t>
      </w:r>
      <w:r w:rsidRPr="00D2458C">
        <w:rPr>
          <w:rFonts w:asciiTheme="minorEastAsia" w:hAnsiTheme="minorEastAsia" w:hint="eastAsia"/>
          <w:sz w:val="22"/>
        </w:rPr>
        <w:t>月</w:t>
      </w:r>
      <w:r w:rsidR="000E4320" w:rsidRPr="00D2458C">
        <w:rPr>
          <w:rFonts w:asciiTheme="minorEastAsia" w:hAnsiTheme="minorEastAsia" w:hint="eastAsia"/>
          <w:sz w:val="22"/>
        </w:rPr>
        <w:t>１５</w:t>
      </w:r>
      <w:r w:rsidRPr="00D2458C">
        <w:rPr>
          <w:rFonts w:asciiTheme="minorEastAsia" w:hAnsiTheme="minorEastAsia" w:hint="eastAsia"/>
          <w:sz w:val="22"/>
        </w:rPr>
        <w:t>日（</w:t>
      </w:r>
      <w:r w:rsidR="000E4320" w:rsidRPr="00D2458C">
        <w:rPr>
          <w:rFonts w:asciiTheme="minorEastAsia" w:hAnsiTheme="minorEastAsia" w:hint="eastAsia"/>
          <w:sz w:val="22"/>
        </w:rPr>
        <w:t>水</w:t>
      </w:r>
      <w:r w:rsidRPr="00D2458C">
        <w:rPr>
          <w:rFonts w:asciiTheme="minorEastAsia" w:hAnsiTheme="minorEastAsia" w:hint="eastAsia"/>
          <w:sz w:val="22"/>
        </w:rPr>
        <w:t>）</w:t>
      </w:r>
      <w:r w:rsidRPr="00551D4C">
        <w:rPr>
          <w:rFonts w:asciiTheme="minorEastAsia" w:hAnsiTheme="minorEastAsia" w:hint="eastAsia"/>
          <w:sz w:val="22"/>
        </w:rPr>
        <w:t>午後５時</w:t>
      </w:r>
    </w:p>
    <w:p w14:paraId="3E9594FC" w14:textId="77777777" w:rsidR="00701331" w:rsidRPr="00551D4C" w:rsidRDefault="00701331" w:rsidP="00365B62">
      <w:pPr>
        <w:widowControl w:val="0"/>
        <w:ind w:left="220" w:hangingChars="100" w:hanging="220"/>
        <w:rPr>
          <w:rFonts w:asciiTheme="minorEastAsia" w:hAnsiTheme="minorEastAsia"/>
          <w:sz w:val="22"/>
        </w:rPr>
      </w:pPr>
      <w:r w:rsidRPr="00551D4C">
        <w:rPr>
          <w:rFonts w:asciiTheme="minorEastAsia" w:hAnsiTheme="minorEastAsia" w:hint="eastAsia"/>
          <w:sz w:val="22"/>
        </w:rPr>
        <w:t xml:space="preserve">　　　　・提出方法：電子メールによるものとする。</w:t>
      </w:r>
    </w:p>
    <w:p w14:paraId="0B815002" w14:textId="41EA06FC" w:rsidR="00701331" w:rsidRPr="00D2458C" w:rsidRDefault="00701331" w:rsidP="00121815">
      <w:pPr>
        <w:widowControl w:val="0"/>
        <w:ind w:left="1100" w:hangingChars="500" w:hanging="1100"/>
        <w:rPr>
          <w:rFonts w:asciiTheme="minorEastAsia" w:hAnsiTheme="minorEastAsia"/>
          <w:sz w:val="22"/>
        </w:rPr>
      </w:pPr>
      <w:r w:rsidRPr="00551D4C">
        <w:rPr>
          <w:rFonts w:asciiTheme="minorEastAsia" w:hAnsiTheme="minorEastAsia" w:hint="eastAsia"/>
          <w:sz w:val="22"/>
        </w:rPr>
        <w:t xml:space="preserve">　　　　・件　名　：</w:t>
      </w:r>
      <w:r w:rsidR="00D2458C">
        <w:rPr>
          <w:rFonts w:asciiTheme="minorEastAsia" w:hAnsiTheme="minorEastAsia" w:hint="eastAsia"/>
          <w:sz w:val="22"/>
        </w:rPr>
        <w:t>四谷特別出張所等区民施設（四谷区民センター）</w:t>
      </w:r>
      <w:r w:rsidR="00EE4ED8">
        <w:rPr>
          <w:rFonts w:asciiTheme="minorEastAsia" w:hAnsiTheme="minorEastAsia" w:hint="eastAsia"/>
          <w:sz w:val="22"/>
        </w:rPr>
        <w:t>９</w:t>
      </w:r>
      <w:r w:rsidR="00EE4ED8" w:rsidRPr="00551D4C">
        <w:rPr>
          <w:rFonts w:asciiTheme="minorEastAsia" w:hAnsiTheme="minorEastAsia" w:cs="Times New Roman" w:hint="eastAsia"/>
          <w:color w:val="000000" w:themeColor="text1"/>
          <w:sz w:val="22"/>
        </w:rPr>
        <w:t>階飲食提供</w:t>
      </w:r>
      <w:r w:rsidR="00121815" w:rsidRPr="00551D4C">
        <w:rPr>
          <w:rFonts w:asciiTheme="minorEastAsia" w:hAnsiTheme="minorEastAsia" w:cs="Times New Roman" w:hint="eastAsia"/>
          <w:color w:val="000000" w:themeColor="text1"/>
          <w:sz w:val="22"/>
        </w:rPr>
        <w:t>事業に係る</w:t>
      </w:r>
      <w:r w:rsidR="00121815">
        <w:rPr>
          <w:rFonts w:asciiTheme="minorEastAsia" w:hAnsiTheme="minorEastAsia" w:cs="Times New Roman" w:hint="eastAsia"/>
          <w:color w:val="000000" w:themeColor="text1"/>
          <w:sz w:val="22"/>
        </w:rPr>
        <w:t>プ</w:t>
      </w:r>
      <w:r w:rsidR="001B559E" w:rsidRPr="00551D4C">
        <w:rPr>
          <w:rFonts w:asciiTheme="minorEastAsia" w:hAnsiTheme="minorEastAsia" w:hint="eastAsia"/>
          <w:sz w:val="22"/>
        </w:rPr>
        <w:t>ロポーザルに関する</w:t>
      </w:r>
      <w:r w:rsidRPr="00551D4C">
        <w:rPr>
          <w:rFonts w:asciiTheme="minorEastAsia" w:hAnsiTheme="minorEastAsia" w:hint="eastAsia"/>
          <w:sz w:val="22"/>
        </w:rPr>
        <w:t>質問書【</w:t>
      </w:r>
      <w:r w:rsidRPr="00D2458C">
        <w:rPr>
          <w:rFonts w:asciiTheme="minorEastAsia" w:hAnsiTheme="minorEastAsia" w:hint="eastAsia"/>
          <w:sz w:val="22"/>
        </w:rPr>
        <w:t>事業者名】</w:t>
      </w:r>
    </w:p>
    <w:p w14:paraId="7AE702A3" w14:textId="342B02FE" w:rsidR="00701331" w:rsidRPr="00551D4C" w:rsidRDefault="00701331" w:rsidP="00365B62">
      <w:pPr>
        <w:widowControl w:val="0"/>
        <w:ind w:leftChars="100" w:left="210" w:firstLineChars="300" w:firstLine="660"/>
        <w:rPr>
          <w:rFonts w:asciiTheme="minorEastAsia" w:hAnsiTheme="minorEastAsia"/>
          <w:sz w:val="22"/>
        </w:rPr>
      </w:pPr>
      <w:r w:rsidRPr="00551D4C">
        <w:rPr>
          <w:rFonts w:asciiTheme="minorEastAsia" w:hAnsiTheme="minorEastAsia" w:hint="eastAsia"/>
          <w:color w:val="000000" w:themeColor="text1"/>
          <w:sz w:val="22"/>
        </w:rPr>
        <w:t>・メールアドレス：</w:t>
      </w:r>
      <w:r w:rsidRPr="00551D4C">
        <w:rPr>
          <w:rFonts w:asciiTheme="minorEastAsia" w:hAnsiTheme="minorEastAsia" w:hint="eastAsia"/>
          <w:sz w:val="22"/>
        </w:rPr>
        <w:t>yotsuya</w:t>
      </w:r>
      <w:r w:rsidRPr="00551D4C">
        <w:rPr>
          <w:rFonts w:asciiTheme="minorEastAsia" w:hAnsiTheme="minorEastAsia"/>
          <w:sz w:val="22"/>
        </w:rPr>
        <w:t>@city.shinjuku.lg.jp</w:t>
      </w:r>
    </w:p>
    <w:p w14:paraId="0B5D23F9" w14:textId="50AEA59F" w:rsidR="00701331" w:rsidRPr="00551D4C" w:rsidRDefault="00857990" w:rsidP="00365B62">
      <w:pPr>
        <w:widowControl w:val="0"/>
        <w:ind w:firstLineChars="100" w:firstLine="220"/>
        <w:rPr>
          <w:rFonts w:asciiTheme="minorEastAsia" w:hAnsiTheme="minorEastAsia"/>
          <w:sz w:val="22"/>
        </w:rPr>
      </w:pPr>
      <w:r w:rsidRPr="00551D4C">
        <w:rPr>
          <w:rFonts w:asciiTheme="minorEastAsia" w:hAnsiTheme="minorEastAsia" w:hint="eastAsia"/>
          <w:sz w:val="22"/>
        </w:rPr>
        <w:t>（２）</w:t>
      </w:r>
      <w:r w:rsidR="00701331" w:rsidRPr="00551D4C">
        <w:rPr>
          <w:rFonts w:asciiTheme="minorEastAsia" w:hAnsiTheme="minorEastAsia" w:hint="eastAsia"/>
          <w:sz w:val="22"/>
        </w:rPr>
        <w:t>質疑に対する回答</w:t>
      </w:r>
    </w:p>
    <w:p w14:paraId="0F39CB92" w14:textId="3E3CE41A" w:rsidR="00701331" w:rsidRPr="00A44C89" w:rsidRDefault="00701331" w:rsidP="00365B62">
      <w:pPr>
        <w:widowControl w:val="0"/>
        <w:ind w:left="770" w:hanging="660"/>
        <w:rPr>
          <w:rFonts w:asciiTheme="minorEastAsia" w:hAnsiTheme="minorEastAsia" w:cs="ＭＳゴシック"/>
          <w:sz w:val="22"/>
        </w:rPr>
      </w:pPr>
      <w:r w:rsidRPr="00551D4C">
        <w:rPr>
          <w:rFonts w:asciiTheme="minorEastAsia" w:hAnsiTheme="minorEastAsia" w:hint="eastAsia"/>
          <w:sz w:val="22"/>
        </w:rPr>
        <w:t xml:space="preserve">　　　</w:t>
      </w:r>
      <w:bookmarkStart w:id="0" w:name="_Hlk207377196"/>
      <w:r w:rsidRPr="00551D4C">
        <w:rPr>
          <w:rFonts w:asciiTheme="minorEastAsia" w:hAnsiTheme="minorEastAsia" w:hint="eastAsia"/>
          <w:sz w:val="22"/>
        </w:rPr>
        <w:t xml:space="preserve"> </w:t>
      </w:r>
      <w:r w:rsidRPr="00551D4C">
        <w:rPr>
          <w:rFonts w:asciiTheme="minorEastAsia" w:hAnsiTheme="minorEastAsia" w:cs="ＭＳゴシック" w:hint="eastAsia"/>
          <w:sz w:val="22"/>
        </w:rPr>
        <w:t>特別の事情が認められる場合を除き</w:t>
      </w:r>
      <w:r w:rsidRPr="00A44C89">
        <w:rPr>
          <w:rFonts w:asciiTheme="minorEastAsia" w:hAnsiTheme="minorEastAsia" w:cs="ＭＳゴシック" w:hint="eastAsia"/>
          <w:sz w:val="22"/>
        </w:rPr>
        <w:t>、令和</w:t>
      </w:r>
      <w:r w:rsidR="00086FDB" w:rsidRPr="00A44C89">
        <w:rPr>
          <w:rFonts w:asciiTheme="minorEastAsia" w:hAnsiTheme="minorEastAsia" w:cs="ＭＳゴシック" w:hint="eastAsia"/>
          <w:sz w:val="22"/>
        </w:rPr>
        <w:t>７</w:t>
      </w:r>
      <w:r w:rsidRPr="00A44C89">
        <w:rPr>
          <w:rFonts w:asciiTheme="minorEastAsia" w:hAnsiTheme="minorEastAsia" w:cs="ＭＳゴシック" w:hint="eastAsia"/>
          <w:sz w:val="22"/>
        </w:rPr>
        <w:t>年</w:t>
      </w:r>
      <w:r w:rsidR="00086FDB" w:rsidRPr="00A44C89">
        <w:rPr>
          <w:rFonts w:asciiTheme="minorEastAsia" w:hAnsiTheme="minorEastAsia" w:cs="ＭＳゴシック" w:hint="eastAsia"/>
          <w:sz w:val="22"/>
        </w:rPr>
        <w:t>１</w:t>
      </w:r>
      <w:r w:rsidR="00AE3599">
        <w:rPr>
          <w:rFonts w:asciiTheme="minorEastAsia" w:hAnsiTheme="minorEastAsia" w:cs="ＭＳゴシック" w:hint="eastAsia"/>
          <w:sz w:val="22"/>
        </w:rPr>
        <w:t>１</w:t>
      </w:r>
      <w:r w:rsidRPr="00A44C89">
        <w:rPr>
          <w:rFonts w:asciiTheme="minorEastAsia" w:hAnsiTheme="minorEastAsia" w:cs="ＭＳゴシック" w:hint="eastAsia"/>
          <w:sz w:val="22"/>
        </w:rPr>
        <w:t>月</w:t>
      </w:r>
      <w:r w:rsidR="00AE3599">
        <w:rPr>
          <w:rFonts w:asciiTheme="minorEastAsia" w:hAnsiTheme="minorEastAsia" w:cs="ＭＳゴシック" w:hint="eastAsia"/>
          <w:sz w:val="22"/>
        </w:rPr>
        <w:t>５</w:t>
      </w:r>
      <w:r w:rsidRPr="00A44C89">
        <w:rPr>
          <w:rFonts w:asciiTheme="minorEastAsia" w:hAnsiTheme="minorEastAsia" w:cs="ＭＳゴシック" w:hint="eastAsia"/>
          <w:sz w:val="22"/>
        </w:rPr>
        <w:t>日（</w:t>
      </w:r>
      <w:r w:rsidR="007526CB" w:rsidRPr="00A44C89">
        <w:rPr>
          <w:rFonts w:asciiTheme="minorEastAsia" w:hAnsiTheme="minorEastAsia" w:cs="ＭＳゴシック" w:hint="eastAsia"/>
          <w:sz w:val="22"/>
        </w:rPr>
        <w:t>水</w:t>
      </w:r>
      <w:r w:rsidRPr="00A44C89">
        <w:rPr>
          <w:rFonts w:asciiTheme="minorEastAsia" w:hAnsiTheme="minorEastAsia" w:cs="ＭＳゴシック" w:hint="eastAsia"/>
          <w:sz w:val="22"/>
        </w:rPr>
        <w:t>）午後５時（予定）までに区ホームページに事業者名を伏せて公開する。</w:t>
      </w:r>
    </w:p>
    <w:bookmarkEnd w:id="0"/>
    <w:p w14:paraId="1A1BB16D" w14:textId="77777777" w:rsidR="00CD6A4D" w:rsidRPr="00551D4C" w:rsidRDefault="00CD6A4D" w:rsidP="00365B62">
      <w:pPr>
        <w:widowControl w:val="0"/>
        <w:rPr>
          <w:rFonts w:asciiTheme="minorEastAsia" w:hAnsiTheme="minorEastAsia"/>
          <w:sz w:val="22"/>
        </w:rPr>
      </w:pPr>
    </w:p>
    <w:p w14:paraId="20E43E35" w14:textId="61A9F154" w:rsidR="00CD6A4D" w:rsidRPr="00551D4C" w:rsidRDefault="00FB71BE" w:rsidP="00365B62">
      <w:pPr>
        <w:widowControl w:val="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８</w:t>
      </w:r>
      <w:r w:rsidR="00CD6A4D" w:rsidRPr="00551D4C">
        <w:rPr>
          <w:rFonts w:asciiTheme="minorEastAsia" w:hAnsiTheme="minorEastAsia" w:cs="Times New Roman" w:hint="eastAsia"/>
          <w:color w:val="000000" w:themeColor="text1"/>
          <w:sz w:val="22"/>
        </w:rPr>
        <w:t xml:space="preserve">　</w:t>
      </w:r>
      <w:r w:rsidR="002754B0" w:rsidRPr="00551D4C">
        <w:rPr>
          <w:rFonts w:asciiTheme="minorEastAsia" w:hAnsiTheme="minorEastAsia" w:cs="Times New Roman" w:hint="eastAsia"/>
          <w:color w:val="000000" w:themeColor="text1"/>
          <w:sz w:val="22"/>
        </w:rPr>
        <w:t>飲食提供事業</w:t>
      </w:r>
      <w:r w:rsidR="00CD6A4D" w:rsidRPr="00551D4C">
        <w:rPr>
          <w:rFonts w:asciiTheme="minorEastAsia" w:hAnsiTheme="minorEastAsia" w:cs="Times New Roman" w:hint="eastAsia"/>
          <w:color w:val="000000" w:themeColor="text1"/>
          <w:sz w:val="22"/>
        </w:rPr>
        <w:t>への出店条件</w:t>
      </w:r>
    </w:p>
    <w:p w14:paraId="6F332C4D" w14:textId="665C7AD4" w:rsidR="00CD6A4D" w:rsidRPr="00551D4C" w:rsidRDefault="00157099" w:rsidP="00365B62">
      <w:pPr>
        <w:widowControl w:val="0"/>
        <w:ind w:firstLineChars="100" w:firstLine="220"/>
        <w:rPr>
          <w:rFonts w:asciiTheme="minorEastAsia" w:hAnsiTheme="minorEastAsia"/>
          <w:sz w:val="22"/>
        </w:rPr>
      </w:pPr>
      <w:r w:rsidRPr="00551D4C">
        <w:rPr>
          <w:rFonts w:asciiTheme="minorEastAsia" w:hAnsiTheme="minorEastAsia" w:hint="eastAsia"/>
          <w:sz w:val="22"/>
        </w:rPr>
        <w:t>（１）</w:t>
      </w:r>
      <w:r w:rsidR="00CD6A4D" w:rsidRPr="00551D4C">
        <w:rPr>
          <w:rFonts w:asciiTheme="minorEastAsia" w:hAnsiTheme="minorEastAsia" w:hint="eastAsia"/>
          <w:sz w:val="22"/>
        </w:rPr>
        <w:t>運営方法</w:t>
      </w:r>
    </w:p>
    <w:p w14:paraId="193776E4" w14:textId="057034DF" w:rsidR="00CD6A4D" w:rsidRPr="00551D4C" w:rsidRDefault="00CD6A4D" w:rsidP="00365B62">
      <w:pPr>
        <w:widowControl w:val="0"/>
        <w:ind w:left="1430" w:hangingChars="650" w:hanging="1430"/>
        <w:rPr>
          <w:rFonts w:asciiTheme="minorEastAsia" w:hAnsiTheme="minorEastAsia"/>
          <w:sz w:val="22"/>
        </w:rPr>
      </w:pPr>
      <w:r w:rsidRPr="00551D4C">
        <w:rPr>
          <w:rFonts w:asciiTheme="minorEastAsia" w:hAnsiTheme="minorEastAsia" w:cs="Times New Roman" w:hint="eastAsia"/>
          <w:color w:val="000000" w:themeColor="text1"/>
          <w:sz w:val="22"/>
        </w:rPr>
        <w:t xml:space="preserve"> </w:t>
      </w:r>
      <w:r w:rsidR="00370F3A" w:rsidRPr="00551D4C">
        <w:rPr>
          <w:rFonts w:asciiTheme="minorEastAsia" w:hAnsiTheme="minorEastAsia" w:cs="Times New Roman" w:hint="eastAsia"/>
          <w:color w:val="000000" w:themeColor="text1"/>
          <w:sz w:val="22"/>
        </w:rPr>
        <w:t xml:space="preserve">　　　</w:t>
      </w:r>
      <w:r w:rsidRPr="00551D4C">
        <w:rPr>
          <w:rFonts w:asciiTheme="minorEastAsia" w:hAnsiTheme="minorEastAsia" w:hint="eastAsia"/>
          <w:sz w:val="22"/>
        </w:rPr>
        <w:t>ア  事業者は、新宿区公有財産規則に基づく行政財産の使用許可を得て出店するものとする。</w:t>
      </w:r>
    </w:p>
    <w:p w14:paraId="7FD8D879" w14:textId="45D2443B" w:rsidR="00CD6A4D" w:rsidRPr="00551D4C" w:rsidRDefault="00CD6A4D" w:rsidP="00365B62">
      <w:pPr>
        <w:widowControl w:val="0"/>
        <w:rPr>
          <w:rFonts w:asciiTheme="minorEastAsia" w:hAnsiTheme="minorEastAsia"/>
          <w:sz w:val="22"/>
        </w:rPr>
      </w:pPr>
      <w:r w:rsidRPr="00551D4C">
        <w:rPr>
          <w:rFonts w:asciiTheme="minorEastAsia" w:hAnsiTheme="minorEastAsia" w:cs="Times New Roman" w:hint="eastAsia"/>
          <w:color w:val="000000" w:themeColor="text1"/>
          <w:sz w:val="22"/>
        </w:rPr>
        <w:t xml:space="preserve">   　　</w:t>
      </w:r>
      <w:r w:rsidRPr="00551D4C">
        <w:rPr>
          <w:rFonts w:asciiTheme="minorEastAsia" w:hAnsiTheme="minorEastAsia" w:hint="eastAsia"/>
          <w:sz w:val="22"/>
        </w:rPr>
        <w:t>イ  飲食物の提供にあたり、必要な届け出をすること。</w:t>
      </w:r>
    </w:p>
    <w:p w14:paraId="41690BDE" w14:textId="77777777" w:rsidR="009322A1" w:rsidRDefault="00CD6A4D" w:rsidP="00365B62">
      <w:pPr>
        <w:widowControl w:val="0"/>
        <w:ind w:left="1430" w:hangingChars="650" w:hanging="1430"/>
        <w:rPr>
          <w:rFonts w:asciiTheme="minorEastAsia" w:hAnsiTheme="minorEastAsia"/>
          <w:sz w:val="22"/>
        </w:rPr>
      </w:pPr>
      <w:r w:rsidRPr="00551D4C">
        <w:rPr>
          <w:rFonts w:asciiTheme="minorEastAsia" w:hAnsiTheme="minorEastAsia" w:cs="Times New Roman" w:hint="eastAsia"/>
          <w:color w:val="000000" w:themeColor="text1"/>
          <w:sz w:val="22"/>
        </w:rPr>
        <w:t xml:space="preserve">   　　</w:t>
      </w:r>
      <w:r w:rsidRPr="00551D4C">
        <w:rPr>
          <w:rFonts w:asciiTheme="minorEastAsia" w:hAnsiTheme="minorEastAsia" w:hint="eastAsia"/>
          <w:sz w:val="22"/>
        </w:rPr>
        <w:t>ウ　事業者は、自己の責任で営業を行うこと（</w:t>
      </w:r>
      <w:r w:rsidR="002754B0" w:rsidRPr="00551D4C">
        <w:rPr>
          <w:rFonts w:asciiTheme="minorEastAsia" w:hAnsiTheme="minorEastAsia" w:hint="eastAsia"/>
          <w:sz w:val="22"/>
        </w:rPr>
        <w:t>飲食提供事業</w:t>
      </w:r>
      <w:r w:rsidRPr="00551D4C">
        <w:rPr>
          <w:rFonts w:asciiTheme="minorEastAsia" w:hAnsiTheme="minorEastAsia" w:hint="eastAsia"/>
          <w:sz w:val="22"/>
        </w:rPr>
        <w:t>の運営から生じる利益及び損失</w:t>
      </w:r>
    </w:p>
    <w:p w14:paraId="2F7AC256" w14:textId="6B9154A4" w:rsidR="00157099" w:rsidRPr="00551D4C" w:rsidRDefault="00CD6A4D" w:rsidP="00365B62">
      <w:pPr>
        <w:widowControl w:val="0"/>
        <w:ind w:leftChars="500" w:left="1380" w:hangingChars="150" w:hanging="330"/>
        <w:rPr>
          <w:rFonts w:asciiTheme="minorEastAsia" w:hAnsiTheme="minorEastAsia"/>
          <w:sz w:val="22"/>
        </w:rPr>
      </w:pPr>
      <w:r w:rsidRPr="00551D4C">
        <w:rPr>
          <w:rFonts w:asciiTheme="minorEastAsia" w:hAnsiTheme="minorEastAsia" w:hint="eastAsia"/>
          <w:sz w:val="22"/>
        </w:rPr>
        <w:t>はすべて事業者に帰属し、すべての経費は事業者が負担すること）。</w:t>
      </w:r>
    </w:p>
    <w:p w14:paraId="35A38328" w14:textId="1F048E6B" w:rsidR="00CD6A4D" w:rsidRPr="00551D4C" w:rsidRDefault="00157099" w:rsidP="00365B62">
      <w:pPr>
        <w:widowControl w:val="0"/>
        <w:ind w:leftChars="100" w:left="1420" w:hangingChars="550" w:hanging="1210"/>
        <w:rPr>
          <w:rFonts w:asciiTheme="minorEastAsia" w:hAnsiTheme="minorEastAsia"/>
          <w:sz w:val="22"/>
        </w:rPr>
      </w:pPr>
      <w:r w:rsidRPr="00551D4C">
        <w:rPr>
          <w:rFonts w:asciiTheme="minorEastAsia" w:hAnsiTheme="minorEastAsia" w:hint="eastAsia"/>
          <w:sz w:val="22"/>
        </w:rPr>
        <w:t>（２）使用</w:t>
      </w:r>
      <w:r w:rsidR="00CD6A4D" w:rsidRPr="00551D4C">
        <w:rPr>
          <w:rFonts w:asciiTheme="minorEastAsia" w:hAnsiTheme="minorEastAsia" w:hint="eastAsia"/>
          <w:sz w:val="22"/>
        </w:rPr>
        <w:t>許可の範囲</w:t>
      </w:r>
    </w:p>
    <w:p w14:paraId="63FE196E" w14:textId="1E8C76A8" w:rsidR="00157099" w:rsidRPr="00551D4C" w:rsidRDefault="00CD6A4D" w:rsidP="00365B62">
      <w:pPr>
        <w:widowControl w:val="0"/>
        <w:ind w:leftChars="370" w:left="777" w:firstLine="63"/>
        <w:rPr>
          <w:rFonts w:asciiTheme="minorEastAsia" w:hAnsiTheme="minorEastAsia"/>
          <w:sz w:val="22"/>
        </w:rPr>
      </w:pPr>
      <w:r w:rsidRPr="00551D4C">
        <w:rPr>
          <w:rFonts w:asciiTheme="minorEastAsia" w:hAnsiTheme="minorEastAsia" w:hint="eastAsia"/>
          <w:sz w:val="22"/>
        </w:rPr>
        <w:t>行政財産の使用許可の範囲は、厨房の占用部分（面積</w:t>
      </w:r>
      <w:r w:rsidR="00121815">
        <w:rPr>
          <w:rFonts w:asciiTheme="minorEastAsia" w:hAnsiTheme="minorEastAsia" w:hint="eastAsia"/>
          <w:sz w:val="22"/>
        </w:rPr>
        <w:t>３２</w:t>
      </w:r>
      <w:r w:rsidRPr="00551D4C">
        <w:rPr>
          <w:rFonts w:asciiTheme="minorEastAsia" w:hAnsiTheme="minorEastAsia" w:hint="eastAsia"/>
          <w:sz w:val="22"/>
        </w:rPr>
        <w:t>㎡）とする。厨房を除く客席ス</w:t>
      </w:r>
    </w:p>
    <w:p w14:paraId="5CEB651B" w14:textId="4FF69E8A" w:rsidR="00CD6A4D" w:rsidRPr="00551D4C" w:rsidRDefault="00CD6A4D" w:rsidP="00365B62">
      <w:pPr>
        <w:widowControl w:val="0"/>
        <w:ind w:leftChars="300" w:left="630"/>
        <w:rPr>
          <w:rFonts w:asciiTheme="minorEastAsia" w:hAnsiTheme="minorEastAsia"/>
          <w:sz w:val="22"/>
        </w:rPr>
      </w:pPr>
      <w:r w:rsidRPr="00551D4C">
        <w:rPr>
          <w:rFonts w:asciiTheme="minorEastAsia" w:hAnsiTheme="minorEastAsia" w:hint="eastAsia"/>
          <w:sz w:val="22"/>
        </w:rPr>
        <w:t>ペースの面積は約８</w:t>
      </w:r>
      <w:r w:rsidR="00D2458C">
        <w:rPr>
          <w:rFonts w:asciiTheme="minorEastAsia" w:hAnsiTheme="minorEastAsia" w:hint="eastAsia"/>
          <w:sz w:val="22"/>
        </w:rPr>
        <w:t>４</w:t>
      </w:r>
      <w:r w:rsidRPr="00551D4C">
        <w:rPr>
          <w:rFonts w:asciiTheme="minorEastAsia" w:hAnsiTheme="minorEastAsia" w:hint="eastAsia"/>
          <w:sz w:val="22"/>
        </w:rPr>
        <w:t>㎡（席数は</w:t>
      </w:r>
      <w:r w:rsidR="00121815">
        <w:rPr>
          <w:rFonts w:asciiTheme="minorEastAsia" w:hAnsiTheme="minorEastAsia" w:hint="eastAsia"/>
          <w:sz w:val="22"/>
        </w:rPr>
        <w:t>約</w:t>
      </w:r>
      <w:r w:rsidR="00D2458C">
        <w:rPr>
          <w:rFonts w:asciiTheme="minorEastAsia" w:hAnsiTheme="minorEastAsia" w:hint="eastAsia"/>
          <w:sz w:val="22"/>
        </w:rPr>
        <w:t>５０</w:t>
      </w:r>
      <w:r w:rsidRPr="00551D4C">
        <w:rPr>
          <w:rFonts w:asciiTheme="minorEastAsia" w:hAnsiTheme="minorEastAsia" w:hint="eastAsia"/>
          <w:sz w:val="22"/>
        </w:rPr>
        <w:t>席）であるが、行政財産の使用許可及び営業許可の面積に含まれない。</w:t>
      </w:r>
    </w:p>
    <w:p w14:paraId="4D9292E7" w14:textId="16C7EBB7" w:rsidR="00CD6A4D" w:rsidRPr="00551D4C" w:rsidRDefault="00157099" w:rsidP="00365B62">
      <w:pPr>
        <w:widowControl w:val="0"/>
        <w:ind w:firstLineChars="100" w:firstLine="220"/>
        <w:rPr>
          <w:rFonts w:asciiTheme="minorEastAsia" w:hAnsiTheme="minorEastAsia"/>
          <w:sz w:val="22"/>
        </w:rPr>
      </w:pPr>
      <w:r w:rsidRPr="00551D4C">
        <w:rPr>
          <w:rFonts w:asciiTheme="minorEastAsia" w:hAnsiTheme="minorEastAsia" w:hint="eastAsia"/>
          <w:sz w:val="22"/>
        </w:rPr>
        <w:t>（３）</w:t>
      </w:r>
      <w:r w:rsidR="00CD6A4D" w:rsidRPr="00551D4C">
        <w:rPr>
          <w:rFonts w:asciiTheme="minorEastAsia" w:hAnsiTheme="minorEastAsia" w:hint="eastAsia"/>
          <w:sz w:val="22"/>
        </w:rPr>
        <w:t>営業期間</w:t>
      </w:r>
    </w:p>
    <w:p w14:paraId="0B1A7672" w14:textId="77777777" w:rsidR="00CD6A4D" w:rsidRPr="00551D4C" w:rsidRDefault="00CD6A4D" w:rsidP="00365B62">
      <w:pPr>
        <w:widowControl w:val="0"/>
        <w:ind w:firstLine="840"/>
        <w:rPr>
          <w:rFonts w:asciiTheme="minorEastAsia" w:hAnsiTheme="minorEastAsia" w:cs="Times New Roman"/>
          <w:sz w:val="22"/>
        </w:rPr>
      </w:pPr>
      <w:r w:rsidRPr="00551D4C">
        <w:rPr>
          <w:rFonts w:asciiTheme="minorEastAsia" w:hAnsiTheme="minorEastAsia" w:hint="eastAsia"/>
          <w:sz w:val="22"/>
        </w:rPr>
        <w:t>令和８年４月（予定）以降から令和１１年３月３１日までとする。</w:t>
      </w:r>
    </w:p>
    <w:p w14:paraId="113EB4AE" w14:textId="0EAA76DE" w:rsidR="00CD6A4D" w:rsidRPr="00551D4C" w:rsidRDefault="00CD6A4D" w:rsidP="00365B62">
      <w:pPr>
        <w:widowControl w:val="0"/>
        <w:ind w:leftChars="300" w:left="630"/>
        <w:rPr>
          <w:rFonts w:asciiTheme="minorEastAsia" w:hAnsiTheme="minorEastAsia"/>
          <w:sz w:val="22"/>
        </w:rPr>
      </w:pPr>
      <w:r w:rsidRPr="00551D4C">
        <w:rPr>
          <w:rFonts w:asciiTheme="minorEastAsia" w:hAnsiTheme="minorEastAsia" w:hint="eastAsia"/>
          <w:sz w:val="22"/>
        </w:rPr>
        <w:t xml:space="preserve">※営業開始時期については区と協議のうえ決定する。出店期間の更新は、初回期間満了後３年ごととする。ただし、採用事業者が出店条件を満たしていないと認められる場合や区民センターの管理上支障がある場合は、更新しないことがある。 </w:t>
      </w:r>
    </w:p>
    <w:p w14:paraId="2DA632B5" w14:textId="31E25FAA" w:rsidR="00CD6A4D" w:rsidRPr="00551D4C" w:rsidRDefault="00157099" w:rsidP="00365B62">
      <w:pPr>
        <w:widowControl w:val="0"/>
        <w:ind w:firstLineChars="100" w:firstLine="220"/>
        <w:rPr>
          <w:rFonts w:asciiTheme="minorEastAsia" w:hAnsiTheme="minorEastAsia" w:cs="Times New Roman"/>
          <w:color w:val="000000" w:themeColor="text1"/>
          <w:sz w:val="22"/>
        </w:rPr>
      </w:pPr>
      <w:r w:rsidRPr="00551D4C">
        <w:rPr>
          <w:rFonts w:asciiTheme="minorEastAsia" w:hAnsiTheme="minorEastAsia" w:hint="eastAsia"/>
          <w:sz w:val="22"/>
        </w:rPr>
        <w:t>（４）</w:t>
      </w:r>
      <w:r w:rsidR="00CD6A4D" w:rsidRPr="00551D4C">
        <w:rPr>
          <w:rFonts w:asciiTheme="minorEastAsia" w:hAnsiTheme="minorEastAsia" w:hint="eastAsia"/>
          <w:sz w:val="22"/>
        </w:rPr>
        <w:t>開店準備期間</w:t>
      </w:r>
    </w:p>
    <w:p w14:paraId="5BF405C5" w14:textId="77777777" w:rsidR="00CD6A4D" w:rsidRPr="00551D4C" w:rsidRDefault="00CD6A4D" w:rsidP="00365B62">
      <w:pPr>
        <w:widowControl w:val="0"/>
        <w:ind w:left="840"/>
        <w:rPr>
          <w:rFonts w:asciiTheme="minorEastAsia" w:hAnsiTheme="minorEastAsia"/>
          <w:sz w:val="22"/>
        </w:rPr>
      </w:pPr>
      <w:r w:rsidRPr="00551D4C">
        <w:rPr>
          <w:rFonts w:asciiTheme="minorEastAsia" w:hAnsiTheme="minorEastAsia" w:hint="eastAsia"/>
          <w:sz w:val="22"/>
        </w:rPr>
        <w:t>区と協議の上、決定する。</w:t>
      </w:r>
    </w:p>
    <w:p w14:paraId="3B8E435D" w14:textId="263F1C60" w:rsidR="00CD6A4D" w:rsidRPr="00551D4C" w:rsidRDefault="00157099" w:rsidP="00365B62">
      <w:pPr>
        <w:widowControl w:val="0"/>
        <w:ind w:firstLineChars="100" w:firstLine="220"/>
        <w:rPr>
          <w:rFonts w:asciiTheme="minorEastAsia" w:hAnsiTheme="minorEastAsia"/>
          <w:sz w:val="22"/>
        </w:rPr>
      </w:pPr>
      <w:r w:rsidRPr="00551D4C">
        <w:rPr>
          <w:rFonts w:asciiTheme="minorEastAsia" w:hAnsiTheme="minorEastAsia" w:hint="eastAsia"/>
          <w:sz w:val="22"/>
        </w:rPr>
        <w:t>（５）</w:t>
      </w:r>
      <w:r w:rsidR="00CD6A4D" w:rsidRPr="00551D4C">
        <w:rPr>
          <w:rFonts w:asciiTheme="minorEastAsia" w:hAnsiTheme="minorEastAsia" w:hint="eastAsia"/>
          <w:sz w:val="22"/>
        </w:rPr>
        <w:t>営業時間</w:t>
      </w:r>
    </w:p>
    <w:p w14:paraId="0131118A" w14:textId="00F9C3FE" w:rsidR="00157099" w:rsidRPr="00551D4C" w:rsidRDefault="00CD6A4D" w:rsidP="00365B62">
      <w:pPr>
        <w:widowControl w:val="0"/>
        <w:ind w:leftChars="370" w:left="777" w:firstLine="63"/>
        <w:rPr>
          <w:rFonts w:asciiTheme="minorEastAsia" w:hAnsiTheme="minorEastAsia"/>
          <w:sz w:val="22"/>
        </w:rPr>
      </w:pPr>
      <w:r w:rsidRPr="00551D4C">
        <w:rPr>
          <w:rFonts w:asciiTheme="minorEastAsia" w:hAnsiTheme="minorEastAsia" w:hint="eastAsia"/>
          <w:sz w:val="22"/>
        </w:rPr>
        <w:t>区民センターの開館時間（午前８時３０分から午後</w:t>
      </w:r>
      <w:r w:rsidR="005E5C93" w:rsidRPr="00551D4C">
        <w:rPr>
          <w:rFonts w:asciiTheme="minorEastAsia" w:hAnsiTheme="minorEastAsia" w:hint="eastAsia"/>
          <w:sz w:val="22"/>
        </w:rPr>
        <w:t>１０</w:t>
      </w:r>
      <w:r w:rsidRPr="00551D4C">
        <w:rPr>
          <w:rFonts w:asciiTheme="minorEastAsia" w:hAnsiTheme="minorEastAsia" w:hint="eastAsia"/>
          <w:sz w:val="22"/>
        </w:rPr>
        <w:t>時）内で事業者が提案すること。</w:t>
      </w:r>
    </w:p>
    <w:p w14:paraId="3363FCDE" w14:textId="1074E277" w:rsidR="00CD6A4D" w:rsidRPr="00270030" w:rsidRDefault="00157099" w:rsidP="00365B62">
      <w:pPr>
        <w:widowControl w:val="0"/>
        <w:ind w:firstLineChars="100" w:firstLine="220"/>
        <w:rPr>
          <w:rFonts w:asciiTheme="minorEastAsia" w:hAnsiTheme="minorEastAsia"/>
          <w:sz w:val="22"/>
        </w:rPr>
      </w:pPr>
      <w:r w:rsidRPr="00551D4C">
        <w:rPr>
          <w:rFonts w:asciiTheme="minorEastAsia" w:hAnsiTheme="minorEastAsia" w:hint="eastAsia"/>
          <w:sz w:val="22"/>
        </w:rPr>
        <w:t>（６</w:t>
      </w:r>
      <w:r w:rsidRPr="00270030">
        <w:rPr>
          <w:rFonts w:asciiTheme="minorEastAsia" w:hAnsiTheme="minorEastAsia" w:hint="eastAsia"/>
          <w:sz w:val="22"/>
        </w:rPr>
        <w:t>）</w:t>
      </w:r>
      <w:r w:rsidR="00D266B3" w:rsidRPr="00270030">
        <w:rPr>
          <w:rFonts w:asciiTheme="minorEastAsia" w:hAnsiTheme="minorEastAsia" w:hint="eastAsia"/>
          <w:sz w:val="22"/>
        </w:rPr>
        <w:t>飲食提供事業における</w:t>
      </w:r>
      <w:r w:rsidR="00361712">
        <w:rPr>
          <w:rFonts w:asciiTheme="minorEastAsia" w:hAnsiTheme="minorEastAsia" w:hint="eastAsia"/>
          <w:sz w:val="22"/>
        </w:rPr>
        <w:t>休業</w:t>
      </w:r>
      <w:r w:rsidR="003C5E74" w:rsidRPr="00270030">
        <w:rPr>
          <w:rFonts w:asciiTheme="minorEastAsia" w:hAnsiTheme="minorEastAsia" w:hint="eastAsia"/>
          <w:sz w:val="22"/>
        </w:rPr>
        <w:t>日</w:t>
      </w:r>
    </w:p>
    <w:p w14:paraId="4AF36C66" w14:textId="1B5BC94F" w:rsidR="003C5E74" w:rsidRPr="00270030" w:rsidRDefault="00D266B3" w:rsidP="00365B62">
      <w:pPr>
        <w:widowControl w:val="0"/>
        <w:ind w:leftChars="300" w:left="630" w:firstLineChars="100" w:firstLine="220"/>
        <w:rPr>
          <w:rFonts w:asciiTheme="minorEastAsia" w:hAnsiTheme="minorEastAsia"/>
          <w:sz w:val="22"/>
        </w:rPr>
      </w:pPr>
      <w:r w:rsidRPr="00270030">
        <w:rPr>
          <w:rFonts w:asciiTheme="minorEastAsia" w:hAnsiTheme="minorEastAsia" w:hint="eastAsia"/>
          <w:sz w:val="22"/>
        </w:rPr>
        <w:t>次のア～エに掲げる</w:t>
      </w:r>
      <w:r w:rsidR="007845E2" w:rsidRPr="00270030">
        <w:rPr>
          <w:rFonts w:asciiTheme="minorEastAsia" w:hAnsiTheme="minorEastAsia" w:hint="eastAsia"/>
          <w:sz w:val="22"/>
        </w:rPr>
        <w:t>区民センター</w:t>
      </w:r>
      <w:r w:rsidR="00361712">
        <w:rPr>
          <w:rFonts w:asciiTheme="minorEastAsia" w:hAnsiTheme="minorEastAsia" w:hint="eastAsia"/>
          <w:sz w:val="22"/>
        </w:rPr>
        <w:t>休館</w:t>
      </w:r>
      <w:r w:rsidR="007845E2" w:rsidRPr="00270030">
        <w:rPr>
          <w:rFonts w:asciiTheme="minorEastAsia" w:hAnsiTheme="minorEastAsia" w:hint="eastAsia"/>
          <w:sz w:val="22"/>
        </w:rPr>
        <w:t>日</w:t>
      </w:r>
      <w:r w:rsidRPr="00270030">
        <w:rPr>
          <w:rFonts w:asciiTheme="minorEastAsia" w:hAnsiTheme="minorEastAsia" w:hint="eastAsia"/>
          <w:sz w:val="22"/>
        </w:rPr>
        <w:t>を</w:t>
      </w:r>
      <w:r w:rsidR="007845E2" w:rsidRPr="00270030">
        <w:rPr>
          <w:rFonts w:asciiTheme="minorEastAsia" w:hAnsiTheme="minorEastAsia" w:hint="eastAsia"/>
          <w:sz w:val="22"/>
        </w:rPr>
        <w:t>、飲食提供事業</w:t>
      </w:r>
      <w:r w:rsidRPr="00270030">
        <w:rPr>
          <w:rFonts w:asciiTheme="minorEastAsia" w:hAnsiTheme="minorEastAsia" w:hint="eastAsia"/>
          <w:sz w:val="22"/>
        </w:rPr>
        <w:t>の</w:t>
      </w:r>
      <w:r w:rsidR="00361712">
        <w:rPr>
          <w:rFonts w:asciiTheme="minorEastAsia" w:hAnsiTheme="minorEastAsia" w:hint="eastAsia"/>
          <w:sz w:val="22"/>
        </w:rPr>
        <w:t>休業</w:t>
      </w:r>
      <w:r w:rsidRPr="00270030">
        <w:rPr>
          <w:rFonts w:asciiTheme="minorEastAsia" w:hAnsiTheme="minorEastAsia" w:hint="eastAsia"/>
          <w:sz w:val="22"/>
        </w:rPr>
        <w:t>日とする。</w:t>
      </w:r>
    </w:p>
    <w:p w14:paraId="02D883F7" w14:textId="58F9182A" w:rsidR="00CD6A4D" w:rsidRPr="00270030" w:rsidRDefault="00CD6A4D" w:rsidP="00365B62">
      <w:pPr>
        <w:widowControl w:val="0"/>
        <w:rPr>
          <w:rFonts w:asciiTheme="minorEastAsia" w:hAnsiTheme="minorEastAsia"/>
          <w:sz w:val="22"/>
        </w:rPr>
      </w:pPr>
      <w:r w:rsidRPr="00270030">
        <w:rPr>
          <w:rFonts w:asciiTheme="minorEastAsia" w:hAnsiTheme="minorEastAsia" w:cs="Times New Roman" w:hint="eastAsia"/>
          <w:sz w:val="22"/>
        </w:rPr>
        <w:t xml:space="preserve">   </w:t>
      </w:r>
      <w:r w:rsidR="00157099" w:rsidRPr="00270030">
        <w:rPr>
          <w:rFonts w:asciiTheme="minorEastAsia" w:hAnsiTheme="minorEastAsia" w:cs="Times New Roman" w:hint="eastAsia"/>
          <w:sz w:val="22"/>
        </w:rPr>
        <w:t xml:space="preserve">　　　</w:t>
      </w:r>
      <w:r w:rsidRPr="00270030">
        <w:rPr>
          <w:rFonts w:asciiTheme="minorEastAsia" w:hAnsiTheme="minorEastAsia" w:hint="eastAsia"/>
          <w:sz w:val="22"/>
        </w:rPr>
        <w:t>ア  ５</w:t>
      </w:r>
      <w:r w:rsidR="00E07E01">
        <w:rPr>
          <w:rFonts w:asciiTheme="minorEastAsia" w:hAnsiTheme="minorEastAsia" w:hint="eastAsia"/>
          <w:sz w:val="22"/>
        </w:rPr>
        <w:t>、</w:t>
      </w:r>
      <w:r w:rsidRPr="00270030">
        <w:rPr>
          <w:rFonts w:asciiTheme="minorEastAsia" w:hAnsiTheme="minorEastAsia" w:hint="eastAsia"/>
          <w:sz w:val="22"/>
        </w:rPr>
        <w:t>８</w:t>
      </w:r>
      <w:r w:rsidR="00E07E01">
        <w:rPr>
          <w:rFonts w:asciiTheme="minorEastAsia" w:hAnsiTheme="minorEastAsia" w:hint="eastAsia"/>
          <w:sz w:val="22"/>
        </w:rPr>
        <w:t>、</w:t>
      </w:r>
      <w:r w:rsidRPr="00270030">
        <w:rPr>
          <w:rFonts w:asciiTheme="minorEastAsia" w:hAnsiTheme="minorEastAsia" w:hint="eastAsia"/>
          <w:sz w:val="22"/>
        </w:rPr>
        <w:t>１１、２月の第３日曜日</w:t>
      </w:r>
    </w:p>
    <w:p w14:paraId="474B449E" w14:textId="77777777" w:rsidR="00CD6A4D" w:rsidRPr="00270030" w:rsidRDefault="00CD6A4D" w:rsidP="00365B62">
      <w:pPr>
        <w:widowControl w:val="0"/>
        <w:rPr>
          <w:rFonts w:asciiTheme="minorEastAsia" w:hAnsiTheme="minorEastAsia"/>
          <w:sz w:val="22"/>
        </w:rPr>
      </w:pPr>
      <w:r w:rsidRPr="00270030">
        <w:rPr>
          <w:rFonts w:asciiTheme="minorEastAsia" w:hAnsiTheme="minorEastAsia" w:cs="Times New Roman" w:hint="eastAsia"/>
          <w:sz w:val="22"/>
        </w:rPr>
        <w:t xml:space="preserve">   　　　</w:t>
      </w:r>
      <w:r w:rsidRPr="00270030">
        <w:rPr>
          <w:rFonts w:asciiTheme="minorEastAsia" w:hAnsiTheme="minorEastAsia" w:hint="eastAsia"/>
          <w:sz w:val="22"/>
        </w:rPr>
        <w:t>イ  年末年始（１２月２９日～１月３日)</w:t>
      </w:r>
    </w:p>
    <w:p w14:paraId="2D94297C" w14:textId="77777777" w:rsidR="00CD6A4D" w:rsidRPr="00270030" w:rsidRDefault="00CD6A4D" w:rsidP="00365B62">
      <w:pPr>
        <w:widowControl w:val="0"/>
        <w:rPr>
          <w:rFonts w:asciiTheme="minorEastAsia" w:hAnsiTheme="minorEastAsia"/>
          <w:sz w:val="22"/>
        </w:rPr>
      </w:pPr>
      <w:r w:rsidRPr="00270030">
        <w:rPr>
          <w:rFonts w:asciiTheme="minorEastAsia" w:hAnsiTheme="minorEastAsia" w:cs="Times New Roman" w:hint="eastAsia"/>
          <w:sz w:val="22"/>
        </w:rPr>
        <w:t xml:space="preserve">   　　　</w:t>
      </w:r>
      <w:r w:rsidRPr="00270030">
        <w:rPr>
          <w:rFonts w:asciiTheme="minorEastAsia" w:hAnsiTheme="minorEastAsia" w:hint="eastAsia"/>
          <w:sz w:val="22"/>
        </w:rPr>
        <w:t>ウ  臨時の休館日</w:t>
      </w:r>
    </w:p>
    <w:p w14:paraId="28083A7D" w14:textId="77777777" w:rsidR="00CD6A4D" w:rsidRPr="00270030" w:rsidRDefault="00CD6A4D" w:rsidP="00365B62">
      <w:pPr>
        <w:widowControl w:val="0"/>
        <w:rPr>
          <w:rFonts w:asciiTheme="minorEastAsia" w:hAnsiTheme="minorEastAsia"/>
          <w:sz w:val="22"/>
        </w:rPr>
      </w:pPr>
      <w:r w:rsidRPr="00270030">
        <w:rPr>
          <w:rFonts w:asciiTheme="minorEastAsia" w:hAnsiTheme="minorEastAsia" w:hint="eastAsia"/>
          <w:sz w:val="22"/>
        </w:rPr>
        <w:t xml:space="preserve">　　　　 エ　その他区長が認める日</w:t>
      </w:r>
    </w:p>
    <w:p w14:paraId="4DC24A0A" w14:textId="21B82273" w:rsidR="00D266B3" w:rsidRPr="00D266B3" w:rsidRDefault="00D266B3" w:rsidP="00365B62">
      <w:pPr>
        <w:widowControl w:val="0"/>
        <w:ind w:leftChars="400" w:left="840"/>
        <w:rPr>
          <w:rFonts w:asciiTheme="minorEastAsia" w:hAnsiTheme="minorEastAsia"/>
          <w:sz w:val="22"/>
        </w:rPr>
      </w:pPr>
      <w:r w:rsidRPr="00270030">
        <w:rPr>
          <w:rFonts w:asciiTheme="minorEastAsia" w:hAnsiTheme="minorEastAsia" w:hint="eastAsia"/>
          <w:sz w:val="22"/>
        </w:rPr>
        <w:t>上記以外の飲食提供事業の</w:t>
      </w:r>
      <w:r w:rsidR="00361712">
        <w:rPr>
          <w:rFonts w:asciiTheme="minorEastAsia" w:hAnsiTheme="minorEastAsia" w:hint="eastAsia"/>
          <w:sz w:val="22"/>
        </w:rPr>
        <w:t>休業</w:t>
      </w:r>
      <w:r w:rsidRPr="00270030">
        <w:rPr>
          <w:rFonts w:asciiTheme="minorEastAsia" w:hAnsiTheme="minorEastAsia" w:hint="eastAsia"/>
          <w:sz w:val="22"/>
        </w:rPr>
        <w:t>日を定めたい場合は、事業者が提案すること。</w:t>
      </w:r>
    </w:p>
    <w:p w14:paraId="5EB888FA" w14:textId="495BAD5D" w:rsidR="00CD6A4D" w:rsidRPr="00551D4C" w:rsidRDefault="00157099" w:rsidP="00365B62">
      <w:pPr>
        <w:widowControl w:val="0"/>
        <w:ind w:firstLineChars="100" w:firstLine="220"/>
        <w:rPr>
          <w:rFonts w:asciiTheme="minorEastAsia" w:hAnsiTheme="minorEastAsia"/>
          <w:sz w:val="22"/>
        </w:rPr>
      </w:pPr>
      <w:r w:rsidRPr="00551D4C">
        <w:rPr>
          <w:rFonts w:asciiTheme="minorEastAsia" w:hAnsiTheme="minorEastAsia" w:hint="eastAsia"/>
          <w:sz w:val="22"/>
        </w:rPr>
        <w:t>（７）</w:t>
      </w:r>
      <w:r w:rsidR="00CD6A4D" w:rsidRPr="00551D4C">
        <w:rPr>
          <w:rFonts w:asciiTheme="minorEastAsia" w:hAnsiTheme="minorEastAsia" w:hint="eastAsia"/>
          <w:sz w:val="22"/>
        </w:rPr>
        <w:t>使用料</w:t>
      </w:r>
    </w:p>
    <w:p w14:paraId="686BC82B" w14:textId="02BE86DA" w:rsidR="00CD6A4D" w:rsidRPr="00551D4C" w:rsidRDefault="00CD6A4D" w:rsidP="00365B62">
      <w:pPr>
        <w:widowControl w:val="0"/>
        <w:ind w:firstLine="777"/>
        <w:rPr>
          <w:rFonts w:asciiTheme="minorEastAsia" w:hAnsiTheme="minorEastAsia"/>
          <w:sz w:val="22"/>
        </w:rPr>
      </w:pPr>
      <w:r w:rsidRPr="00551D4C">
        <w:rPr>
          <w:rFonts w:asciiTheme="minorEastAsia" w:hAnsiTheme="minorEastAsia" w:hint="eastAsia"/>
          <w:sz w:val="22"/>
        </w:rPr>
        <w:t>区の規定により別途、算定し決定する。（概ね月額</w:t>
      </w:r>
      <w:r w:rsidR="001B559E" w:rsidRPr="00551D4C">
        <w:rPr>
          <w:rFonts w:asciiTheme="minorEastAsia" w:hAnsiTheme="minorEastAsia" w:hint="eastAsia"/>
          <w:sz w:val="22"/>
        </w:rPr>
        <w:t>７</w:t>
      </w:r>
      <w:r w:rsidRPr="00551D4C">
        <w:rPr>
          <w:rFonts w:asciiTheme="minorEastAsia" w:hAnsiTheme="minorEastAsia" w:hint="eastAsia"/>
          <w:sz w:val="22"/>
        </w:rPr>
        <w:t>０，０００円程度の予定）</w:t>
      </w:r>
    </w:p>
    <w:p w14:paraId="09EB024D" w14:textId="654EA6DE" w:rsidR="00CD6A4D" w:rsidRPr="00551D4C" w:rsidRDefault="00CD6A4D" w:rsidP="00365B62">
      <w:pPr>
        <w:widowControl w:val="0"/>
        <w:ind w:firstLineChars="353" w:firstLine="777"/>
        <w:rPr>
          <w:rFonts w:asciiTheme="minorEastAsia" w:hAnsiTheme="minorEastAsia"/>
          <w:sz w:val="22"/>
        </w:rPr>
      </w:pPr>
      <w:r w:rsidRPr="00551D4C">
        <w:rPr>
          <w:rFonts w:asciiTheme="minorEastAsia" w:hAnsiTheme="minorEastAsia" w:hint="eastAsia"/>
          <w:sz w:val="22"/>
        </w:rPr>
        <w:t>※</w:t>
      </w:r>
      <w:r w:rsidR="007845E2">
        <w:rPr>
          <w:rFonts w:asciiTheme="minorEastAsia" w:hAnsiTheme="minorEastAsia" w:hint="eastAsia"/>
          <w:sz w:val="22"/>
        </w:rPr>
        <w:t>光熱水</w:t>
      </w:r>
      <w:r w:rsidRPr="00551D4C">
        <w:rPr>
          <w:rFonts w:asciiTheme="minorEastAsia" w:hAnsiTheme="minorEastAsia" w:hint="eastAsia"/>
          <w:sz w:val="22"/>
        </w:rPr>
        <w:t>費、廃棄物処分費については、別途負担。</w:t>
      </w:r>
    </w:p>
    <w:p w14:paraId="17C3EDEF" w14:textId="72AC5B59" w:rsidR="00CD6A4D" w:rsidRPr="00551D4C" w:rsidRDefault="00157099" w:rsidP="00365B62">
      <w:pPr>
        <w:widowControl w:val="0"/>
        <w:ind w:firstLineChars="100" w:firstLine="220"/>
        <w:rPr>
          <w:rFonts w:asciiTheme="minorEastAsia" w:hAnsiTheme="minorEastAsia"/>
          <w:sz w:val="22"/>
        </w:rPr>
      </w:pPr>
      <w:r w:rsidRPr="00551D4C">
        <w:rPr>
          <w:rFonts w:asciiTheme="minorEastAsia" w:hAnsiTheme="minorEastAsia" w:hint="eastAsia"/>
          <w:sz w:val="22"/>
        </w:rPr>
        <w:lastRenderedPageBreak/>
        <w:t>（８）</w:t>
      </w:r>
      <w:r w:rsidR="00CD6A4D" w:rsidRPr="00551D4C">
        <w:rPr>
          <w:rFonts w:asciiTheme="minorEastAsia" w:hAnsiTheme="minorEastAsia" w:hint="eastAsia"/>
          <w:sz w:val="22"/>
        </w:rPr>
        <w:t>営業許可等の申請</w:t>
      </w:r>
    </w:p>
    <w:p w14:paraId="50A4E83D" w14:textId="6218256C" w:rsidR="00157099" w:rsidRPr="00551D4C" w:rsidRDefault="00CD6A4D" w:rsidP="00365B62">
      <w:pPr>
        <w:widowControl w:val="0"/>
        <w:ind w:leftChars="370" w:left="777" w:firstLine="63"/>
        <w:rPr>
          <w:rFonts w:asciiTheme="minorEastAsia" w:hAnsiTheme="minorEastAsia"/>
          <w:sz w:val="22"/>
        </w:rPr>
      </w:pPr>
      <w:r w:rsidRPr="00551D4C">
        <w:rPr>
          <w:rFonts w:asciiTheme="minorEastAsia" w:hAnsiTheme="minorEastAsia" w:hint="eastAsia"/>
          <w:sz w:val="22"/>
        </w:rPr>
        <w:t>営業に伴う関係法令上必要な申請・届出等については、事業者が経費を負担し、行うも</w:t>
      </w:r>
      <w:r w:rsidR="00674E8E">
        <w:rPr>
          <w:rFonts w:asciiTheme="minorEastAsia" w:hAnsiTheme="minorEastAsia" w:hint="eastAsia"/>
          <w:sz w:val="22"/>
        </w:rPr>
        <w:t>の</w:t>
      </w:r>
    </w:p>
    <w:p w14:paraId="528BB8DF" w14:textId="78257921" w:rsidR="00CD6A4D" w:rsidRPr="00551D4C" w:rsidRDefault="00CD6A4D" w:rsidP="00365B62">
      <w:pPr>
        <w:widowControl w:val="0"/>
        <w:ind w:firstLineChars="300" w:firstLine="660"/>
        <w:rPr>
          <w:rFonts w:asciiTheme="minorEastAsia" w:hAnsiTheme="minorEastAsia"/>
          <w:sz w:val="22"/>
        </w:rPr>
      </w:pPr>
      <w:r w:rsidRPr="00551D4C">
        <w:rPr>
          <w:rFonts w:asciiTheme="minorEastAsia" w:hAnsiTheme="minorEastAsia" w:hint="eastAsia"/>
          <w:sz w:val="22"/>
        </w:rPr>
        <w:t>とする。</w:t>
      </w:r>
    </w:p>
    <w:p w14:paraId="5540350D" w14:textId="623F7880" w:rsidR="00CD6A4D" w:rsidRPr="00551D4C" w:rsidRDefault="00157099" w:rsidP="00365B62">
      <w:pPr>
        <w:widowControl w:val="0"/>
        <w:ind w:firstLineChars="100" w:firstLine="220"/>
        <w:rPr>
          <w:rFonts w:asciiTheme="minorEastAsia" w:hAnsiTheme="minorEastAsia"/>
          <w:sz w:val="22"/>
        </w:rPr>
      </w:pPr>
      <w:r w:rsidRPr="00551D4C">
        <w:rPr>
          <w:rFonts w:asciiTheme="minorEastAsia" w:hAnsiTheme="minorEastAsia" w:hint="eastAsia"/>
          <w:sz w:val="22"/>
        </w:rPr>
        <w:t>（９）</w:t>
      </w:r>
      <w:r w:rsidR="00CD6A4D" w:rsidRPr="00551D4C">
        <w:rPr>
          <w:rFonts w:asciiTheme="minorEastAsia" w:hAnsiTheme="minorEastAsia" w:hint="eastAsia"/>
          <w:sz w:val="22"/>
        </w:rPr>
        <w:t>厨房機器等</w:t>
      </w:r>
    </w:p>
    <w:p w14:paraId="30379C75" w14:textId="77777777" w:rsidR="00FA2B3C" w:rsidRPr="00551D4C" w:rsidRDefault="00CD6A4D" w:rsidP="00365B62">
      <w:pPr>
        <w:widowControl w:val="0"/>
        <w:ind w:leftChars="370" w:left="777" w:firstLine="63"/>
        <w:rPr>
          <w:rFonts w:asciiTheme="minorEastAsia" w:hAnsiTheme="minorEastAsia"/>
          <w:sz w:val="22"/>
        </w:rPr>
      </w:pPr>
      <w:r w:rsidRPr="00551D4C">
        <w:rPr>
          <w:rFonts w:asciiTheme="minorEastAsia" w:hAnsiTheme="minorEastAsia" w:hint="eastAsia"/>
          <w:sz w:val="22"/>
        </w:rPr>
        <w:t>独立手洗い、ガス給湯器、単水栓、排水設備、レンジフード、空調</w:t>
      </w:r>
      <w:r w:rsidR="00FA2B3C" w:rsidRPr="00551D4C">
        <w:rPr>
          <w:rFonts w:asciiTheme="minorEastAsia" w:hAnsiTheme="minorEastAsia" w:hint="eastAsia"/>
          <w:sz w:val="22"/>
        </w:rPr>
        <w:t>設備</w:t>
      </w:r>
      <w:r w:rsidRPr="00551D4C">
        <w:rPr>
          <w:rFonts w:asciiTheme="minorEastAsia" w:hAnsiTheme="minorEastAsia" w:hint="eastAsia"/>
          <w:sz w:val="22"/>
        </w:rPr>
        <w:t>は設置をしている</w:t>
      </w:r>
    </w:p>
    <w:p w14:paraId="1B401F19" w14:textId="556CE0FA" w:rsidR="00CD6A4D" w:rsidRPr="00551D4C" w:rsidRDefault="00157099" w:rsidP="00365B62">
      <w:pPr>
        <w:widowControl w:val="0"/>
        <w:ind w:leftChars="300" w:left="630"/>
        <w:rPr>
          <w:rFonts w:asciiTheme="minorEastAsia" w:hAnsiTheme="minorEastAsia"/>
          <w:sz w:val="22"/>
        </w:rPr>
      </w:pPr>
      <w:r w:rsidRPr="00551D4C">
        <w:rPr>
          <w:rFonts w:asciiTheme="minorEastAsia" w:hAnsiTheme="minorEastAsia" w:hint="eastAsia"/>
          <w:sz w:val="22"/>
        </w:rPr>
        <w:t>が、</w:t>
      </w:r>
      <w:r w:rsidR="00CD6A4D" w:rsidRPr="00551D4C">
        <w:rPr>
          <w:rFonts w:asciiTheme="minorEastAsia" w:hAnsiTheme="minorEastAsia" w:hint="eastAsia"/>
          <w:sz w:val="22"/>
        </w:rPr>
        <w:t>その他の厨房機器は事業者の負担により設置すること。設置済みの設備を改修する場合は事前に区と協議を行う。</w:t>
      </w:r>
    </w:p>
    <w:p w14:paraId="05F5C0BA" w14:textId="543587C9" w:rsidR="00CD6A4D" w:rsidRPr="00551D4C" w:rsidRDefault="00157099" w:rsidP="00365B62">
      <w:pPr>
        <w:widowControl w:val="0"/>
        <w:ind w:firstLineChars="100" w:firstLine="220"/>
        <w:rPr>
          <w:rFonts w:asciiTheme="minorEastAsia" w:hAnsiTheme="minorEastAsia"/>
          <w:sz w:val="22"/>
        </w:rPr>
      </w:pPr>
      <w:r w:rsidRPr="00551D4C">
        <w:rPr>
          <w:rFonts w:asciiTheme="minorEastAsia" w:hAnsiTheme="minorEastAsia" w:hint="eastAsia"/>
          <w:sz w:val="22"/>
        </w:rPr>
        <w:t>（</w:t>
      </w:r>
      <w:r w:rsidR="00CD6A4D" w:rsidRPr="00551D4C">
        <w:rPr>
          <w:rFonts w:asciiTheme="minorEastAsia" w:hAnsiTheme="minorEastAsia" w:hint="eastAsia"/>
          <w:sz w:val="22"/>
        </w:rPr>
        <w:t>10</w:t>
      </w:r>
      <w:r w:rsidRPr="00551D4C">
        <w:rPr>
          <w:rFonts w:asciiTheme="minorEastAsia" w:hAnsiTheme="minorEastAsia" w:hint="eastAsia"/>
          <w:sz w:val="22"/>
        </w:rPr>
        <w:t>）</w:t>
      </w:r>
      <w:r w:rsidR="00CD6A4D" w:rsidRPr="00551D4C">
        <w:rPr>
          <w:rFonts w:asciiTheme="minorEastAsia" w:hAnsiTheme="minorEastAsia" w:hint="eastAsia"/>
          <w:sz w:val="22"/>
        </w:rPr>
        <w:t>改修及び修繕等</w:t>
      </w:r>
    </w:p>
    <w:p w14:paraId="7E881ED3" w14:textId="77777777" w:rsidR="00157099" w:rsidRPr="00551D4C" w:rsidRDefault="00CD6A4D" w:rsidP="00365B62">
      <w:pPr>
        <w:widowControl w:val="0"/>
        <w:ind w:leftChars="370" w:left="777" w:firstLine="63"/>
        <w:rPr>
          <w:rFonts w:asciiTheme="minorEastAsia" w:hAnsiTheme="minorEastAsia"/>
          <w:sz w:val="22"/>
        </w:rPr>
      </w:pPr>
      <w:r w:rsidRPr="00551D4C">
        <w:rPr>
          <w:rFonts w:asciiTheme="minorEastAsia" w:hAnsiTheme="minorEastAsia" w:hint="eastAsia"/>
          <w:sz w:val="22"/>
        </w:rPr>
        <w:t>原則として床、壁、天井等の建築物、電気設備、衛生設備の改修及び造作は認めない。た</w:t>
      </w:r>
    </w:p>
    <w:p w14:paraId="3FEF4D5A" w14:textId="77151308" w:rsidR="00CD6A4D" w:rsidRPr="00551D4C" w:rsidRDefault="00CD6A4D" w:rsidP="00365B62">
      <w:pPr>
        <w:widowControl w:val="0"/>
        <w:ind w:firstLineChars="300" w:firstLine="660"/>
        <w:rPr>
          <w:rFonts w:asciiTheme="minorEastAsia" w:hAnsiTheme="minorEastAsia"/>
          <w:sz w:val="22"/>
        </w:rPr>
      </w:pPr>
      <w:r w:rsidRPr="00551D4C">
        <w:rPr>
          <w:rFonts w:asciiTheme="minorEastAsia" w:hAnsiTheme="minorEastAsia" w:hint="eastAsia"/>
          <w:sz w:val="22"/>
        </w:rPr>
        <w:t>だし、協議により認める場合もある。</w:t>
      </w:r>
    </w:p>
    <w:p w14:paraId="5A774EDC" w14:textId="0F3E2E9D" w:rsidR="00CD6A4D" w:rsidRPr="00551D4C" w:rsidRDefault="00157099" w:rsidP="00365B62">
      <w:pPr>
        <w:widowControl w:val="0"/>
        <w:ind w:firstLineChars="100" w:firstLine="220"/>
        <w:rPr>
          <w:rFonts w:asciiTheme="minorEastAsia" w:hAnsiTheme="minorEastAsia"/>
          <w:sz w:val="22"/>
        </w:rPr>
      </w:pPr>
      <w:r w:rsidRPr="00551D4C">
        <w:rPr>
          <w:rFonts w:asciiTheme="minorEastAsia" w:hAnsiTheme="minorEastAsia" w:hint="eastAsia"/>
          <w:sz w:val="22"/>
        </w:rPr>
        <w:t>（11）</w:t>
      </w:r>
      <w:r w:rsidR="00CD6A4D" w:rsidRPr="00551D4C">
        <w:rPr>
          <w:rFonts w:asciiTheme="minorEastAsia" w:hAnsiTheme="minorEastAsia" w:hint="eastAsia"/>
          <w:sz w:val="22"/>
        </w:rPr>
        <w:t>看板、メニュー表、装飾等</w:t>
      </w:r>
    </w:p>
    <w:p w14:paraId="0AF274A7" w14:textId="77777777" w:rsidR="00157099" w:rsidRPr="00551D4C" w:rsidRDefault="00CD6A4D" w:rsidP="00365B62">
      <w:pPr>
        <w:widowControl w:val="0"/>
        <w:ind w:leftChars="370" w:left="777" w:firstLine="63"/>
        <w:rPr>
          <w:rFonts w:asciiTheme="minorEastAsia" w:hAnsiTheme="minorEastAsia"/>
          <w:sz w:val="22"/>
        </w:rPr>
      </w:pPr>
      <w:r w:rsidRPr="00551D4C">
        <w:rPr>
          <w:rFonts w:asciiTheme="minorEastAsia" w:hAnsiTheme="minorEastAsia" w:hint="eastAsia"/>
          <w:sz w:val="22"/>
        </w:rPr>
        <w:t>看板、メニュー表、装飾等の取付け又は設置については、場所、設置方法、デザイン等に</w:t>
      </w:r>
    </w:p>
    <w:p w14:paraId="2E192D9B" w14:textId="5F8EF8FA" w:rsidR="00CD6A4D" w:rsidRPr="00551D4C" w:rsidRDefault="00CD6A4D" w:rsidP="00365B62">
      <w:pPr>
        <w:widowControl w:val="0"/>
        <w:ind w:firstLineChars="300" w:firstLine="660"/>
        <w:rPr>
          <w:rFonts w:asciiTheme="minorEastAsia" w:hAnsiTheme="minorEastAsia"/>
          <w:sz w:val="22"/>
        </w:rPr>
      </w:pPr>
      <w:r w:rsidRPr="00551D4C">
        <w:rPr>
          <w:rFonts w:asciiTheme="minorEastAsia" w:hAnsiTheme="minorEastAsia" w:hint="eastAsia"/>
          <w:sz w:val="22"/>
        </w:rPr>
        <w:t>ついて区との協議を必要とする。</w:t>
      </w:r>
    </w:p>
    <w:p w14:paraId="16F76B6D" w14:textId="522C4A06" w:rsidR="00CD6A4D" w:rsidRPr="00551D4C" w:rsidRDefault="00157099" w:rsidP="00365B62">
      <w:pPr>
        <w:widowControl w:val="0"/>
        <w:ind w:firstLineChars="100" w:firstLine="220"/>
        <w:rPr>
          <w:rFonts w:asciiTheme="minorEastAsia" w:hAnsiTheme="minorEastAsia"/>
          <w:sz w:val="22"/>
        </w:rPr>
      </w:pPr>
      <w:r w:rsidRPr="00551D4C">
        <w:rPr>
          <w:rFonts w:asciiTheme="minorEastAsia" w:hAnsiTheme="minorEastAsia" w:hint="eastAsia"/>
          <w:sz w:val="22"/>
        </w:rPr>
        <w:t>（12）</w:t>
      </w:r>
      <w:r w:rsidR="00CD6A4D" w:rsidRPr="00551D4C">
        <w:rPr>
          <w:rFonts w:asciiTheme="minorEastAsia" w:hAnsiTheme="minorEastAsia" w:hint="eastAsia"/>
          <w:sz w:val="22"/>
        </w:rPr>
        <w:t>メニュー及び価格</w:t>
      </w:r>
    </w:p>
    <w:p w14:paraId="2CE0FF74" w14:textId="300E61C2" w:rsidR="00CD6A4D" w:rsidRPr="00551D4C" w:rsidRDefault="007845E2" w:rsidP="00365B62">
      <w:pPr>
        <w:widowControl w:val="0"/>
        <w:ind w:leftChars="400" w:left="1390" w:hangingChars="250" w:hanging="550"/>
        <w:rPr>
          <w:rFonts w:asciiTheme="minorEastAsia" w:hAnsiTheme="minorEastAsia"/>
          <w:sz w:val="22"/>
        </w:rPr>
      </w:pPr>
      <w:r>
        <w:rPr>
          <w:rFonts w:asciiTheme="minorEastAsia" w:hAnsiTheme="minorEastAsia" w:hint="eastAsia"/>
          <w:sz w:val="22"/>
        </w:rPr>
        <w:t>ア　食品やドリンクなどを提供する。提供の形態はカフェ、お弁当、売店など。</w:t>
      </w:r>
    </w:p>
    <w:p w14:paraId="4EB4CA39" w14:textId="3BFA6341" w:rsidR="00CD6A4D" w:rsidRPr="00551D4C" w:rsidRDefault="00CD6A4D" w:rsidP="00365B62">
      <w:pPr>
        <w:widowControl w:val="0"/>
        <w:ind w:leftChars="400" w:left="1390" w:hangingChars="250" w:hanging="550"/>
        <w:rPr>
          <w:rFonts w:asciiTheme="minorEastAsia" w:hAnsiTheme="minorEastAsia"/>
          <w:sz w:val="22"/>
        </w:rPr>
      </w:pPr>
      <w:r w:rsidRPr="00551D4C">
        <w:rPr>
          <w:rFonts w:asciiTheme="minorEastAsia" w:hAnsiTheme="minorEastAsia" w:hint="eastAsia"/>
          <w:sz w:val="22"/>
        </w:rPr>
        <w:t>イ  四谷区民ホールと同じ階であることを配慮し、強くにおいを発するものは避けること。</w:t>
      </w:r>
    </w:p>
    <w:p w14:paraId="08BED8AF" w14:textId="72BF4C6A" w:rsidR="00CD6A4D" w:rsidRPr="00551D4C" w:rsidRDefault="00CD6A4D" w:rsidP="00365B62">
      <w:pPr>
        <w:widowControl w:val="0"/>
        <w:ind w:leftChars="400" w:left="1060" w:hangingChars="100" w:hanging="220"/>
        <w:rPr>
          <w:rFonts w:asciiTheme="minorEastAsia" w:hAnsiTheme="minorEastAsia"/>
          <w:sz w:val="22"/>
        </w:rPr>
      </w:pPr>
      <w:r w:rsidRPr="00551D4C">
        <w:rPr>
          <w:rFonts w:asciiTheme="minorEastAsia" w:hAnsiTheme="minorEastAsia" w:cs="Times New Roman" w:hint="eastAsia"/>
          <w:color w:val="000000" w:themeColor="text1"/>
          <w:sz w:val="22"/>
        </w:rPr>
        <w:t>ウ</w:t>
      </w:r>
      <w:r w:rsidRPr="00551D4C">
        <w:rPr>
          <w:rFonts w:asciiTheme="minorEastAsia" w:hAnsiTheme="minorEastAsia" w:hint="eastAsia"/>
          <w:sz w:val="22"/>
        </w:rPr>
        <w:t xml:space="preserve">  品目、提供価格ともに事業者が企画・提案する。事業の開始に当たっては区と協議をすること。なお、利用者が購入しやすい価格設定にすること。</w:t>
      </w:r>
    </w:p>
    <w:p w14:paraId="5C0CA39E" w14:textId="716BD527" w:rsidR="008B750C" w:rsidRDefault="00C42C23" w:rsidP="00365B62">
      <w:pPr>
        <w:widowControl w:val="0"/>
        <w:ind w:left="40" w:firstLine="800"/>
        <w:rPr>
          <w:rFonts w:asciiTheme="minorEastAsia" w:hAnsiTheme="minorEastAsia" w:cs="Times New Roman"/>
          <w:sz w:val="22"/>
        </w:rPr>
      </w:pPr>
      <w:r w:rsidRPr="00551D4C">
        <w:rPr>
          <w:rFonts w:asciiTheme="minorEastAsia" w:hAnsiTheme="minorEastAsia" w:cs="Times New Roman" w:hint="eastAsia"/>
          <w:sz w:val="22"/>
        </w:rPr>
        <w:t>エ　アルコールの提供</w:t>
      </w:r>
      <w:r w:rsidR="00440CB1" w:rsidRPr="00551D4C">
        <w:rPr>
          <w:rFonts w:asciiTheme="minorEastAsia" w:hAnsiTheme="minorEastAsia" w:cs="Times New Roman" w:hint="eastAsia"/>
          <w:sz w:val="22"/>
        </w:rPr>
        <w:t>は、原則不可とする。</w:t>
      </w:r>
    </w:p>
    <w:p w14:paraId="0D49CBDA" w14:textId="77777777" w:rsidR="007845E2" w:rsidRPr="00270030" w:rsidRDefault="007845E2" w:rsidP="00365B62">
      <w:pPr>
        <w:widowControl w:val="0"/>
        <w:ind w:firstLine="840"/>
        <w:rPr>
          <w:rFonts w:asciiTheme="minorEastAsia" w:hAnsiTheme="minorEastAsia"/>
          <w:sz w:val="22"/>
        </w:rPr>
      </w:pPr>
      <w:r w:rsidRPr="00270030">
        <w:rPr>
          <w:rFonts w:asciiTheme="minorEastAsia" w:hAnsiTheme="minorEastAsia" w:cs="Times New Roman" w:hint="eastAsia"/>
          <w:sz w:val="22"/>
        </w:rPr>
        <w:t xml:space="preserve">オ　</w:t>
      </w:r>
      <w:r w:rsidRPr="00270030">
        <w:rPr>
          <w:rFonts w:asciiTheme="minorEastAsia" w:hAnsiTheme="minorEastAsia" w:hint="eastAsia"/>
          <w:sz w:val="22"/>
        </w:rPr>
        <w:t>厨房のグリストラップは２層構造であることから、厨房内での油を使った調理は不可</w:t>
      </w:r>
    </w:p>
    <w:p w14:paraId="0DA9B5B2" w14:textId="19A5EB8A" w:rsidR="007845E2" w:rsidRPr="00270030" w:rsidRDefault="007845E2" w:rsidP="00365B62">
      <w:pPr>
        <w:widowControl w:val="0"/>
        <w:ind w:firstLineChars="500" w:firstLine="1100"/>
        <w:rPr>
          <w:rFonts w:asciiTheme="minorEastAsia" w:hAnsiTheme="minorEastAsia"/>
          <w:sz w:val="22"/>
        </w:rPr>
      </w:pPr>
      <w:r w:rsidRPr="00270030">
        <w:rPr>
          <w:rFonts w:asciiTheme="minorEastAsia" w:hAnsiTheme="minorEastAsia" w:hint="eastAsia"/>
          <w:sz w:val="22"/>
        </w:rPr>
        <w:t>とする。</w:t>
      </w:r>
    </w:p>
    <w:p w14:paraId="1C8B5B3D" w14:textId="0B674D59" w:rsidR="00CD6A4D" w:rsidRPr="00551D4C" w:rsidRDefault="008B750C" w:rsidP="00365B62">
      <w:pPr>
        <w:widowControl w:val="0"/>
        <w:ind w:firstLineChars="100" w:firstLine="220"/>
        <w:rPr>
          <w:rFonts w:asciiTheme="minorEastAsia" w:hAnsiTheme="minorEastAsia"/>
          <w:color w:val="FF0000"/>
          <w:sz w:val="22"/>
        </w:rPr>
      </w:pPr>
      <w:r w:rsidRPr="00551D4C">
        <w:rPr>
          <w:rFonts w:asciiTheme="minorEastAsia" w:hAnsiTheme="minorEastAsia" w:cs="Times New Roman" w:hint="eastAsia"/>
          <w:color w:val="000000" w:themeColor="text1"/>
          <w:sz w:val="22"/>
        </w:rPr>
        <w:t>（</w:t>
      </w:r>
      <w:r w:rsidR="00CD6A4D" w:rsidRPr="00551D4C">
        <w:rPr>
          <w:rFonts w:asciiTheme="minorEastAsia" w:hAnsiTheme="minorEastAsia" w:hint="eastAsia"/>
          <w:sz w:val="22"/>
        </w:rPr>
        <w:t>13</w:t>
      </w:r>
      <w:r w:rsidRPr="00551D4C">
        <w:rPr>
          <w:rFonts w:asciiTheme="minorEastAsia" w:hAnsiTheme="minorEastAsia" w:hint="eastAsia"/>
          <w:sz w:val="22"/>
        </w:rPr>
        <w:t>）</w:t>
      </w:r>
      <w:r w:rsidR="00CD6A4D" w:rsidRPr="00551D4C">
        <w:rPr>
          <w:rFonts w:asciiTheme="minorEastAsia" w:hAnsiTheme="minorEastAsia" w:hint="eastAsia"/>
          <w:sz w:val="22"/>
        </w:rPr>
        <w:t>再委託等の禁止</w:t>
      </w:r>
    </w:p>
    <w:p w14:paraId="2937E657" w14:textId="5F9B2D40" w:rsidR="00CD6A4D" w:rsidRPr="00551D4C" w:rsidRDefault="00CD6A4D" w:rsidP="00365B62">
      <w:pPr>
        <w:widowControl w:val="0"/>
        <w:ind w:left="840"/>
        <w:rPr>
          <w:rFonts w:asciiTheme="minorEastAsia" w:hAnsiTheme="minorEastAsia"/>
          <w:sz w:val="22"/>
        </w:rPr>
      </w:pPr>
      <w:r w:rsidRPr="00551D4C">
        <w:rPr>
          <w:rFonts w:asciiTheme="minorEastAsia" w:hAnsiTheme="minorEastAsia" w:hint="eastAsia"/>
          <w:sz w:val="22"/>
        </w:rPr>
        <w:t xml:space="preserve">当該業務を第３者に下請け又は委託させることはできない。 </w:t>
      </w:r>
    </w:p>
    <w:p w14:paraId="608C4D67" w14:textId="0889BAE4" w:rsidR="00CD6A4D" w:rsidRPr="00551D4C" w:rsidRDefault="00157099" w:rsidP="00365B62">
      <w:pPr>
        <w:widowControl w:val="0"/>
        <w:ind w:firstLineChars="100" w:firstLine="220"/>
        <w:rPr>
          <w:rFonts w:asciiTheme="minorEastAsia" w:hAnsiTheme="minorEastAsia"/>
          <w:sz w:val="22"/>
        </w:rPr>
      </w:pPr>
      <w:r w:rsidRPr="00551D4C">
        <w:rPr>
          <w:rFonts w:asciiTheme="minorEastAsia" w:hAnsiTheme="minorEastAsia" w:hint="eastAsia"/>
          <w:sz w:val="22"/>
        </w:rPr>
        <w:t>（14）</w:t>
      </w:r>
      <w:r w:rsidR="00CD6A4D" w:rsidRPr="00551D4C">
        <w:rPr>
          <w:rFonts w:asciiTheme="minorEastAsia" w:hAnsiTheme="minorEastAsia" w:hint="eastAsia"/>
          <w:sz w:val="22"/>
        </w:rPr>
        <w:t>維持管理</w:t>
      </w:r>
    </w:p>
    <w:p w14:paraId="7B13FA91" w14:textId="77777777" w:rsidR="008B750C" w:rsidRPr="00551D4C" w:rsidRDefault="00CD6A4D" w:rsidP="00365B62">
      <w:pPr>
        <w:widowControl w:val="0"/>
        <w:ind w:leftChars="370" w:left="777" w:firstLine="63"/>
        <w:rPr>
          <w:rFonts w:asciiTheme="minorEastAsia" w:hAnsiTheme="minorEastAsia"/>
          <w:sz w:val="22"/>
        </w:rPr>
      </w:pPr>
      <w:r w:rsidRPr="00551D4C">
        <w:rPr>
          <w:rFonts w:asciiTheme="minorEastAsia" w:hAnsiTheme="minorEastAsia" w:hint="eastAsia"/>
          <w:sz w:val="22"/>
        </w:rPr>
        <w:t>電気・ガス・上下水道、防虫防鼠、残飯等ごみ処理、その他衛生管理等の経費はすべて事</w:t>
      </w:r>
    </w:p>
    <w:p w14:paraId="0182524C" w14:textId="150EFD31" w:rsidR="00CD6A4D" w:rsidRPr="00551D4C" w:rsidRDefault="00CD6A4D" w:rsidP="00365B62">
      <w:pPr>
        <w:widowControl w:val="0"/>
        <w:ind w:firstLineChars="300" w:firstLine="660"/>
        <w:rPr>
          <w:rFonts w:asciiTheme="minorEastAsia" w:hAnsiTheme="minorEastAsia"/>
          <w:sz w:val="22"/>
        </w:rPr>
      </w:pPr>
      <w:r w:rsidRPr="00551D4C">
        <w:rPr>
          <w:rFonts w:asciiTheme="minorEastAsia" w:hAnsiTheme="minorEastAsia" w:hint="eastAsia"/>
          <w:sz w:val="22"/>
        </w:rPr>
        <w:t>業者の負担とする。</w:t>
      </w:r>
    </w:p>
    <w:p w14:paraId="77A76AE1" w14:textId="77777777" w:rsidR="008B750C" w:rsidRPr="00551D4C" w:rsidRDefault="008B750C" w:rsidP="00365B62">
      <w:pPr>
        <w:widowControl w:val="0"/>
        <w:ind w:firstLineChars="100" w:firstLine="220"/>
        <w:rPr>
          <w:rFonts w:asciiTheme="minorEastAsia" w:hAnsiTheme="minorEastAsia"/>
          <w:sz w:val="22"/>
        </w:rPr>
      </w:pPr>
      <w:r w:rsidRPr="00551D4C">
        <w:rPr>
          <w:rFonts w:asciiTheme="minorEastAsia" w:hAnsiTheme="minorEastAsia" w:hint="eastAsia"/>
          <w:sz w:val="22"/>
        </w:rPr>
        <w:t>（</w:t>
      </w:r>
      <w:r w:rsidR="00CD6A4D" w:rsidRPr="00551D4C">
        <w:rPr>
          <w:rFonts w:asciiTheme="minorEastAsia" w:hAnsiTheme="minorEastAsia" w:hint="eastAsia"/>
          <w:sz w:val="22"/>
        </w:rPr>
        <w:t>15</w:t>
      </w:r>
      <w:r w:rsidRPr="00551D4C">
        <w:rPr>
          <w:rFonts w:asciiTheme="minorEastAsia" w:hAnsiTheme="minorEastAsia" w:hint="eastAsia"/>
          <w:sz w:val="22"/>
        </w:rPr>
        <w:t>）</w:t>
      </w:r>
      <w:r w:rsidR="00CD6A4D" w:rsidRPr="00551D4C">
        <w:rPr>
          <w:rFonts w:asciiTheme="minorEastAsia" w:hAnsiTheme="minorEastAsia" w:hint="eastAsia"/>
          <w:sz w:val="22"/>
        </w:rPr>
        <w:t>出店経費負担区分</w:t>
      </w:r>
    </w:p>
    <w:p w14:paraId="181FD14D" w14:textId="75135B91" w:rsidR="00CD6A4D" w:rsidRPr="00551D4C" w:rsidRDefault="002754B0" w:rsidP="00864F7C">
      <w:pPr>
        <w:widowControl w:val="0"/>
        <w:ind w:leftChars="300" w:left="630" w:firstLineChars="100" w:firstLine="220"/>
        <w:rPr>
          <w:rFonts w:asciiTheme="minorEastAsia" w:hAnsiTheme="minorEastAsia"/>
          <w:sz w:val="22"/>
        </w:rPr>
      </w:pPr>
      <w:r w:rsidRPr="00551D4C">
        <w:rPr>
          <w:rFonts w:asciiTheme="minorEastAsia" w:hAnsiTheme="minorEastAsia" w:hint="eastAsia"/>
          <w:sz w:val="22"/>
        </w:rPr>
        <w:t>飲食提供事業</w:t>
      </w:r>
      <w:r w:rsidR="00CD6A4D" w:rsidRPr="00551D4C">
        <w:rPr>
          <w:rFonts w:asciiTheme="minorEastAsia" w:hAnsiTheme="minorEastAsia" w:hint="eastAsia"/>
          <w:sz w:val="22"/>
        </w:rPr>
        <w:t>出店経費の負担については原則事業者の負担とし、疑義が生じた際は区</w:t>
      </w:r>
      <w:r w:rsidR="00D916C4">
        <w:rPr>
          <w:rFonts w:asciiTheme="minorEastAsia" w:hAnsiTheme="minorEastAsia" w:hint="eastAsia"/>
          <w:sz w:val="22"/>
        </w:rPr>
        <w:t xml:space="preserve">　　　</w:t>
      </w:r>
      <w:r w:rsidR="00CD6A4D" w:rsidRPr="00551D4C">
        <w:rPr>
          <w:rFonts w:asciiTheme="minorEastAsia" w:hAnsiTheme="minorEastAsia" w:hint="eastAsia"/>
          <w:sz w:val="22"/>
        </w:rPr>
        <w:t xml:space="preserve">と事業者が協議して決定する。 </w:t>
      </w:r>
    </w:p>
    <w:p w14:paraId="17AD2DE6" w14:textId="3B5FFCF5" w:rsidR="00CD6A4D" w:rsidRPr="00551D4C" w:rsidRDefault="008B750C" w:rsidP="00365B62">
      <w:pPr>
        <w:widowControl w:val="0"/>
        <w:ind w:firstLineChars="100" w:firstLine="220"/>
        <w:rPr>
          <w:rFonts w:asciiTheme="minorEastAsia" w:hAnsiTheme="minorEastAsia"/>
          <w:sz w:val="22"/>
        </w:rPr>
      </w:pPr>
      <w:r w:rsidRPr="00551D4C">
        <w:rPr>
          <w:rFonts w:asciiTheme="minorEastAsia" w:hAnsiTheme="minorEastAsia" w:hint="eastAsia"/>
          <w:sz w:val="22"/>
        </w:rPr>
        <w:t>（</w:t>
      </w:r>
      <w:r w:rsidR="00CD6A4D" w:rsidRPr="00551D4C">
        <w:rPr>
          <w:rFonts w:asciiTheme="minorEastAsia" w:hAnsiTheme="minorEastAsia" w:hint="eastAsia"/>
          <w:sz w:val="22"/>
        </w:rPr>
        <w:t>16</w:t>
      </w:r>
      <w:r w:rsidRPr="00551D4C">
        <w:rPr>
          <w:rFonts w:asciiTheme="minorEastAsia" w:hAnsiTheme="minorEastAsia" w:hint="eastAsia"/>
          <w:sz w:val="22"/>
        </w:rPr>
        <w:t>）</w:t>
      </w:r>
      <w:r w:rsidR="00CD6A4D" w:rsidRPr="00551D4C">
        <w:rPr>
          <w:rFonts w:asciiTheme="minorEastAsia" w:hAnsiTheme="minorEastAsia" w:hint="eastAsia"/>
          <w:sz w:val="22"/>
        </w:rPr>
        <w:t>法令遵守等</w:t>
      </w:r>
    </w:p>
    <w:p w14:paraId="57114671" w14:textId="5E437258" w:rsidR="008B750C" w:rsidRPr="00551D4C" w:rsidRDefault="00CD6A4D" w:rsidP="00365B62">
      <w:pPr>
        <w:widowControl w:val="0"/>
        <w:ind w:firstLineChars="400" w:firstLine="880"/>
        <w:rPr>
          <w:rFonts w:asciiTheme="minorEastAsia" w:hAnsiTheme="minorEastAsia"/>
          <w:sz w:val="22"/>
        </w:rPr>
      </w:pPr>
      <w:r w:rsidRPr="00551D4C">
        <w:rPr>
          <w:rFonts w:asciiTheme="minorEastAsia" w:hAnsiTheme="minorEastAsia" w:hint="eastAsia"/>
          <w:sz w:val="22"/>
        </w:rPr>
        <w:t>事業者は、関係する関連法令、条例、規則及び要綱等を遵守し、区の行政財産を使用して</w:t>
      </w:r>
    </w:p>
    <w:p w14:paraId="453FFE5C" w14:textId="41077BC2" w:rsidR="00CD6A4D" w:rsidRPr="00551D4C" w:rsidRDefault="00CD6A4D" w:rsidP="00365B62">
      <w:pPr>
        <w:widowControl w:val="0"/>
        <w:ind w:leftChars="300" w:left="630"/>
        <w:rPr>
          <w:rFonts w:asciiTheme="minorEastAsia" w:hAnsiTheme="minorEastAsia"/>
          <w:i/>
          <w:sz w:val="22"/>
        </w:rPr>
      </w:pPr>
      <w:r w:rsidRPr="00551D4C">
        <w:rPr>
          <w:rFonts w:asciiTheme="minorEastAsia" w:hAnsiTheme="minorEastAsia" w:hint="eastAsia"/>
          <w:sz w:val="22"/>
        </w:rPr>
        <w:t>運営することについて、十分認識すること（地方自治法、食品衛生法、消防法、従業員の雇用に関する法令、その他関係法令）。</w:t>
      </w:r>
      <w:r w:rsidRPr="00551D4C">
        <w:rPr>
          <w:rFonts w:asciiTheme="minorEastAsia" w:hAnsiTheme="minorEastAsia"/>
          <w:i/>
          <w:sz w:val="22"/>
        </w:rPr>
        <w:t xml:space="preserve"> </w:t>
      </w:r>
    </w:p>
    <w:p w14:paraId="04DD81FE" w14:textId="0FD0A7DF" w:rsidR="00CD6A4D" w:rsidRPr="00551D4C" w:rsidRDefault="001B559E" w:rsidP="00365B62">
      <w:pPr>
        <w:widowControl w:val="0"/>
        <w:rPr>
          <w:rFonts w:asciiTheme="minorEastAsia" w:hAnsiTheme="minorEastAsia"/>
          <w:iCs/>
          <w:color w:val="FF0000"/>
          <w:sz w:val="22"/>
        </w:rPr>
      </w:pPr>
      <w:r w:rsidRPr="00551D4C">
        <w:rPr>
          <w:rFonts w:asciiTheme="minorEastAsia" w:hAnsiTheme="minorEastAsia" w:hint="eastAsia"/>
          <w:i/>
          <w:color w:val="FF0000"/>
          <w:sz w:val="22"/>
        </w:rPr>
        <w:t xml:space="preserve">　</w:t>
      </w:r>
    </w:p>
    <w:p w14:paraId="6DE6020D" w14:textId="56EA65FD" w:rsidR="00C76BE5" w:rsidRPr="00551D4C" w:rsidRDefault="00FB71BE" w:rsidP="00365B62">
      <w:pPr>
        <w:widowControl w:val="0"/>
        <w:rPr>
          <w:rFonts w:asciiTheme="minorEastAsia" w:hAnsiTheme="minorEastAsia"/>
          <w:sz w:val="22"/>
        </w:rPr>
      </w:pPr>
      <w:r w:rsidRPr="00551D4C">
        <w:rPr>
          <w:rFonts w:asciiTheme="minorEastAsia" w:hAnsiTheme="minorEastAsia" w:hint="eastAsia"/>
          <w:sz w:val="22"/>
        </w:rPr>
        <w:t>９</w:t>
      </w:r>
      <w:r w:rsidR="00C11182" w:rsidRPr="00551D4C">
        <w:rPr>
          <w:rFonts w:asciiTheme="minorEastAsia" w:hAnsiTheme="minorEastAsia" w:hint="eastAsia"/>
          <w:sz w:val="22"/>
        </w:rPr>
        <w:t xml:space="preserve">　</w:t>
      </w:r>
      <w:r w:rsidR="00FA2B3C" w:rsidRPr="00551D4C">
        <w:rPr>
          <w:rFonts w:asciiTheme="minorEastAsia" w:hAnsiTheme="minorEastAsia" w:hint="eastAsia"/>
          <w:sz w:val="22"/>
        </w:rPr>
        <w:t>企画</w:t>
      </w:r>
      <w:r w:rsidR="00CD6A4D" w:rsidRPr="00551D4C">
        <w:rPr>
          <w:rFonts w:asciiTheme="minorEastAsia" w:hAnsiTheme="minorEastAsia" w:hint="eastAsia"/>
          <w:sz w:val="22"/>
        </w:rPr>
        <w:t>提案書等の作成及び</w:t>
      </w:r>
      <w:r w:rsidR="0074246E" w:rsidRPr="00551D4C">
        <w:rPr>
          <w:rFonts w:asciiTheme="minorEastAsia" w:hAnsiTheme="minorEastAsia" w:hint="eastAsia"/>
          <w:sz w:val="22"/>
        </w:rPr>
        <w:t>提出方法</w:t>
      </w:r>
    </w:p>
    <w:p w14:paraId="2BE9AA74" w14:textId="691D949A" w:rsidR="00EF3EAC" w:rsidRPr="00551D4C" w:rsidRDefault="008B750C" w:rsidP="00365B62">
      <w:pPr>
        <w:widowControl w:val="0"/>
        <w:ind w:firstLineChars="100" w:firstLine="220"/>
        <w:rPr>
          <w:rFonts w:asciiTheme="minorEastAsia" w:hAnsiTheme="minorEastAsia"/>
          <w:sz w:val="22"/>
        </w:rPr>
      </w:pPr>
      <w:r w:rsidRPr="00551D4C">
        <w:rPr>
          <w:rFonts w:asciiTheme="minorEastAsia" w:hAnsiTheme="minorEastAsia" w:hint="eastAsia"/>
          <w:sz w:val="22"/>
        </w:rPr>
        <w:t>（１）</w:t>
      </w:r>
      <w:r w:rsidR="00642290" w:rsidRPr="00551D4C">
        <w:rPr>
          <w:rFonts w:asciiTheme="minorEastAsia" w:hAnsiTheme="minorEastAsia" w:hint="eastAsia"/>
          <w:sz w:val="22"/>
        </w:rPr>
        <w:t>提出書類・部数</w:t>
      </w:r>
    </w:p>
    <w:p w14:paraId="3E3CF630" w14:textId="4FFCD6F5" w:rsidR="00955D00" w:rsidRPr="00551D4C" w:rsidRDefault="005E5C93" w:rsidP="00365B62">
      <w:pPr>
        <w:widowControl w:val="0"/>
        <w:ind w:left="220" w:firstLine="620"/>
        <w:rPr>
          <w:rFonts w:asciiTheme="minorEastAsia" w:hAnsiTheme="minorEastAsia"/>
          <w:sz w:val="22"/>
        </w:rPr>
      </w:pPr>
      <w:r w:rsidRPr="00551D4C">
        <w:rPr>
          <w:rFonts w:asciiTheme="minorEastAsia" w:hAnsiTheme="minorEastAsia" w:cs="Times New Roman" w:hint="eastAsia"/>
          <w:color w:val="000000" w:themeColor="text1"/>
          <w:sz w:val="22"/>
        </w:rPr>
        <w:t>ア</w:t>
      </w:r>
      <w:r w:rsidR="00205A29">
        <w:rPr>
          <w:rFonts w:asciiTheme="minorEastAsia" w:hAnsiTheme="minorEastAsia" w:cs="Times New Roman" w:hint="eastAsia"/>
          <w:color w:val="000000" w:themeColor="text1"/>
          <w:sz w:val="22"/>
        </w:rPr>
        <w:t xml:space="preserve">　</w:t>
      </w:r>
      <w:r w:rsidR="0074246E" w:rsidRPr="00551D4C">
        <w:rPr>
          <w:rFonts w:asciiTheme="minorEastAsia" w:hAnsiTheme="minorEastAsia" w:hint="eastAsia"/>
          <w:sz w:val="22"/>
        </w:rPr>
        <w:t>企画提案書</w:t>
      </w:r>
      <w:r w:rsidR="00BE0402" w:rsidRPr="00551D4C">
        <w:rPr>
          <w:rFonts w:asciiTheme="minorEastAsia" w:hAnsiTheme="minorEastAsia" w:hint="eastAsia"/>
          <w:sz w:val="22"/>
        </w:rPr>
        <w:t>（</w:t>
      </w:r>
      <w:r w:rsidR="006E36B9" w:rsidRPr="00551D4C">
        <w:rPr>
          <w:rFonts w:asciiTheme="minorEastAsia" w:hAnsiTheme="minorEastAsia" w:hint="eastAsia"/>
          <w:sz w:val="22"/>
        </w:rPr>
        <w:t>別添第４</w:t>
      </w:r>
      <w:r w:rsidR="00BE0402" w:rsidRPr="00551D4C">
        <w:rPr>
          <w:rFonts w:asciiTheme="minorEastAsia" w:hAnsiTheme="minorEastAsia" w:hint="eastAsia"/>
          <w:sz w:val="22"/>
        </w:rPr>
        <w:t xml:space="preserve">号様式）　　</w:t>
      </w:r>
      <w:r w:rsidR="0095233D" w:rsidRPr="00551D4C">
        <w:rPr>
          <w:rFonts w:asciiTheme="minorEastAsia" w:hAnsiTheme="minorEastAsia" w:hint="eastAsia"/>
          <w:sz w:val="22"/>
        </w:rPr>
        <w:t xml:space="preserve">　</w:t>
      </w:r>
    </w:p>
    <w:p w14:paraId="093F910F" w14:textId="77777777" w:rsidR="00701331" w:rsidRPr="00551D4C" w:rsidRDefault="00701331" w:rsidP="00365B62">
      <w:pPr>
        <w:widowControl w:val="0"/>
        <w:ind w:firstLineChars="400" w:firstLine="880"/>
        <w:rPr>
          <w:rFonts w:asciiTheme="minorEastAsia" w:hAnsiTheme="minorEastAsia"/>
          <w:sz w:val="22"/>
        </w:rPr>
      </w:pPr>
      <w:r w:rsidRPr="00551D4C">
        <w:rPr>
          <w:rFonts w:asciiTheme="minorEastAsia" w:hAnsiTheme="minorEastAsia" w:hint="eastAsia"/>
          <w:sz w:val="22"/>
        </w:rPr>
        <w:t>【提出部数】１１部</w:t>
      </w:r>
    </w:p>
    <w:p w14:paraId="66AC95F5" w14:textId="6795FCBF" w:rsidR="00701331" w:rsidRPr="00551D4C" w:rsidRDefault="00701331" w:rsidP="00365B62">
      <w:pPr>
        <w:widowControl w:val="0"/>
        <w:ind w:leftChars="260" w:left="2526" w:hangingChars="900" w:hanging="1980"/>
        <w:rPr>
          <w:rFonts w:asciiTheme="minorEastAsia" w:hAnsiTheme="minorEastAsia"/>
          <w:sz w:val="22"/>
        </w:rPr>
      </w:pPr>
      <w:r w:rsidRPr="00551D4C">
        <w:rPr>
          <w:rFonts w:asciiTheme="minorEastAsia" w:hAnsiTheme="minorEastAsia" w:hint="eastAsia"/>
          <w:sz w:val="22"/>
        </w:rPr>
        <w:lastRenderedPageBreak/>
        <w:t xml:space="preserve">　 【作成方法】・様式を使用し文字の大きさは１０.５ポイント程度とする。</w:t>
      </w:r>
    </w:p>
    <w:p w14:paraId="6EDBC8CF" w14:textId="77777777" w:rsidR="00CC0E82" w:rsidRPr="00551D4C" w:rsidRDefault="00701331" w:rsidP="00EF7959">
      <w:pPr>
        <w:widowControl w:val="0"/>
        <w:ind w:left="1680" w:firstLineChars="200" w:firstLine="440"/>
        <w:rPr>
          <w:rFonts w:asciiTheme="minorEastAsia" w:hAnsiTheme="minorEastAsia"/>
          <w:sz w:val="22"/>
        </w:rPr>
      </w:pPr>
      <w:r w:rsidRPr="00551D4C">
        <w:rPr>
          <w:rFonts w:asciiTheme="minorEastAsia" w:hAnsiTheme="minorEastAsia" w:hint="eastAsia"/>
          <w:sz w:val="22"/>
        </w:rPr>
        <w:t>・様式に記載された指示に基づき提案内容を記載すること。記述の方法は自由</w:t>
      </w:r>
    </w:p>
    <w:p w14:paraId="0601C9F9" w14:textId="7FE77E0E" w:rsidR="00701331" w:rsidRPr="00551D4C" w:rsidRDefault="00701331" w:rsidP="00EF7959">
      <w:pPr>
        <w:widowControl w:val="0"/>
        <w:ind w:firstLineChars="950" w:firstLine="2090"/>
        <w:rPr>
          <w:rFonts w:asciiTheme="minorEastAsia" w:hAnsiTheme="minorEastAsia"/>
          <w:sz w:val="22"/>
        </w:rPr>
      </w:pPr>
      <w:r w:rsidRPr="00551D4C">
        <w:rPr>
          <w:rFonts w:asciiTheme="minorEastAsia" w:hAnsiTheme="minorEastAsia" w:hint="eastAsia"/>
          <w:sz w:val="22"/>
        </w:rPr>
        <w:t>とする。</w:t>
      </w:r>
    </w:p>
    <w:p w14:paraId="0DAE1380" w14:textId="7213383A" w:rsidR="00701331" w:rsidRPr="00551D4C" w:rsidRDefault="00701331" w:rsidP="00EF7959">
      <w:pPr>
        <w:widowControl w:val="0"/>
        <w:ind w:left="2089"/>
        <w:rPr>
          <w:rFonts w:asciiTheme="minorEastAsia" w:hAnsiTheme="minorEastAsia"/>
          <w:sz w:val="22"/>
        </w:rPr>
      </w:pPr>
      <w:r w:rsidRPr="00551D4C">
        <w:rPr>
          <w:rFonts w:asciiTheme="minorEastAsia" w:hAnsiTheme="minorEastAsia" w:hint="eastAsia"/>
          <w:sz w:val="22"/>
        </w:rPr>
        <w:t>・</w:t>
      </w:r>
      <w:r w:rsidRPr="00551D4C">
        <w:rPr>
          <w:rFonts w:asciiTheme="minorEastAsia" w:hAnsiTheme="minorEastAsia" w:hint="eastAsia"/>
          <w:sz w:val="22"/>
          <w:u w:val="single"/>
        </w:rPr>
        <w:t>各項目は、原則１ページ内に収め記載すること</w:t>
      </w:r>
      <w:r w:rsidRPr="00551D4C">
        <w:rPr>
          <w:rFonts w:asciiTheme="minorEastAsia" w:hAnsiTheme="minorEastAsia" w:hint="eastAsia"/>
          <w:sz w:val="22"/>
        </w:rPr>
        <w:t>。２ページ以上となる項目がある場合、企画提案書は表紙を除き、</w:t>
      </w:r>
      <w:r w:rsidRPr="00551D4C">
        <w:rPr>
          <w:rFonts w:asciiTheme="minorEastAsia" w:hAnsiTheme="minorEastAsia" w:hint="eastAsia"/>
          <w:sz w:val="22"/>
          <w:u w:val="single"/>
        </w:rPr>
        <w:t>最大２０ページまで</w:t>
      </w:r>
      <w:r w:rsidRPr="00551D4C">
        <w:rPr>
          <w:rFonts w:asciiTheme="minorEastAsia" w:hAnsiTheme="minorEastAsia" w:hint="eastAsia"/>
          <w:sz w:val="22"/>
        </w:rPr>
        <w:t>とする。</w:t>
      </w:r>
    </w:p>
    <w:p w14:paraId="6A2ED842" w14:textId="253C5FAF" w:rsidR="00701331" w:rsidRPr="00551D4C" w:rsidRDefault="00701331" w:rsidP="00365B62">
      <w:pPr>
        <w:widowControl w:val="0"/>
        <w:ind w:left="2640" w:hanging="2640"/>
        <w:rPr>
          <w:rFonts w:asciiTheme="minorEastAsia" w:hAnsiTheme="minorEastAsia"/>
          <w:sz w:val="22"/>
        </w:rPr>
      </w:pPr>
      <w:r w:rsidRPr="00551D4C">
        <w:rPr>
          <w:rFonts w:asciiTheme="minorEastAsia" w:hAnsiTheme="minorEastAsia" w:hint="eastAsia"/>
          <w:sz w:val="22"/>
        </w:rPr>
        <w:t xml:space="preserve">　　　　　　　</w:t>
      </w:r>
      <w:r w:rsidR="00CC0E82" w:rsidRPr="00551D4C">
        <w:rPr>
          <w:rFonts w:asciiTheme="minorEastAsia" w:hAnsiTheme="minorEastAsia" w:hint="eastAsia"/>
          <w:sz w:val="22"/>
        </w:rPr>
        <w:t xml:space="preserve">　　</w:t>
      </w:r>
      <w:r w:rsidR="00EF7959">
        <w:rPr>
          <w:rFonts w:asciiTheme="minorEastAsia" w:hAnsiTheme="minorEastAsia" w:hint="eastAsia"/>
          <w:sz w:val="22"/>
        </w:rPr>
        <w:t xml:space="preserve"> </w:t>
      </w:r>
      <w:r w:rsidRPr="00551D4C">
        <w:rPr>
          <w:rFonts w:asciiTheme="minorEastAsia" w:hAnsiTheme="minorEastAsia" w:hint="eastAsia"/>
          <w:sz w:val="22"/>
        </w:rPr>
        <w:t>・各種書類の添付は認めない。</w:t>
      </w:r>
    </w:p>
    <w:p w14:paraId="52C05C91" w14:textId="77777777" w:rsidR="00EF7959" w:rsidRDefault="00701331" w:rsidP="00EF7959">
      <w:pPr>
        <w:widowControl w:val="0"/>
        <w:ind w:left="2640" w:hanging="2640"/>
        <w:rPr>
          <w:rFonts w:asciiTheme="minorEastAsia" w:hAnsiTheme="minorEastAsia"/>
          <w:sz w:val="22"/>
        </w:rPr>
      </w:pPr>
      <w:r w:rsidRPr="00551D4C">
        <w:rPr>
          <w:rFonts w:asciiTheme="minorEastAsia" w:hAnsiTheme="minorEastAsia" w:hint="eastAsia"/>
          <w:sz w:val="22"/>
        </w:rPr>
        <w:t xml:space="preserve">　　　　　　　</w:t>
      </w:r>
      <w:r w:rsidR="00CC0E82" w:rsidRPr="00551D4C">
        <w:rPr>
          <w:rFonts w:asciiTheme="minorEastAsia" w:hAnsiTheme="minorEastAsia" w:hint="eastAsia"/>
          <w:sz w:val="22"/>
        </w:rPr>
        <w:t xml:space="preserve">　　</w:t>
      </w:r>
      <w:r w:rsidR="00EF7959">
        <w:rPr>
          <w:rFonts w:asciiTheme="minorEastAsia" w:hAnsiTheme="minorEastAsia" w:hint="eastAsia"/>
          <w:sz w:val="22"/>
        </w:rPr>
        <w:t xml:space="preserve"> </w:t>
      </w:r>
      <w:r w:rsidRPr="00551D4C">
        <w:rPr>
          <w:rFonts w:asciiTheme="minorEastAsia" w:hAnsiTheme="minorEastAsia" w:hint="eastAsia"/>
          <w:sz w:val="22"/>
        </w:rPr>
        <w:t>・選定の中立性を担保するため、１１部の１０部には事業者が特定できるよ</w:t>
      </w:r>
      <w:r w:rsidR="00CC0E82" w:rsidRPr="00551D4C">
        <w:rPr>
          <w:rFonts w:asciiTheme="minorEastAsia" w:hAnsiTheme="minorEastAsia" w:hint="eastAsia"/>
          <w:sz w:val="22"/>
        </w:rPr>
        <w:t>う</w:t>
      </w:r>
    </w:p>
    <w:p w14:paraId="222B561D" w14:textId="390A147A" w:rsidR="00701331" w:rsidRPr="00551D4C" w:rsidRDefault="00701331" w:rsidP="00EF7959">
      <w:pPr>
        <w:widowControl w:val="0"/>
        <w:ind w:leftChars="50" w:left="105" w:firstLineChars="900" w:firstLine="1980"/>
        <w:rPr>
          <w:rFonts w:asciiTheme="minorEastAsia" w:hAnsiTheme="minorEastAsia"/>
          <w:sz w:val="22"/>
        </w:rPr>
      </w:pPr>
      <w:r w:rsidRPr="00551D4C">
        <w:rPr>
          <w:rFonts w:asciiTheme="minorEastAsia" w:hAnsiTheme="minorEastAsia" w:hint="eastAsia"/>
          <w:sz w:val="22"/>
        </w:rPr>
        <w:t>な名称・ロゴマーク等は使用しない。</w:t>
      </w:r>
    </w:p>
    <w:p w14:paraId="3E46B8F7" w14:textId="73C9FC44" w:rsidR="00D215E0" w:rsidRPr="00551D4C" w:rsidRDefault="00701331" w:rsidP="00365B62">
      <w:pPr>
        <w:widowControl w:val="0"/>
        <w:ind w:left="2640" w:hanging="2640"/>
        <w:rPr>
          <w:rFonts w:asciiTheme="minorEastAsia" w:hAnsiTheme="minorEastAsia"/>
          <w:sz w:val="22"/>
        </w:rPr>
      </w:pPr>
      <w:r w:rsidRPr="00551D4C">
        <w:rPr>
          <w:rFonts w:asciiTheme="minorEastAsia" w:hAnsiTheme="minorEastAsia" w:hint="eastAsia"/>
          <w:sz w:val="22"/>
        </w:rPr>
        <w:t xml:space="preserve">　　　　　　　</w:t>
      </w:r>
      <w:r w:rsidR="00CC0E82" w:rsidRPr="00551D4C">
        <w:rPr>
          <w:rFonts w:asciiTheme="minorEastAsia" w:hAnsiTheme="minorEastAsia" w:hint="eastAsia"/>
          <w:sz w:val="22"/>
        </w:rPr>
        <w:t xml:space="preserve">　　</w:t>
      </w:r>
      <w:r w:rsidR="00EF7959">
        <w:rPr>
          <w:rFonts w:asciiTheme="minorEastAsia" w:hAnsiTheme="minorEastAsia" w:hint="eastAsia"/>
          <w:sz w:val="22"/>
        </w:rPr>
        <w:t xml:space="preserve"> </w:t>
      </w:r>
      <w:r w:rsidRPr="00551D4C">
        <w:rPr>
          <w:rFonts w:asciiTheme="minorEastAsia" w:hAnsiTheme="minorEastAsia" w:hint="eastAsia"/>
          <w:sz w:val="22"/>
        </w:rPr>
        <w:t>・１部については表紙に事業者名、所在地、代表者、あて先を記載</w:t>
      </w:r>
      <w:r w:rsidR="005E5C93" w:rsidRPr="00551D4C">
        <w:rPr>
          <w:rFonts w:asciiTheme="minorEastAsia" w:hAnsiTheme="minorEastAsia" w:hint="eastAsia"/>
          <w:sz w:val="22"/>
        </w:rPr>
        <w:t>すること。</w:t>
      </w:r>
    </w:p>
    <w:p w14:paraId="73934CDB" w14:textId="4A33BF82" w:rsidR="00701331" w:rsidRPr="00551D4C" w:rsidRDefault="00701331" w:rsidP="00EF7959">
      <w:pPr>
        <w:widowControl w:val="0"/>
        <w:ind w:firstLineChars="950" w:firstLine="2090"/>
        <w:rPr>
          <w:rFonts w:asciiTheme="minorEastAsia" w:hAnsiTheme="minorEastAsia"/>
          <w:color w:val="FF0000"/>
          <w:sz w:val="22"/>
        </w:rPr>
      </w:pPr>
      <w:r w:rsidRPr="00551D4C">
        <w:rPr>
          <w:rFonts w:asciiTheme="minorEastAsia" w:hAnsiTheme="minorEastAsia" w:hint="eastAsia"/>
          <w:sz w:val="22"/>
        </w:rPr>
        <w:t>なお、あて先は「地域振興部長」とすること。</w:t>
      </w:r>
    </w:p>
    <w:p w14:paraId="0EBDD4EC" w14:textId="6CBB8BED" w:rsidR="00864F7C" w:rsidRDefault="00701331" w:rsidP="00864F7C">
      <w:pPr>
        <w:widowControl w:val="0"/>
        <w:ind w:left="2640" w:hanging="2640"/>
        <w:rPr>
          <w:rFonts w:asciiTheme="minorEastAsia" w:hAnsiTheme="minorEastAsia"/>
          <w:sz w:val="22"/>
        </w:rPr>
      </w:pPr>
      <w:r w:rsidRPr="00551D4C">
        <w:rPr>
          <w:rFonts w:asciiTheme="minorEastAsia" w:hAnsiTheme="minorEastAsia" w:hint="eastAsia"/>
          <w:sz w:val="22"/>
        </w:rPr>
        <w:t xml:space="preserve">　　　　　　　</w:t>
      </w:r>
      <w:r w:rsidR="00CC0E82" w:rsidRPr="00551D4C">
        <w:rPr>
          <w:rFonts w:asciiTheme="minorEastAsia" w:hAnsiTheme="minorEastAsia" w:hint="eastAsia"/>
          <w:sz w:val="22"/>
        </w:rPr>
        <w:t xml:space="preserve">　　</w:t>
      </w:r>
      <w:r w:rsidR="00EF7959">
        <w:rPr>
          <w:rFonts w:asciiTheme="minorEastAsia" w:hAnsiTheme="minorEastAsia" w:hint="eastAsia"/>
          <w:sz w:val="22"/>
        </w:rPr>
        <w:t xml:space="preserve"> </w:t>
      </w:r>
      <w:r w:rsidRPr="00551D4C">
        <w:rPr>
          <w:rFonts w:asciiTheme="minorEastAsia" w:hAnsiTheme="minorEastAsia" w:hint="eastAsia"/>
          <w:sz w:val="22"/>
        </w:rPr>
        <w:t>・Ａ４片面印刷、長辺左片綴じの上、それぞれ１部ずつ２穴Ａ４のフラット</w:t>
      </w:r>
    </w:p>
    <w:p w14:paraId="6439568C" w14:textId="3929AC25" w:rsidR="004178BC" w:rsidRPr="00551D4C" w:rsidRDefault="00701331" w:rsidP="00EF7959">
      <w:pPr>
        <w:widowControl w:val="0"/>
        <w:ind w:leftChars="100" w:left="210" w:firstLineChars="850" w:firstLine="1870"/>
        <w:rPr>
          <w:rFonts w:asciiTheme="minorEastAsia" w:hAnsiTheme="minorEastAsia"/>
          <w:sz w:val="22"/>
        </w:rPr>
      </w:pPr>
      <w:r w:rsidRPr="00551D4C">
        <w:rPr>
          <w:rFonts w:asciiTheme="minorEastAsia" w:hAnsiTheme="minorEastAsia" w:hint="eastAsia"/>
          <w:sz w:val="22"/>
        </w:rPr>
        <w:t>ファイルにファイリングすること。</w:t>
      </w:r>
    </w:p>
    <w:p w14:paraId="17166DC4" w14:textId="029EA2E6" w:rsidR="002822F1" w:rsidRPr="00551D4C" w:rsidRDefault="00A830DE" w:rsidP="00365B62">
      <w:pPr>
        <w:widowControl w:val="0"/>
        <w:ind w:firstLineChars="500" w:firstLine="1100"/>
        <w:rPr>
          <w:rFonts w:asciiTheme="minorEastAsia" w:hAnsiTheme="minorEastAsia" w:cs="Times New Roman"/>
          <w:color w:val="000000" w:themeColor="text1"/>
          <w:sz w:val="22"/>
        </w:rPr>
      </w:pPr>
      <w:r w:rsidRPr="00551D4C">
        <w:rPr>
          <w:rFonts w:asciiTheme="minorEastAsia" w:hAnsiTheme="minorEastAsia" w:cs="Times New Roman" w:hint="eastAsia"/>
          <w:color w:val="000000" w:themeColor="text1"/>
          <w:sz w:val="22"/>
        </w:rPr>
        <w:t>イ</w:t>
      </w:r>
      <w:r w:rsidR="00205A29">
        <w:rPr>
          <w:rFonts w:asciiTheme="minorEastAsia" w:hAnsiTheme="minorEastAsia" w:cs="Times New Roman" w:hint="eastAsia"/>
          <w:color w:val="000000" w:themeColor="text1"/>
          <w:sz w:val="22"/>
        </w:rPr>
        <w:t xml:space="preserve">　</w:t>
      </w:r>
      <w:r w:rsidR="005E5C93" w:rsidRPr="00551D4C">
        <w:rPr>
          <w:rFonts w:asciiTheme="minorEastAsia" w:hAnsiTheme="minorEastAsia" w:cs="Times New Roman" w:hint="eastAsia"/>
          <w:color w:val="000000" w:themeColor="text1"/>
          <w:sz w:val="22"/>
        </w:rPr>
        <w:t>決算書</w:t>
      </w:r>
      <w:r w:rsidR="0026637A">
        <w:rPr>
          <w:rFonts w:asciiTheme="minorEastAsia" w:hAnsiTheme="minorEastAsia" w:cs="Times New Roman" w:hint="eastAsia"/>
          <w:color w:val="000000" w:themeColor="text1"/>
          <w:sz w:val="22"/>
        </w:rPr>
        <w:t>（直近のもの）</w:t>
      </w:r>
      <w:r w:rsidR="00CD6A4D" w:rsidRPr="00551D4C">
        <w:rPr>
          <w:rFonts w:asciiTheme="minorEastAsia" w:hAnsiTheme="minorEastAsia" w:cs="Times New Roman" w:hint="eastAsia"/>
          <w:color w:val="000000" w:themeColor="text1"/>
          <w:sz w:val="22"/>
        </w:rPr>
        <w:t xml:space="preserve">　　　</w:t>
      </w:r>
    </w:p>
    <w:p w14:paraId="2FD40630" w14:textId="49BD7280" w:rsidR="00CD6A4D" w:rsidRDefault="00CD6A4D" w:rsidP="00EF7959">
      <w:pPr>
        <w:widowControl w:val="0"/>
        <w:ind w:firstLineChars="450" w:firstLine="990"/>
        <w:rPr>
          <w:rFonts w:asciiTheme="minorEastAsia" w:hAnsiTheme="minorEastAsia" w:cs="Times New Roman"/>
          <w:sz w:val="22"/>
        </w:rPr>
      </w:pPr>
      <w:r w:rsidRPr="00551D4C">
        <w:rPr>
          <w:rFonts w:asciiTheme="minorEastAsia" w:hAnsiTheme="minorEastAsia" w:cs="Times New Roman" w:hint="eastAsia"/>
          <w:color w:val="000000" w:themeColor="text1"/>
          <w:sz w:val="22"/>
        </w:rPr>
        <w:t>【提出部数】</w:t>
      </w:r>
      <w:r w:rsidR="009A097E" w:rsidRPr="00551D4C">
        <w:rPr>
          <w:rFonts w:asciiTheme="minorEastAsia" w:hAnsiTheme="minorEastAsia" w:cs="Times New Roman" w:hint="eastAsia"/>
          <w:color w:val="000000" w:themeColor="text1"/>
          <w:sz w:val="22"/>
        </w:rPr>
        <w:t>１</w:t>
      </w:r>
      <w:r w:rsidR="000E4320" w:rsidRPr="00D2458C">
        <w:rPr>
          <w:rFonts w:asciiTheme="minorEastAsia" w:hAnsiTheme="minorEastAsia" w:cs="Times New Roman" w:hint="eastAsia"/>
          <w:sz w:val="22"/>
        </w:rPr>
        <w:t>１</w:t>
      </w:r>
      <w:r w:rsidR="009A097E" w:rsidRPr="00D2458C">
        <w:rPr>
          <w:rFonts w:asciiTheme="minorEastAsia" w:hAnsiTheme="minorEastAsia" w:cs="Times New Roman" w:hint="eastAsia"/>
          <w:sz w:val="22"/>
        </w:rPr>
        <w:t>部</w:t>
      </w:r>
    </w:p>
    <w:p w14:paraId="028FE408" w14:textId="77777777" w:rsidR="00EF7959" w:rsidRDefault="00AE3599" w:rsidP="00EF7959">
      <w:pPr>
        <w:widowControl w:val="0"/>
        <w:ind w:left="2640" w:hanging="2640"/>
        <w:rPr>
          <w:rFonts w:asciiTheme="minorEastAsia" w:hAnsiTheme="minorEastAsia"/>
          <w:sz w:val="22"/>
        </w:rPr>
      </w:pPr>
      <w:r>
        <w:rPr>
          <w:rFonts w:asciiTheme="minorEastAsia" w:hAnsiTheme="minorEastAsia" w:cs="Times New Roman" w:hint="eastAsia"/>
          <w:sz w:val="22"/>
        </w:rPr>
        <w:t xml:space="preserve">　　　　</w:t>
      </w:r>
      <w:r w:rsidR="00EF7959">
        <w:rPr>
          <w:rFonts w:asciiTheme="minorEastAsia" w:hAnsiTheme="minorEastAsia" w:hint="eastAsia"/>
          <w:sz w:val="22"/>
        </w:rPr>
        <w:t xml:space="preserve"> </w:t>
      </w:r>
      <w:r w:rsidR="00864F7C">
        <w:rPr>
          <w:rFonts w:asciiTheme="minorEastAsia" w:hAnsiTheme="minorEastAsia" w:hint="eastAsia"/>
          <w:sz w:val="22"/>
        </w:rPr>
        <w:t>【作成方法】</w:t>
      </w:r>
      <w:r w:rsidRPr="00551D4C">
        <w:rPr>
          <w:rFonts w:asciiTheme="minorEastAsia" w:hAnsiTheme="minorEastAsia" w:hint="eastAsia"/>
          <w:sz w:val="22"/>
        </w:rPr>
        <w:t>・</w:t>
      </w:r>
      <w:r>
        <w:rPr>
          <w:rFonts w:asciiTheme="minorEastAsia" w:hAnsiTheme="minorEastAsia" w:hint="eastAsia"/>
          <w:sz w:val="22"/>
        </w:rPr>
        <w:t>アと同様</w:t>
      </w:r>
      <w:r w:rsidRPr="00551D4C">
        <w:rPr>
          <w:rFonts w:asciiTheme="minorEastAsia" w:hAnsiTheme="minorEastAsia" w:hint="eastAsia"/>
          <w:sz w:val="22"/>
        </w:rPr>
        <w:t>選定の中立性を担保するため、１１部の１０部には事業者が特定</w:t>
      </w:r>
    </w:p>
    <w:p w14:paraId="66B509DF" w14:textId="03377BAA" w:rsidR="00AE3599" w:rsidRPr="00AE3599" w:rsidRDefault="00AE3599" w:rsidP="00EF7959">
      <w:pPr>
        <w:widowControl w:val="0"/>
        <w:ind w:leftChars="50" w:left="105" w:firstLineChars="950" w:firstLine="2090"/>
        <w:rPr>
          <w:rFonts w:asciiTheme="minorEastAsia" w:hAnsiTheme="minorEastAsia"/>
          <w:sz w:val="22"/>
        </w:rPr>
      </w:pPr>
      <w:r w:rsidRPr="00551D4C">
        <w:rPr>
          <w:rFonts w:asciiTheme="minorEastAsia" w:hAnsiTheme="minorEastAsia" w:hint="eastAsia"/>
          <w:sz w:val="22"/>
        </w:rPr>
        <w:t>できるような名称・ロゴマーク等は使用しない</w:t>
      </w:r>
      <w:r>
        <w:rPr>
          <w:rFonts w:asciiTheme="minorEastAsia" w:hAnsiTheme="minorEastAsia" w:hint="eastAsia"/>
          <w:sz w:val="22"/>
        </w:rPr>
        <w:t>、または隠すこと</w:t>
      </w:r>
      <w:r w:rsidRPr="00551D4C">
        <w:rPr>
          <w:rFonts w:asciiTheme="minorEastAsia" w:hAnsiTheme="minorEastAsia" w:hint="eastAsia"/>
          <w:sz w:val="22"/>
        </w:rPr>
        <w:t>。</w:t>
      </w:r>
    </w:p>
    <w:p w14:paraId="10A576B9" w14:textId="77777777" w:rsidR="00FA5E4A" w:rsidRPr="00551D4C" w:rsidRDefault="00FA5E4A" w:rsidP="00365B62">
      <w:pPr>
        <w:widowControl w:val="0"/>
        <w:rPr>
          <w:rFonts w:asciiTheme="minorEastAsia" w:hAnsiTheme="minorEastAsia"/>
          <w:sz w:val="22"/>
        </w:rPr>
      </w:pPr>
    </w:p>
    <w:p w14:paraId="34C233A1" w14:textId="64569D37" w:rsidR="009E13AE" w:rsidRPr="00551D4C" w:rsidRDefault="009E13AE" w:rsidP="00365B62">
      <w:pPr>
        <w:widowControl w:val="0"/>
        <w:tabs>
          <w:tab w:val="left" w:pos="2520"/>
        </w:tabs>
        <w:ind w:firstLineChars="200" w:firstLine="440"/>
        <w:rPr>
          <w:rFonts w:asciiTheme="minorEastAsia" w:hAnsiTheme="minorEastAsia"/>
          <w:sz w:val="22"/>
        </w:rPr>
      </w:pPr>
      <w:r w:rsidRPr="00551D4C">
        <w:rPr>
          <w:rFonts w:asciiTheme="minorEastAsia" w:hAnsiTheme="minorEastAsia" w:hint="eastAsia"/>
          <w:sz w:val="22"/>
        </w:rPr>
        <w:t>（２）提出期限及び提出方法</w:t>
      </w:r>
    </w:p>
    <w:p w14:paraId="19436741" w14:textId="1111922C" w:rsidR="009E13AE" w:rsidRPr="00551D4C" w:rsidRDefault="00A830DE" w:rsidP="00365B62">
      <w:pPr>
        <w:widowControl w:val="0"/>
        <w:tabs>
          <w:tab w:val="left" w:pos="2520"/>
        </w:tabs>
        <w:ind w:firstLineChars="500" w:firstLine="1100"/>
        <w:rPr>
          <w:rFonts w:asciiTheme="minorEastAsia" w:hAnsiTheme="minorEastAsia"/>
          <w:sz w:val="22"/>
        </w:rPr>
      </w:pPr>
      <w:r w:rsidRPr="00551D4C">
        <w:rPr>
          <w:rFonts w:asciiTheme="minorEastAsia" w:hAnsiTheme="minorEastAsia" w:hint="eastAsia"/>
          <w:sz w:val="22"/>
        </w:rPr>
        <w:t>ア</w:t>
      </w:r>
      <w:r w:rsidR="008039F1">
        <w:rPr>
          <w:rFonts w:asciiTheme="minorEastAsia" w:hAnsiTheme="minorEastAsia" w:hint="eastAsia"/>
          <w:sz w:val="22"/>
        </w:rPr>
        <w:t xml:space="preserve">　</w:t>
      </w:r>
      <w:r w:rsidR="009E13AE" w:rsidRPr="00551D4C">
        <w:rPr>
          <w:rFonts w:asciiTheme="minorEastAsia" w:hAnsiTheme="minorEastAsia" w:hint="eastAsia"/>
          <w:sz w:val="22"/>
        </w:rPr>
        <w:t>提出期限</w:t>
      </w:r>
    </w:p>
    <w:p w14:paraId="49DCF231" w14:textId="13942192" w:rsidR="009E13AE" w:rsidRPr="00551D4C" w:rsidRDefault="009E13AE" w:rsidP="00365B62">
      <w:pPr>
        <w:widowControl w:val="0"/>
        <w:ind w:firstLineChars="600" w:firstLine="1320"/>
        <w:rPr>
          <w:rFonts w:asciiTheme="minorEastAsia" w:hAnsiTheme="minorEastAsia"/>
          <w:sz w:val="22"/>
        </w:rPr>
      </w:pPr>
      <w:r w:rsidRPr="00551D4C">
        <w:rPr>
          <w:rFonts w:asciiTheme="minorEastAsia" w:hAnsiTheme="minorEastAsia" w:hint="eastAsia"/>
          <w:sz w:val="22"/>
        </w:rPr>
        <w:t>令和</w:t>
      </w:r>
      <w:r w:rsidR="004178BC" w:rsidRPr="00551D4C">
        <w:rPr>
          <w:rFonts w:asciiTheme="minorEastAsia" w:hAnsiTheme="minorEastAsia" w:hint="eastAsia"/>
          <w:sz w:val="22"/>
        </w:rPr>
        <w:t>７</w:t>
      </w:r>
      <w:r w:rsidRPr="00551D4C">
        <w:rPr>
          <w:rFonts w:asciiTheme="minorEastAsia" w:hAnsiTheme="minorEastAsia" w:hint="eastAsia"/>
          <w:sz w:val="22"/>
        </w:rPr>
        <w:t>年</w:t>
      </w:r>
      <w:r w:rsidR="004178BC" w:rsidRPr="00551D4C">
        <w:rPr>
          <w:rFonts w:asciiTheme="minorEastAsia" w:hAnsiTheme="minorEastAsia" w:hint="eastAsia"/>
          <w:sz w:val="22"/>
        </w:rPr>
        <w:t>１</w:t>
      </w:r>
      <w:r w:rsidR="00E253BF" w:rsidRPr="00551D4C">
        <w:rPr>
          <w:rFonts w:asciiTheme="minorEastAsia" w:hAnsiTheme="minorEastAsia" w:hint="eastAsia"/>
          <w:sz w:val="22"/>
        </w:rPr>
        <w:t>１月</w:t>
      </w:r>
      <w:r w:rsidR="004178BC" w:rsidRPr="00551D4C">
        <w:rPr>
          <w:rFonts w:asciiTheme="minorEastAsia" w:hAnsiTheme="minorEastAsia" w:hint="eastAsia"/>
          <w:sz w:val="22"/>
        </w:rPr>
        <w:t>１</w:t>
      </w:r>
      <w:r w:rsidR="00E253BF" w:rsidRPr="00551D4C">
        <w:rPr>
          <w:rFonts w:asciiTheme="minorEastAsia" w:hAnsiTheme="minorEastAsia" w:hint="eastAsia"/>
          <w:sz w:val="22"/>
        </w:rPr>
        <w:t>４</w:t>
      </w:r>
      <w:r w:rsidRPr="00551D4C">
        <w:rPr>
          <w:rFonts w:asciiTheme="minorEastAsia" w:hAnsiTheme="minorEastAsia" w:hint="eastAsia"/>
          <w:sz w:val="22"/>
        </w:rPr>
        <w:t>日（</w:t>
      </w:r>
      <w:r w:rsidR="00E253BF" w:rsidRPr="00551D4C">
        <w:rPr>
          <w:rFonts w:asciiTheme="minorEastAsia" w:hAnsiTheme="minorEastAsia" w:hint="eastAsia"/>
          <w:sz w:val="22"/>
        </w:rPr>
        <w:t>金</w:t>
      </w:r>
      <w:r w:rsidRPr="00551D4C">
        <w:rPr>
          <w:rFonts w:asciiTheme="minorEastAsia" w:hAnsiTheme="minorEastAsia" w:hint="eastAsia"/>
          <w:sz w:val="22"/>
        </w:rPr>
        <w:t>）午後５時</w:t>
      </w:r>
    </w:p>
    <w:p w14:paraId="3C4429E0" w14:textId="3CA8F8E6" w:rsidR="009E13AE" w:rsidRPr="00551D4C" w:rsidRDefault="009E13AE" w:rsidP="00365B62">
      <w:pPr>
        <w:widowControl w:val="0"/>
        <w:ind w:left="1100" w:hangingChars="500" w:hanging="1100"/>
        <w:rPr>
          <w:rFonts w:asciiTheme="minorEastAsia" w:hAnsiTheme="minorEastAsia"/>
          <w:sz w:val="22"/>
        </w:rPr>
      </w:pPr>
      <w:r w:rsidRPr="00551D4C">
        <w:rPr>
          <w:rFonts w:asciiTheme="minorEastAsia" w:hAnsiTheme="minorEastAsia" w:hint="eastAsia"/>
          <w:sz w:val="22"/>
        </w:rPr>
        <w:t xml:space="preserve">　　　　　</w:t>
      </w:r>
      <w:r w:rsidR="004178BC" w:rsidRPr="00551D4C">
        <w:rPr>
          <w:rFonts w:asciiTheme="minorEastAsia" w:hAnsiTheme="minorEastAsia" w:hint="eastAsia"/>
          <w:sz w:val="22"/>
        </w:rPr>
        <w:t xml:space="preserve">　</w:t>
      </w:r>
      <w:r w:rsidRPr="00551D4C">
        <w:rPr>
          <w:rFonts w:asciiTheme="minorEastAsia" w:hAnsiTheme="minorEastAsia" w:hint="eastAsia"/>
          <w:sz w:val="22"/>
        </w:rPr>
        <w:t>なお、提出期限までに本募集要項</w:t>
      </w:r>
      <w:r w:rsidR="004178BC" w:rsidRPr="00551D4C">
        <w:rPr>
          <w:rFonts w:asciiTheme="minorEastAsia" w:hAnsiTheme="minorEastAsia" w:hint="eastAsia"/>
          <w:sz w:val="22"/>
        </w:rPr>
        <w:t>９</w:t>
      </w:r>
      <w:r w:rsidRPr="00551D4C">
        <w:rPr>
          <w:rFonts w:asciiTheme="minorEastAsia" w:hAnsiTheme="minorEastAsia" w:hint="eastAsia"/>
          <w:sz w:val="22"/>
        </w:rPr>
        <w:t>（１）に記載の企画提案書</w:t>
      </w:r>
      <w:r w:rsidR="005E5C93" w:rsidRPr="00551D4C">
        <w:rPr>
          <w:rFonts w:asciiTheme="minorEastAsia" w:hAnsiTheme="minorEastAsia" w:hint="eastAsia"/>
          <w:sz w:val="22"/>
        </w:rPr>
        <w:t>及び決算書</w:t>
      </w:r>
      <w:r w:rsidRPr="00551D4C">
        <w:rPr>
          <w:rFonts w:asciiTheme="minorEastAsia" w:hAnsiTheme="minorEastAsia" w:hint="eastAsia"/>
          <w:sz w:val="22"/>
        </w:rPr>
        <w:t>の提出がない場合には、辞退したものとみなす。</w:t>
      </w:r>
    </w:p>
    <w:p w14:paraId="1E075BAE" w14:textId="6A215682" w:rsidR="009E13AE" w:rsidRPr="00551D4C" w:rsidRDefault="009E13AE" w:rsidP="00365B62">
      <w:pPr>
        <w:widowControl w:val="0"/>
        <w:rPr>
          <w:rFonts w:asciiTheme="minorEastAsia" w:hAnsiTheme="minorEastAsia"/>
          <w:sz w:val="22"/>
        </w:rPr>
      </w:pPr>
      <w:r w:rsidRPr="00551D4C">
        <w:rPr>
          <w:rFonts w:asciiTheme="minorEastAsia" w:hAnsiTheme="minorEastAsia" w:hint="eastAsia"/>
          <w:sz w:val="22"/>
        </w:rPr>
        <w:t xml:space="preserve">　　　</w:t>
      </w:r>
      <w:r w:rsidR="004178BC" w:rsidRPr="00551D4C">
        <w:rPr>
          <w:rFonts w:asciiTheme="minorEastAsia" w:hAnsiTheme="minorEastAsia" w:hint="eastAsia"/>
          <w:sz w:val="22"/>
        </w:rPr>
        <w:t xml:space="preserve">　　</w:t>
      </w:r>
      <w:r w:rsidR="00A830DE" w:rsidRPr="00551D4C">
        <w:rPr>
          <w:rFonts w:asciiTheme="minorEastAsia" w:hAnsiTheme="minorEastAsia" w:hint="eastAsia"/>
          <w:sz w:val="22"/>
        </w:rPr>
        <w:t>イ</w:t>
      </w:r>
      <w:r w:rsidR="008039F1">
        <w:rPr>
          <w:rFonts w:asciiTheme="minorEastAsia" w:hAnsiTheme="minorEastAsia" w:hint="eastAsia"/>
          <w:sz w:val="22"/>
        </w:rPr>
        <w:t xml:space="preserve">　</w:t>
      </w:r>
      <w:r w:rsidRPr="00551D4C">
        <w:rPr>
          <w:rFonts w:asciiTheme="minorEastAsia" w:hAnsiTheme="minorEastAsia" w:hint="eastAsia"/>
          <w:sz w:val="22"/>
        </w:rPr>
        <w:t>提出方法</w:t>
      </w:r>
    </w:p>
    <w:p w14:paraId="174081D1" w14:textId="77777777" w:rsidR="004178BC" w:rsidRPr="00551D4C" w:rsidRDefault="009E13AE" w:rsidP="00365B62">
      <w:pPr>
        <w:widowControl w:val="0"/>
        <w:ind w:left="880" w:firstLineChars="200" w:firstLine="440"/>
        <w:rPr>
          <w:rFonts w:asciiTheme="minorEastAsia" w:hAnsiTheme="minorEastAsia"/>
          <w:sz w:val="22"/>
        </w:rPr>
      </w:pPr>
      <w:r w:rsidRPr="00551D4C">
        <w:rPr>
          <w:rFonts w:asciiTheme="minorEastAsia" w:hAnsiTheme="minorEastAsia" w:hint="eastAsia"/>
          <w:sz w:val="22"/>
        </w:rPr>
        <w:t>あらかじめ来庁日時を事務局へ電話連絡のうえ、一括して事務局へ持参すること。な</w:t>
      </w:r>
    </w:p>
    <w:p w14:paraId="1B54EBDE" w14:textId="07710E5C" w:rsidR="009E13AE" w:rsidRPr="00551D4C" w:rsidRDefault="009E13AE" w:rsidP="00365B62">
      <w:pPr>
        <w:widowControl w:val="0"/>
        <w:ind w:firstLineChars="500" w:firstLine="1100"/>
        <w:rPr>
          <w:rFonts w:asciiTheme="minorEastAsia" w:hAnsiTheme="minorEastAsia"/>
          <w:sz w:val="22"/>
        </w:rPr>
      </w:pPr>
      <w:r w:rsidRPr="00551D4C">
        <w:rPr>
          <w:rFonts w:asciiTheme="minorEastAsia" w:hAnsiTheme="minorEastAsia" w:hint="eastAsia"/>
          <w:sz w:val="22"/>
        </w:rPr>
        <w:t>お、不足や不備がある場合、受理しない。また、郵送等による提出は認めない。</w:t>
      </w:r>
    </w:p>
    <w:p w14:paraId="5E53CCCF" w14:textId="77777777" w:rsidR="002A5237" w:rsidRPr="00551D4C" w:rsidRDefault="002A5237" w:rsidP="00365B62">
      <w:pPr>
        <w:widowControl w:val="0"/>
        <w:ind w:left="880" w:firstLine="220"/>
        <w:rPr>
          <w:rFonts w:asciiTheme="minorEastAsia" w:hAnsiTheme="minorEastAsia"/>
          <w:sz w:val="22"/>
        </w:rPr>
      </w:pPr>
    </w:p>
    <w:p w14:paraId="46EDBDEC" w14:textId="77777777" w:rsidR="002A5237" w:rsidRPr="00551D4C" w:rsidRDefault="002A5237" w:rsidP="00365B62">
      <w:pPr>
        <w:widowControl w:val="0"/>
        <w:ind w:firstLineChars="200" w:firstLine="440"/>
        <w:rPr>
          <w:rFonts w:asciiTheme="minorEastAsia" w:hAnsiTheme="minorEastAsia"/>
          <w:sz w:val="22"/>
        </w:rPr>
      </w:pPr>
      <w:r w:rsidRPr="00551D4C">
        <w:rPr>
          <w:rFonts w:asciiTheme="minorEastAsia" w:hAnsiTheme="minorEastAsia" w:hint="eastAsia"/>
          <w:sz w:val="22"/>
        </w:rPr>
        <w:t>（３）企画提案書の内容</w:t>
      </w:r>
    </w:p>
    <w:p w14:paraId="637F1D7D" w14:textId="725B67F7" w:rsidR="004178BC" w:rsidRPr="00551D4C" w:rsidRDefault="002A5237" w:rsidP="00365B62">
      <w:pPr>
        <w:widowControl w:val="0"/>
        <w:ind w:left="660" w:hangingChars="300" w:hanging="660"/>
        <w:rPr>
          <w:rFonts w:asciiTheme="minorEastAsia" w:hAnsiTheme="minorEastAsia"/>
          <w:sz w:val="22"/>
        </w:rPr>
      </w:pPr>
      <w:r w:rsidRPr="00551D4C">
        <w:rPr>
          <w:rFonts w:asciiTheme="minorEastAsia" w:hAnsiTheme="minorEastAsia" w:hint="eastAsia"/>
          <w:sz w:val="22"/>
        </w:rPr>
        <w:t xml:space="preserve">　　　　</w:t>
      </w:r>
      <w:r w:rsidR="004178BC" w:rsidRPr="00551D4C">
        <w:rPr>
          <w:rFonts w:asciiTheme="minorEastAsia" w:hAnsiTheme="minorEastAsia" w:hint="eastAsia"/>
          <w:sz w:val="22"/>
        </w:rPr>
        <w:t xml:space="preserve">　</w:t>
      </w:r>
      <w:r w:rsidRPr="00551D4C">
        <w:rPr>
          <w:rFonts w:asciiTheme="minorEastAsia" w:hAnsiTheme="minorEastAsia" w:hint="eastAsia"/>
          <w:sz w:val="22"/>
        </w:rPr>
        <w:t>以下の内容について、第</w:t>
      </w:r>
      <w:r w:rsidR="009D2CC3" w:rsidRPr="00551D4C">
        <w:rPr>
          <w:rFonts w:asciiTheme="minorEastAsia" w:hAnsiTheme="minorEastAsia" w:hint="eastAsia"/>
          <w:sz w:val="22"/>
        </w:rPr>
        <w:t>４</w:t>
      </w:r>
      <w:r w:rsidRPr="00551D4C">
        <w:rPr>
          <w:rFonts w:asciiTheme="minorEastAsia" w:hAnsiTheme="minorEastAsia" w:hint="eastAsia"/>
          <w:sz w:val="22"/>
        </w:rPr>
        <w:t>号様式を使用し作成すること。作成にあたっては、本事業の</w:t>
      </w:r>
    </w:p>
    <w:p w14:paraId="299BDC44" w14:textId="13454545" w:rsidR="002A5237" w:rsidRPr="00551D4C" w:rsidRDefault="002A5237" w:rsidP="00365B62">
      <w:pPr>
        <w:widowControl w:val="0"/>
        <w:ind w:leftChars="400" w:left="840"/>
        <w:rPr>
          <w:rFonts w:asciiTheme="minorEastAsia" w:hAnsiTheme="minorEastAsia"/>
          <w:sz w:val="22"/>
        </w:rPr>
      </w:pPr>
      <w:r w:rsidRPr="00551D4C">
        <w:rPr>
          <w:rFonts w:asciiTheme="minorEastAsia" w:hAnsiTheme="minorEastAsia" w:hint="eastAsia"/>
          <w:sz w:val="22"/>
        </w:rPr>
        <w:t>趣旨を理解したうえで作成すること。また、事業者の特定が可能な内容（具体的な事業者名等）を記載しないこと。</w:t>
      </w:r>
    </w:p>
    <w:p w14:paraId="1F2D49CE" w14:textId="13AFC328" w:rsidR="00F33D2F" w:rsidRPr="00551D4C" w:rsidRDefault="002A5237" w:rsidP="00365B62">
      <w:pPr>
        <w:widowControl w:val="0"/>
        <w:ind w:left="660" w:hangingChars="300" w:hanging="660"/>
        <w:rPr>
          <w:rFonts w:asciiTheme="minorEastAsia" w:hAnsiTheme="minorEastAsia"/>
          <w:sz w:val="22"/>
        </w:rPr>
      </w:pPr>
      <w:r w:rsidRPr="00551D4C">
        <w:rPr>
          <w:rFonts w:asciiTheme="minorEastAsia" w:hAnsiTheme="minorEastAsia" w:hint="eastAsia"/>
          <w:sz w:val="22"/>
        </w:rPr>
        <w:t xml:space="preserve">　　　　</w:t>
      </w:r>
      <w:r w:rsidR="004178BC" w:rsidRPr="00551D4C">
        <w:rPr>
          <w:rFonts w:asciiTheme="minorEastAsia" w:hAnsiTheme="minorEastAsia" w:hint="eastAsia"/>
          <w:sz w:val="22"/>
        </w:rPr>
        <w:t xml:space="preserve">　</w:t>
      </w:r>
      <w:r w:rsidRPr="00551D4C">
        <w:rPr>
          <w:rFonts w:asciiTheme="minorEastAsia" w:hAnsiTheme="minorEastAsia" w:hint="eastAsia"/>
          <w:sz w:val="22"/>
        </w:rPr>
        <w:t>なお、企画提案書に記載する事項は次のとおりである。</w:t>
      </w:r>
    </w:p>
    <w:tbl>
      <w:tblPr>
        <w:tblStyle w:val="af"/>
        <w:tblW w:w="7763" w:type="dxa"/>
        <w:jc w:val="center"/>
        <w:tblLayout w:type="fixed"/>
        <w:tblLook w:val="04A0" w:firstRow="1" w:lastRow="0" w:firstColumn="1" w:lastColumn="0" w:noHBand="0" w:noVBand="1"/>
      </w:tblPr>
      <w:tblGrid>
        <w:gridCol w:w="2978"/>
        <w:gridCol w:w="4785"/>
      </w:tblGrid>
      <w:tr w:rsidR="002A5237" w:rsidRPr="00551D4C" w14:paraId="35BC8CCE" w14:textId="77777777" w:rsidTr="00E477B3">
        <w:trPr>
          <w:trHeight w:val="20"/>
          <w:jc w:val="center"/>
        </w:trPr>
        <w:tc>
          <w:tcPr>
            <w:tcW w:w="2978" w:type="dxa"/>
            <w:shd w:val="clear" w:color="auto" w:fill="D9D9D9" w:themeFill="background1" w:themeFillShade="D9"/>
            <w:noWrap/>
          </w:tcPr>
          <w:p w14:paraId="02FCA461" w14:textId="1BD7F6F9" w:rsidR="002A5237" w:rsidRPr="00551D4C" w:rsidRDefault="002A5237" w:rsidP="00365B62">
            <w:pPr>
              <w:widowControl w:val="0"/>
              <w:ind w:left="649" w:hangingChars="295" w:hanging="649"/>
              <w:jc w:val="center"/>
              <w:rPr>
                <w:rFonts w:asciiTheme="minorEastAsia" w:hAnsiTheme="minorEastAsia"/>
                <w:sz w:val="22"/>
              </w:rPr>
            </w:pPr>
            <w:bookmarkStart w:id="1" w:name="_Hlk206162668"/>
            <w:r w:rsidRPr="00551D4C">
              <w:rPr>
                <w:rFonts w:asciiTheme="minorEastAsia" w:hAnsiTheme="minorEastAsia" w:hint="eastAsia"/>
                <w:sz w:val="22"/>
              </w:rPr>
              <w:t>項目</w:t>
            </w:r>
          </w:p>
        </w:tc>
        <w:tc>
          <w:tcPr>
            <w:tcW w:w="4785" w:type="dxa"/>
            <w:shd w:val="clear" w:color="auto" w:fill="D9D9D9" w:themeFill="background1" w:themeFillShade="D9"/>
          </w:tcPr>
          <w:p w14:paraId="313ABEF5" w14:textId="6F87E45B" w:rsidR="002A5237" w:rsidRPr="00551D4C" w:rsidRDefault="002A5237" w:rsidP="00365B62">
            <w:pPr>
              <w:widowControl w:val="0"/>
              <w:ind w:left="649" w:hangingChars="295" w:hanging="649"/>
              <w:jc w:val="center"/>
              <w:rPr>
                <w:rFonts w:asciiTheme="minorEastAsia" w:hAnsiTheme="minorEastAsia"/>
                <w:sz w:val="22"/>
              </w:rPr>
            </w:pPr>
            <w:r w:rsidRPr="00551D4C">
              <w:rPr>
                <w:rFonts w:asciiTheme="minorEastAsia" w:hAnsiTheme="minorEastAsia" w:hint="eastAsia"/>
                <w:sz w:val="22"/>
              </w:rPr>
              <w:t>記入内容</w:t>
            </w:r>
          </w:p>
        </w:tc>
      </w:tr>
      <w:tr w:rsidR="009A097E" w:rsidRPr="00551D4C" w14:paraId="06438FCA" w14:textId="77777777" w:rsidTr="00E477B3">
        <w:trPr>
          <w:trHeight w:val="20"/>
          <w:jc w:val="center"/>
        </w:trPr>
        <w:tc>
          <w:tcPr>
            <w:tcW w:w="2978" w:type="dxa"/>
            <w:noWrap/>
          </w:tcPr>
          <w:p w14:paraId="14FB4BA7" w14:textId="55B52A89" w:rsidR="009A097E" w:rsidRPr="00551D4C" w:rsidRDefault="009A097E" w:rsidP="00365B62">
            <w:pPr>
              <w:widowControl w:val="0"/>
              <w:ind w:left="649" w:hangingChars="295" w:hanging="649"/>
              <w:rPr>
                <w:rFonts w:asciiTheme="minorEastAsia" w:hAnsiTheme="minorEastAsia"/>
                <w:sz w:val="22"/>
              </w:rPr>
            </w:pPr>
            <w:r w:rsidRPr="00551D4C">
              <w:rPr>
                <w:rFonts w:asciiTheme="minorEastAsia" w:hAnsiTheme="minorEastAsia" w:hint="eastAsia"/>
                <w:sz w:val="22"/>
              </w:rPr>
              <w:t>表紙</w:t>
            </w:r>
          </w:p>
        </w:tc>
        <w:tc>
          <w:tcPr>
            <w:tcW w:w="4785" w:type="dxa"/>
          </w:tcPr>
          <w:p w14:paraId="75E52D7F" w14:textId="740F477C" w:rsidR="002754B0" w:rsidRPr="00551D4C" w:rsidRDefault="009A097E" w:rsidP="00365B62">
            <w:pPr>
              <w:widowControl w:val="0"/>
              <w:ind w:left="649" w:hangingChars="295" w:hanging="649"/>
              <w:rPr>
                <w:rFonts w:asciiTheme="minorEastAsia" w:hAnsiTheme="minorEastAsia"/>
                <w:sz w:val="22"/>
              </w:rPr>
            </w:pPr>
            <w:r w:rsidRPr="00551D4C">
              <w:rPr>
                <w:rFonts w:asciiTheme="minorEastAsia" w:hAnsiTheme="minorEastAsia" w:hint="eastAsia"/>
                <w:sz w:val="22"/>
              </w:rPr>
              <w:t>１１部のうち、１部についてのみ事業者名等を</w:t>
            </w:r>
          </w:p>
          <w:p w14:paraId="0791FA7F" w14:textId="191FD96F" w:rsidR="009A097E" w:rsidRPr="00551D4C" w:rsidRDefault="009A097E" w:rsidP="00365B62">
            <w:pPr>
              <w:widowControl w:val="0"/>
              <w:ind w:left="649" w:hangingChars="295" w:hanging="649"/>
              <w:rPr>
                <w:rFonts w:asciiTheme="minorEastAsia" w:hAnsiTheme="minorEastAsia"/>
                <w:sz w:val="22"/>
              </w:rPr>
            </w:pPr>
            <w:r w:rsidRPr="00551D4C">
              <w:rPr>
                <w:rFonts w:asciiTheme="minorEastAsia" w:hAnsiTheme="minorEastAsia" w:hint="eastAsia"/>
                <w:sz w:val="22"/>
              </w:rPr>
              <w:t>明記すること。</w:t>
            </w:r>
          </w:p>
        </w:tc>
      </w:tr>
      <w:tr w:rsidR="002A5237" w:rsidRPr="00551D4C" w14:paraId="2A40AB04" w14:textId="77777777" w:rsidTr="00E477B3">
        <w:trPr>
          <w:trHeight w:val="20"/>
          <w:jc w:val="center"/>
        </w:trPr>
        <w:tc>
          <w:tcPr>
            <w:tcW w:w="2978" w:type="dxa"/>
            <w:noWrap/>
            <w:hideMark/>
          </w:tcPr>
          <w:p w14:paraId="07521C73" w14:textId="37003E7B" w:rsidR="002A5237" w:rsidRPr="00551D4C" w:rsidRDefault="001E1A1F" w:rsidP="00365B62">
            <w:pPr>
              <w:widowControl w:val="0"/>
              <w:ind w:left="649" w:hangingChars="295" w:hanging="649"/>
              <w:rPr>
                <w:rFonts w:asciiTheme="minorEastAsia" w:hAnsiTheme="minorEastAsia"/>
                <w:sz w:val="22"/>
              </w:rPr>
            </w:pPr>
            <w:r>
              <w:rPr>
                <w:rFonts w:asciiTheme="minorEastAsia" w:hAnsiTheme="minorEastAsia" w:hint="eastAsia"/>
                <w:sz w:val="22"/>
              </w:rPr>
              <w:t>１</w:t>
            </w:r>
            <w:r w:rsidR="002A5237" w:rsidRPr="00551D4C">
              <w:rPr>
                <w:rFonts w:asciiTheme="minorEastAsia" w:hAnsiTheme="minorEastAsia" w:hint="eastAsia"/>
                <w:sz w:val="22"/>
              </w:rPr>
              <w:t xml:space="preserve"> 基本</w:t>
            </w:r>
            <w:r>
              <w:rPr>
                <w:rFonts w:asciiTheme="minorEastAsia" w:hAnsiTheme="minorEastAsia" w:hint="eastAsia"/>
                <w:sz w:val="22"/>
              </w:rPr>
              <w:t>方針</w:t>
            </w:r>
          </w:p>
        </w:tc>
        <w:tc>
          <w:tcPr>
            <w:tcW w:w="4785" w:type="dxa"/>
            <w:hideMark/>
          </w:tcPr>
          <w:p w14:paraId="741A266A" w14:textId="7ADEF85E" w:rsidR="002A5237" w:rsidRPr="001E1A1F" w:rsidRDefault="001E1A1F" w:rsidP="00365B62">
            <w:pPr>
              <w:widowControl w:val="0"/>
              <w:rPr>
                <w:rFonts w:asciiTheme="minorEastAsia" w:hAnsiTheme="minorEastAsia"/>
                <w:sz w:val="22"/>
              </w:rPr>
            </w:pPr>
            <w:r>
              <w:rPr>
                <w:rFonts w:asciiTheme="minorEastAsia" w:hAnsiTheme="minorEastAsia" w:hint="eastAsia"/>
                <w:sz w:val="22"/>
              </w:rPr>
              <w:t>①</w:t>
            </w:r>
            <w:r w:rsidR="002A5237" w:rsidRPr="001E1A1F">
              <w:rPr>
                <w:rFonts w:asciiTheme="minorEastAsia" w:hAnsiTheme="minorEastAsia" w:hint="eastAsia"/>
                <w:sz w:val="22"/>
              </w:rPr>
              <w:t>業務の実施方針</w:t>
            </w:r>
          </w:p>
        </w:tc>
      </w:tr>
      <w:tr w:rsidR="002A5237" w:rsidRPr="00551D4C" w14:paraId="551F79A2" w14:textId="77777777" w:rsidTr="00E477B3">
        <w:trPr>
          <w:trHeight w:val="20"/>
          <w:jc w:val="center"/>
        </w:trPr>
        <w:tc>
          <w:tcPr>
            <w:tcW w:w="2978" w:type="dxa"/>
            <w:noWrap/>
            <w:hideMark/>
          </w:tcPr>
          <w:p w14:paraId="0DED91B2" w14:textId="03CA85BF" w:rsidR="002A5237" w:rsidRPr="00551D4C" w:rsidRDefault="001E1A1F" w:rsidP="00365B62">
            <w:pPr>
              <w:widowControl w:val="0"/>
              <w:ind w:left="649" w:hangingChars="295" w:hanging="649"/>
              <w:rPr>
                <w:rFonts w:asciiTheme="minorEastAsia" w:hAnsiTheme="minorEastAsia"/>
                <w:sz w:val="22"/>
              </w:rPr>
            </w:pPr>
            <w:r>
              <w:rPr>
                <w:rFonts w:asciiTheme="minorEastAsia" w:hAnsiTheme="minorEastAsia" w:hint="eastAsia"/>
                <w:sz w:val="22"/>
              </w:rPr>
              <w:t>２</w:t>
            </w:r>
            <w:r w:rsidR="002A5237" w:rsidRPr="00551D4C">
              <w:rPr>
                <w:rFonts w:asciiTheme="minorEastAsia" w:hAnsiTheme="minorEastAsia" w:hint="eastAsia"/>
                <w:sz w:val="22"/>
              </w:rPr>
              <w:t xml:space="preserve"> 実績</w:t>
            </w:r>
          </w:p>
        </w:tc>
        <w:tc>
          <w:tcPr>
            <w:tcW w:w="4785" w:type="dxa"/>
            <w:hideMark/>
          </w:tcPr>
          <w:p w14:paraId="6DFB19F3" w14:textId="14D9EA53" w:rsidR="002A5237" w:rsidRPr="001E1A1F" w:rsidRDefault="001E1A1F" w:rsidP="00365B62">
            <w:pPr>
              <w:widowControl w:val="0"/>
              <w:rPr>
                <w:rFonts w:asciiTheme="minorEastAsia" w:hAnsiTheme="minorEastAsia"/>
                <w:sz w:val="22"/>
              </w:rPr>
            </w:pPr>
            <w:r>
              <w:rPr>
                <w:rFonts w:asciiTheme="minorEastAsia" w:hAnsiTheme="minorEastAsia" w:hint="eastAsia"/>
                <w:sz w:val="22"/>
              </w:rPr>
              <w:t>②</w:t>
            </w:r>
            <w:r w:rsidR="00E51E69" w:rsidRPr="001E1A1F">
              <w:rPr>
                <w:rFonts w:asciiTheme="minorEastAsia" w:hAnsiTheme="minorEastAsia" w:hint="eastAsia"/>
                <w:sz w:val="22"/>
              </w:rPr>
              <w:t>飲食提供</w:t>
            </w:r>
            <w:r w:rsidR="00CC44E8">
              <w:rPr>
                <w:rFonts w:asciiTheme="minorEastAsia" w:hAnsiTheme="minorEastAsia" w:hint="eastAsia"/>
                <w:sz w:val="22"/>
              </w:rPr>
              <w:t>事業</w:t>
            </w:r>
            <w:r w:rsidR="002A5237" w:rsidRPr="001E1A1F">
              <w:rPr>
                <w:rFonts w:asciiTheme="minorEastAsia" w:hAnsiTheme="minorEastAsia" w:hint="eastAsia"/>
                <w:sz w:val="22"/>
              </w:rPr>
              <w:t>の実績</w:t>
            </w:r>
          </w:p>
        </w:tc>
      </w:tr>
      <w:tr w:rsidR="001E1A1F" w:rsidRPr="00551D4C" w14:paraId="5EC9CB13" w14:textId="77777777" w:rsidTr="007131A6">
        <w:trPr>
          <w:trHeight w:val="477"/>
          <w:jc w:val="center"/>
        </w:trPr>
        <w:tc>
          <w:tcPr>
            <w:tcW w:w="2978" w:type="dxa"/>
            <w:vMerge w:val="restart"/>
            <w:noWrap/>
            <w:hideMark/>
          </w:tcPr>
          <w:p w14:paraId="338A2D85" w14:textId="522902A2" w:rsidR="001E1A1F" w:rsidRPr="00551D4C" w:rsidRDefault="001E1A1F" w:rsidP="00365B62">
            <w:pPr>
              <w:widowControl w:val="0"/>
              <w:ind w:left="649" w:hangingChars="295" w:hanging="649"/>
              <w:rPr>
                <w:rFonts w:asciiTheme="minorEastAsia" w:hAnsiTheme="minorEastAsia"/>
                <w:sz w:val="22"/>
              </w:rPr>
            </w:pPr>
            <w:r>
              <w:rPr>
                <w:rFonts w:asciiTheme="minorEastAsia" w:hAnsiTheme="minorEastAsia" w:hint="eastAsia"/>
                <w:sz w:val="22"/>
              </w:rPr>
              <w:t>３</w:t>
            </w:r>
            <w:r w:rsidRPr="00551D4C">
              <w:rPr>
                <w:rFonts w:asciiTheme="minorEastAsia" w:hAnsiTheme="minorEastAsia" w:hint="eastAsia"/>
                <w:sz w:val="22"/>
              </w:rPr>
              <w:t xml:space="preserve"> 運営計画</w:t>
            </w:r>
          </w:p>
        </w:tc>
        <w:tc>
          <w:tcPr>
            <w:tcW w:w="4785" w:type="dxa"/>
            <w:hideMark/>
          </w:tcPr>
          <w:p w14:paraId="57010FD9" w14:textId="151058AE" w:rsidR="001E1A1F" w:rsidRPr="001E1A1F" w:rsidRDefault="001E1A1F" w:rsidP="00365B62">
            <w:pPr>
              <w:widowControl w:val="0"/>
              <w:rPr>
                <w:rFonts w:asciiTheme="minorEastAsia" w:hAnsiTheme="minorEastAsia"/>
                <w:sz w:val="22"/>
              </w:rPr>
            </w:pPr>
            <w:r>
              <w:rPr>
                <w:rFonts w:asciiTheme="minorEastAsia" w:hAnsiTheme="minorEastAsia" w:hint="eastAsia"/>
                <w:sz w:val="22"/>
              </w:rPr>
              <w:t>③</w:t>
            </w:r>
            <w:r w:rsidRPr="001E1A1F">
              <w:rPr>
                <w:rFonts w:asciiTheme="minorEastAsia" w:hAnsiTheme="minorEastAsia" w:hint="eastAsia"/>
                <w:sz w:val="22"/>
              </w:rPr>
              <w:t>収支計画</w:t>
            </w:r>
          </w:p>
        </w:tc>
      </w:tr>
      <w:tr w:rsidR="001E1A1F" w:rsidRPr="00551D4C" w14:paraId="6BD0C61A" w14:textId="77777777" w:rsidTr="00C50C76">
        <w:trPr>
          <w:trHeight w:val="477"/>
          <w:jc w:val="center"/>
        </w:trPr>
        <w:tc>
          <w:tcPr>
            <w:tcW w:w="2978" w:type="dxa"/>
            <w:vMerge/>
            <w:tcBorders>
              <w:bottom w:val="single" w:sz="4" w:space="0" w:color="auto"/>
            </w:tcBorders>
            <w:noWrap/>
          </w:tcPr>
          <w:p w14:paraId="3C4A1AE5" w14:textId="77777777" w:rsidR="001E1A1F" w:rsidRDefault="001E1A1F" w:rsidP="00365B62">
            <w:pPr>
              <w:widowControl w:val="0"/>
              <w:ind w:left="649" w:hangingChars="295" w:hanging="649"/>
              <w:rPr>
                <w:rFonts w:asciiTheme="minorEastAsia" w:hAnsiTheme="minorEastAsia"/>
                <w:sz w:val="22"/>
              </w:rPr>
            </w:pPr>
          </w:p>
        </w:tc>
        <w:tc>
          <w:tcPr>
            <w:tcW w:w="4785" w:type="dxa"/>
          </w:tcPr>
          <w:p w14:paraId="01F69578" w14:textId="1C2CCE99" w:rsidR="001E1A1F" w:rsidRPr="00551D4C" w:rsidRDefault="00686AC3" w:rsidP="00365B62">
            <w:pPr>
              <w:widowControl w:val="0"/>
              <w:ind w:left="649" w:hangingChars="295" w:hanging="649"/>
              <w:rPr>
                <w:rFonts w:asciiTheme="minorEastAsia" w:hAnsiTheme="minorEastAsia"/>
                <w:sz w:val="22"/>
              </w:rPr>
            </w:pPr>
            <w:r>
              <w:rPr>
                <w:rFonts w:asciiTheme="minorEastAsia" w:hAnsiTheme="minorEastAsia" w:hint="eastAsia"/>
                <w:sz w:val="22"/>
              </w:rPr>
              <w:t>④</w:t>
            </w:r>
            <w:r w:rsidR="001E1A1F">
              <w:rPr>
                <w:rFonts w:asciiTheme="minorEastAsia" w:hAnsiTheme="minorEastAsia" w:hint="eastAsia"/>
                <w:sz w:val="22"/>
              </w:rPr>
              <w:t>出店に向けたスケジュール</w:t>
            </w:r>
          </w:p>
        </w:tc>
      </w:tr>
      <w:tr w:rsidR="004D5B4A" w:rsidRPr="00551D4C" w14:paraId="02124BFC" w14:textId="77777777" w:rsidTr="00E477B3">
        <w:trPr>
          <w:trHeight w:val="20"/>
          <w:jc w:val="center"/>
        </w:trPr>
        <w:tc>
          <w:tcPr>
            <w:tcW w:w="2978" w:type="dxa"/>
            <w:vMerge w:val="restart"/>
            <w:noWrap/>
            <w:hideMark/>
          </w:tcPr>
          <w:p w14:paraId="036FDAA8" w14:textId="2D566197" w:rsidR="004D5B4A" w:rsidRPr="00551D4C" w:rsidRDefault="001E1A1F" w:rsidP="00365B62">
            <w:pPr>
              <w:widowControl w:val="0"/>
              <w:ind w:left="649" w:hangingChars="295" w:hanging="649"/>
              <w:rPr>
                <w:rFonts w:asciiTheme="minorEastAsia" w:hAnsiTheme="minorEastAsia"/>
                <w:sz w:val="22"/>
              </w:rPr>
            </w:pPr>
            <w:r>
              <w:rPr>
                <w:rFonts w:asciiTheme="minorEastAsia" w:hAnsiTheme="minorEastAsia" w:hint="eastAsia"/>
                <w:sz w:val="22"/>
              </w:rPr>
              <w:t>４</w:t>
            </w:r>
            <w:r w:rsidR="004D5B4A" w:rsidRPr="00551D4C">
              <w:rPr>
                <w:rFonts w:asciiTheme="minorEastAsia" w:hAnsiTheme="minorEastAsia" w:hint="eastAsia"/>
                <w:sz w:val="22"/>
              </w:rPr>
              <w:t xml:space="preserve"> 管理体制</w:t>
            </w:r>
          </w:p>
        </w:tc>
        <w:tc>
          <w:tcPr>
            <w:tcW w:w="4785" w:type="dxa"/>
            <w:hideMark/>
          </w:tcPr>
          <w:p w14:paraId="7524064A" w14:textId="576CC808" w:rsidR="004D5B4A" w:rsidRPr="00551D4C" w:rsidRDefault="00414FF3" w:rsidP="00365B62">
            <w:pPr>
              <w:widowControl w:val="0"/>
              <w:ind w:left="649" w:hangingChars="295" w:hanging="649"/>
              <w:rPr>
                <w:rFonts w:asciiTheme="minorEastAsia" w:hAnsiTheme="minorEastAsia"/>
                <w:sz w:val="22"/>
              </w:rPr>
            </w:pPr>
            <w:r>
              <w:rPr>
                <w:rFonts w:asciiTheme="minorEastAsia" w:hAnsiTheme="minorEastAsia" w:hint="eastAsia"/>
                <w:sz w:val="22"/>
              </w:rPr>
              <w:t>⑤</w:t>
            </w:r>
            <w:r w:rsidR="004D5B4A" w:rsidRPr="00551D4C">
              <w:rPr>
                <w:rFonts w:asciiTheme="minorEastAsia" w:hAnsiTheme="minorEastAsia" w:hint="eastAsia"/>
                <w:sz w:val="22"/>
              </w:rPr>
              <w:t>管理責任者</w:t>
            </w:r>
          </w:p>
        </w:tc>
      </w:tr>
      <w:tr w:rsidR="004D5B4A" w:rsidRPr="00551D4C" w14:paraId="3D571894" w14:textId="77777777" w:rsidTr="00E477B3">
        <w:trPr>
          <w:trHeight w:val="20"/>
          <w:jc w:val="center"/>
        </w:trPr>
        <w:tc>
          <w:tcPr>
            <w:tcW w:w="2978" w:type="dxa"/>
            <w:vMerge/>
            <w:hideMark/>
          </w:tcPr>
          <w:p w14:paraId="12F9A2D8" w14:textId="77777777" w:rsidR="004D5B4A" w:rsidRPr="00551D4C" w:rsidRDefault="004D5B4A" w:rsidP="00365B62">
            <w:pPr>
              <w:widowControl w:val="0"/>
              <w:ind w:left="649" w:hangingChars="295" w:hanging="649"/>
              <w:rPr>
                <w:rFonts w:asciiTheme="minorEastAsia" w:hAnsiTheme="minorEastAsia"/>
                <w:sz w:val="22"/>
              </w:rPr>
            </w:pPr>
          </w:p>
        </w:tc>
        <w:tc>
          <w:tcPr>
            <w:tcW w:w="4785" w:type="dxa"/>
            <w:hideMark/>
          </w:tcPr>
          <w:p w14:paraId="0DE8F6F7" w14:textId="1E52CBF1" w:rsidR="004D5B4A" w:rsidRPr="00551D4C" w:rsidRDefault="00414FF3" w:rsidP="00365B62">
            <w:pPr>
              <w:widowControl w:val="0"/>
              <w:ind w:left="649" w:hangingChars="295" w:hanging="649"/>
              <w:rPr>
                <w:rFonts w:asciiTheme="minorEastAsia" w:hAnsiTheme="minorEastAsia"/>
                <w:sz w:val="22"/>
              </w:rPr>
            </w:pPr>
            <w:r>
              <w:rPr>
                <w:rFonts w:asciiTheme="minorEastAsia" w:hAnsiTheme="minorEastAsia" w:hint="eastAsia"/>
                <w:sz w:val="22"/>
              </w:rPr>
              <w:t>⑥</w:t>
            </w:r>
            <w:r w:rsidR="004D5B4A" w:rsidRPr="00551D4C">
              <w:rPr>
                <w:rFonts w:asciiTheme="minorEastAsia" w:hAnsiTheme="minorEastAsia" w:hint="eastAsia"/>
                <w:sz w:val="22"/>
              </w:rPr>
              <w:t>人員配置</w:t>
            </w:r>
          </w:p>
        </w:tc>
      </w:tr>
      <w:tr w:rsidR="004D5B4A" w:rsidRPr="00551D4C" w14:paraId="1C8B26C3" w14:textId="77777777" w:rsidTr="00E477B3">
        <w:trPr>
          <w:trHeight w:val="20"/>
          <w:jc w:val="center"/>
        </w:trPr>
        <w:tc>
          <w:tcPr>
            <w:tcW w:w="2978" w:type="dxa"/>
            <w:vMerge/>
            <w:hideMark/>
          </w:tcPr>
          <w:p w14:paraId="5156BE1B" w14:textId="77777777" w:rsidR="004D5B4A" w:rsidRPr="00551D4C" w:rsidRDefault="004D5B4A" w:rsidP="00365B62">
            <w:pPr>
              <w:widowControl w:val="0"/>
              <w:ind w:left="649" w:hangingChars="295" w:hanging="649"/>
              <w:rPr>
                <w:rFonts w:asciiTheme="minorEastAsia" w:hAnsiTheme="minorEastAsia"/>
                <w:sz w:val="22"/>
              </w:rPr>
            </w:pPr>
          </w:p>
        </w:tc>
        <w:tc>
          <w:tcPr>
            <w:tcW w:w="4785" w:type="dxa"/>
            <w:hideMark/>
          </w:tcPr>
          <w:p w14:paraId="07C7F192" w14:textId="0CCC6B72" w:rsidR="004D5B4A" w:rsidRPr="00551D4C" w:rsidRDefault="00414FF3" w:rsidP="00365B62">
            <w:pPr>
              <w:widowControl w:val="0"/>
              <w:ind w:left="649" w:hangingChars="295" w:hanging="649"/>
              <w:rPr>
                <w:rFonts w:asciiTheme="minorEastAsia" w:hAnsiTheme="minorEastAsia"/>
                <w:sz w:val="22"/>
              </w:rPr>
            </w:pPr>
            <w:r>
              <w:rPr>
                <w:rFonts w:asciiTheme="minorEastAsia" w:hAnsiTheme="minorEastAsia" w:hint="eastAsia"/>
                <w:sz w:val="22"/>
              </w:rPr>
              <w:t>⑦</w:t>
            </w:r>
            <w:r w:rsidR="004D5B4A" w:rsidRPr="00551D4C">
              <w:rPr>
                <w:rFonts w:asciiTheme="minorEastAsia" w:hAnsiTheme="minorEastAsia" w:hint="eastAsia"/>
                <w:sz w:val="22"/>
              </w:rPr>
              <w:t>接客サービス</w:t>
            </w:r>
          </w:p>
        </w:tc>
      </w:tr>
      <w:tr w:rsidR="001E1A1F" w:rsidRPr="00551D4C" w14:paraId="33441881" w14:textId="77777777" w:rsidTr="00E477B3">
        <w:trPr>
          <w:trHeight w:val="360"/>
          <w:jc w:val="center"/>
        </w:trPr>
        <w:tc>
          <w:tcPr>
            <w:tcW w:w="2978" w:type="dxa"/>
            <w:vMerge/>
          </w:tcPr>
          <w:p w14:paraId="424B1FD2" w14:textId="77777777" w:rsidR="001E1A1F" w:rsidRPr="00551D4C" w:rsidRDefault="001E1A1F" w:rsidP="00365B62">
            <w:pPr>
              <w:widowControl w:val="0"/>
              <w:ind w:left="649" w:hangingChars="295" w:hanging="649"/>
              <w:rPr>
                <w:rFonts w:asciiTheme="minorEastAsia" w:hAnsiTheme="minorEastAsia"/>
                <w:sz w:val="22"/>
              </w:rPr>
            </w:pPr>
          </w:p>
        </w:tc>
        <w:tc>
          <w:tcPr>
            <w:tcW w:w="4785" w:type="dxa"/>
          </w:tcPr>
          <w:p w14:paraId="57109C2C" w14:textId="4DAF9539" w:rsidR="001E1A1F" w:rsidRPr="00551D4C" w:rsidRDefault="00414FF3" w:rsidP="00365B62">
            <w:pPr>
              <w:widowControl w:val="0"/>
              <w:ind w:left="649" w:hangingChars="295" w:hanging="649"/>
              <w:rPr>
                <w:rFonts w:asciiTheme="minorEastAsia" w:hAnsiTheme="minorEastAsia"/>
                <w:sz w:val="22"/>
              </w:rPr>
            </w:pPr>
            <w:r>
              <w:rPr>
                <w:rFonts w:asciiTheme="minorEastAsia" w:hAnsiTheme="minorEastAsia" w:hint="eastAsia"/>
                <w:sz w:val="22"/>
              </w:rPr>
              <w:t>⑧清掃</w:t>
            </w:r>
          </w:p>
        </w:tc>
      </w:tr>
      <w:tr w:rsidR="001E1A1F" w:rsidRPr="00551D4C" w14:paraId="12FD8DF6" w14:textId="77777777" w:rsidTr="00E477B3">
        <w:trPr>
          <w:trHeight w:val="360"/>
          <w:jc w:val="center"/>
        </w:trPr>
        <w:tc>
          <w:tcPr>
            <w:tcW w:w="2978" w:type="dxa"/>
            <w:vMerge/>
          </w:tcPr>
          <w:p w14:paraId="3D90D72F" w14:textId="77777777" w:rsidR="001E1A1F" w:rsidRPr="00551D4C" w:rsidRDefault="001E1A1F" w:rsidP="00365B62">
            <w:pPr>
              <w:widowControl w:val="0"/>
              <w:ind w:left="649" w:hangingChars="295" w:hanging="649"/>
              <w:rPr>
                <w:rFonts w:asciiTheme="minorEastAsia" w:hAnsiTheme="minorEastAsia"/>
                <w:sz w:val="22"/>
              </w:rPr>
            </w:pPr>
          </w:p>
        </w:tc>
        <w:tc>
          <w:tcPr>
            <w:tcW w:w="4785" w:type="dxa"/>
          </w:tcPr>
          <w:p w14:paraId="789BFB1D" w14:textId="21E74878" w:rsidR="001E1A1F" w:rsidRPr="00551D4C" w:rsidRDefault="00414FF3" w:rsidP="00365B62">
            <w:pPr>
              <w:widowControl w:val="0"/>
              <w:ind w:left="649" w:hangingChars="295" w:hanging="649"/>
              <w:rPr>
                <w:rFonts w:asciiTheme="minorEastAsia" w:hAnsiTheme="minorEastAsia"/>
                <w:sz w:val="22"/>
              </w:rPr>
            </w:pPr>
            <w:r>
              <w:rPr>
                <w:rFonts w:asciiTheme="minorEastAsia" w:hAnsiTheme="minorEastAsia" w:hint="eastAsia"/>
                <w:sz w:val="22"/>
              </w:rPr>
              <w:t>⑨安全・衛生管理</w:t>
            </w:r>
          </w:p>
        </w:tc>
      </w:tr>
      <w:tr w:rsidR="004D5B4A" w:rsidRPr="00551D4C" w14:paraId="4DBDF15F" w14:textId="77777777" w:rsidTr="00E477B3">
        <w:trPr>
          <w:trHeight w:val="360"/>
          <w:jc w:val="center"/>
        </w:trPr>
        <w:tc>
          <w:tcPr>
            <w:tcW w:w="2978" w:type="dxa"/>
            <w:vMerge/>
            <w:hideMark/>
          </w:tcPr>
          <w:p w14:paraId="215ACD93" w14:textId="77777777" w:rsidR="004D5B4A" w:rsidRPr="00551D4C" w:rsidRDefault="004D5B4A" w:rsidP="00365B62">
            <w:pPr>
              <w:widowControl w:val="0"/>
              <w:ind w:left="649" w:hangingChars="295" w:hanging="649"/>
              <w:rPr>
                <w:rFonts w:asciiTheme="minorEastAsia" w:hAnsiTheme="minorEastAsia"/>
                <w:sz w:val="22"/>
              </w:rPr>
            </w:pPr>
          </w:p>
        </w:tc>
        <w:tc>
          <w:tcPr>
            <w:tcW w:w="4785" w:type="dxa"/>
            <w:hideMark/>
          </w:tcPr>
          <w:p w14:paraId="635D7E13" w14:textId="0FF96DD1" w:rsidR="004D5B4A" w:rsidRPr="00551D4C" w:rsidRDefault="00414FF3" w:rsidP="00365B62">
            <w:pPr>
              <w:widowControl w:val="0"/>
              <w:ind w:left="649" w:hangingChars="295" w:hanging="649"/>
              <w:rPr>
                <w:rFonts w:asciiTheme="minorEastAsia" w:hAnsiTheme="minorEastAsia"/>
                <w:sz w:val="22"/>
              </w:rPr>
            </w:pPr>
            <w:r>
              <w:rPr>
                <w:rFonts w:asciiTheme="minorEastAsia" w:hAnsiTheme="minorEastAsia" w:hint="eastAsia"/>
                <w:sz w:val="22"/>
              </w:rPr>
              <w:t>⑩環境への配慮</w:t>
            </w:r>
          </w:p>
          <w:p w14:paraId="338D45DD" w14:textId="38F2C77B" w:rsidR="004D5B4A" w:rsidRPr="00551D4C" w:rsidRDefault="004D5B4A" w:rsidP="00365B62">
            <w:pPr>
              <w:widowControl w:val="0"/>
              <w:ind w:left="649" w:hangingChars="295" w:hanging="649"/>
              <w:rPr>
                <w:rFonts w:asciiTheme="minorEastAsia" w:hAnsiTheme="minorEastAsia"/>
                <w:sz w:val="22"/>
              </w:rPr>
            </w:pPr>
          </w:p>
        </w:tc>
      </w:tr>
      <w:tr w:rsidR="002A5237" w:rsidRPr="00551D4C" w14:paraId="7FB9FB67" w14:textId="77777777" w:rsidTr="00E477B3">
        <w:trPr>
          <w:trHeight w:val="20"/>
          <w:jc w:val="center"/>
        </w:trPr>
        <w:tc>
          <w:tcPr>
            <w:tcW w:w="2978" w:type="dxa"/>
            <w:hideMark/>
          </w:tcPr>
          <w:p w14:paraId="0CFAF1DB" w14:textId="312F0A02" w:rsidR="002A5237" w:rsidRPr="00551D4C" w:rsidRDefault="00414FF3" w:rsidP="00365B62">
            <w:pPr>
              <w:widowControl w:val="0"/>
              <w:ind w:left="649" w:hangingChars="295" w:hanging="649"/>
              <w:rPr>
                <w:rFonts w:asciiTheme="minorEastAsia" w:hAnsiTheme="minorEastAsia"/>
                <w:sz w:val="22"/>
              </w:rPr>
            </w:pPr>
            <w:r>
              <w:rPr>
                <w:rFonts w:asciiTheme="minorEastAsia" w:hAnsiTheme="minorEastAsia" w:hint="eastAsia"/>
                <w:sz w:val="22"/>
              </w:rPr>
              <w:t>５　危機管理</w:t>
            </w:r>
          </w:p>
        </w:tc>
        <w:tc>
          <w:tcPr>
            <w:tcW w:w="4785" w:type="dxa"/>
            <w:hideMark/>
          </w:tcPr>
          <w:p w14:paraId="121D0E4B" w14:textId="1F1CF80B" w:rsidR="002A5237" w:rsidRPr="00551D4C" w:rsidRDefault="00EF721E" w:rsidP="00365B62">
            <w:pPr>
              <w:widowControl w:val="0"/>
              <w:ind w:left="649" w:hangingChars="295" w:hanging="649"/>
              <w:rPr>
                <w:rFonts w:asciiTheme="minorEastAsia" w:hAnsiTheme="minorEastAsia"/>
                <w:sz w:val="22"/>
              </w:rPr>
            </w:pPr>
            <w:r>
              <w:rPr>
                <w:rFonts w:asciiTheme="minorEastAsia" w:hAnsiTheme="minorEastAsia" w:hint="eastAsia"/>
                <w:sz w:val="22"/>
              </w:rPr>
              <w:t>⑪非常時の対応</w:t>
            </w:r>
          </w:p>
        </w:tc>
      </w:tr>
      <w:tr w:rsidR="00414FF3" w:rsidRPr="00551D4C" w14:paraId="016CA450" w14:textId="77777777" w:rsidTr="0000705F">
        <w:trPr>
          <w:trHeight w:val="437"/>
          <w:jc w:val="center"/>
        </w:trPr>
        <w:tc>
          <w:tcPr>
            <w:tcW w:w="2978" w:type="dxa"/>
          </w:tcPr>
          <w:p w14:paraId="4BFB8CEE" w14:textId="41B21E2C" w:rsidR="00414FF3" w:rsidRPr="00414FF3" w:rsidRDefault="00414FF3" w:rsidP="00365B62">
            <w:pPr>
              <w:widowControl w:val="0"/>
              <w:ind w:left="649" w:hangingChars="295" w:hanging="649"/>
              <w:rPr>
                <w:rFonts w:asciiTheme="minorEastAsia" w:hAnsiTheme="minorEastAsia"/>
                <w:sz w:val="22"/>
              </w:rPr>
            </w:pPr>
            <w:r>
              <w:rPr>
                <w:rFonts w:asciiTheme="minorEastAsia" w:hAnsiTheme="minorEastAsia" w:hint="eastAsia"/>
                <w:sz w:val="22"/>
              </w:rPr>
              <w:t>６　提供商品及びサービス</w:t>
            </w:r>
          </w:p>
        </w:tc>
        <w:tc>
          <w:tcPr>
            <w:tcW w:w="4785" w:type="dxa"/>
          </w:tcPr>
          <w:p w14:paraId="0C5A5B49" w14:textId="5991CBB3" w:rsidR="00414FF3" w:rsidRPr="00551D4C" w:rsidRDefault="00EF721E" w:rsidP="00365B62">
            <w:pPr>
              <w:widowControl w:val="0"/>
              <w:ind w:left="649" w:hangingChars="295" w:hanging="649"/>
              <w:rPr>
                <w:rFonts w:asciiTheme="minorEastAsia" w:hAnsiTheme="minorEastAsia"/>
                <w:sz w:val="22"/>
              </w:rPr>
            </w:pPr>
            <w:r>
              <w:rPr>
                <w:rFonts w:asciiTheme="minorEastAsia" w:hAnsiTheme="minorEastAsia" w:hint="eastAsia"/>
                <w:sz w:val="22"/>
              </w:rPr>
              <w:t>⑫</w:t>
            </w:r>
            <w:r w:rsidR="00414FF3">
              <w:rPr>
                <w:rFonts w:asciiTheme="minorEastAsia" w:hAnsiTheme="minorEastAsia" w:hint="eastAsia"/>
                <w:sz w:val="22"/>
              </w:rPr>
              <w:t>メニュー及びサービス</w:t>
            </w:r>
          </w:p>
        </w:tc>
      </w:tr>
      <w:tr w:rsidR="0000705F" w:rsidRPr="00551D4C" w14:paraId="21F7603B" w14:textId="77777777" w:rsidTr="0000705F">
        <w:trPr>
          <w:trHeight w:val="437"/>
          <w:jc w:val="center"/>
        </w:trPr>
        <w:tc>
          <w:tcPr>
            <w:tcW w:w="2978" w:type="dxa"/>
            <w:hideMark/>
          </w:tcPr>
          <w:p w14:paraId="50EF9BE8" w14:textId="1E0D48B4" w:rsidR="0000705F" w:rsidRPr="00551D4C" w:rsidRDefault="00414FF3" w:rsidP="00365B62">
            <w:pPr>
              <w:widowControl w:val="0"/>
              <w:rPr>
                <w:rFonts w:asciiTheme="minorEastAsia" w:hAnsiTheme="minorEastAsia"/>
                <w:sz w:val="22"/>
              </w:rPr>
            </w:pPr>
            <w:r>
              <w:rPr>
                <w:rFonts w:asciiTheme="minorEastAsia" w:hAnsiTheme="minorEastAsia" w:hint="eastAsia"/>
                <w:sz w:val="22"/>
              </w:rPr>
              <w:t>７　利用の促進</w:t>
            </w:r>
          </w:p>
        </w:tc>
        <w:tc>
          <w:tcPr>
            <w:tcW w:w="4785" w:type="dxa"/>
            <w:hideMark/>
          </w:tcPr>
          <w:p w14:paraId="133CE3AF" w14:textId="6A3DA0BC" w:rsidR="0000705F" w:rsidRPr="00551D4C" w:rsidRDefault="00EF721E" w:rsidP="00365B62">
            <w:pPr>
              <w:widowControl w:val="0"/>
              <w:ind w:left="649" w:hangingChars="295" w:hanging="649"/>
              <w:rPr>
                <w:rFonts w:asciiTheme="minorEastAsia" w:hAnsiTheme="minorEastAsia"/>
                <w:sz w:val="22"/>
              </w:rPr>
            </w:pPr>
            <w:r>
              <w:rPr>
                <w:rFonts w:asciiTheme="minorEastAsia" w:hAnsiTheme="minorEastAsia" w:hint="eastAsia"/>
                <w:sz w:val="22"/>
              </w:rPr>
              <w:t>⑬</w:t>
            </w:r>
            <w:r w:rsidR="00414FF3">
              <w:rPr>
                <w:rFonts w:asciiTheme="minorEastAsia" w:hAnsiTheme="minorEastAsia" w:hint="eastAsia"/>
                <w:sz w:val="22"/>
              </w:rPr>
              <w:t>利用促進への工夫</w:t>
            </w:r>
          </w:p>
        </w:tc>
      </w:tr>
      <w:tr w:rsidR="002A5237" w:rsidRPr="00551D4C" w14:paraId="30AF5D84" w14:textId="77777777" w:rsidTr="00E477B3">
        <w:trPr>
          <w:trHeight w:val="20"/>
          <w:jc w:val="center"/>
        </w:trPr>
        <w:tc>
          <w:tcPr>
            <w:tcW w:w="2978" w:type="dxa"/>
            <w:noWrap/>
            <w:hideMark/>
          </w:tcPr>
          <w:p w14:paraId="2A337EFE" w14:textId="21D20304" w:rsidR="002A5237" w:rsidRPr="00551D4C" w:rsidRDefault="00414FF3" w:rsidP="00365B62">
            <w:pPr>
              <w:widowControl w:val="0"/>
              <w:ind w:left="649" w:hangingChars="295" w:hanging="649"/>
              <w:rPr>
                <w:rFonts w:asciiTheme="minorEastAsia" w:hAnsiTheme="minorEastAsia"/>
                <w:sz w:val="22"/>
              </w:rPr>
            </w:pPr>
            <w:r>
              <w:rPr>
                <w:rFonts w:asciiTheme="minorEastAsia" w:hAnsiTheme="minorEastAsia" w:hint="eastAsia"/>
                <w:sz w:val="22"/>
              </w:rPr>
              <w:t>８</w:t>
            </w:r>
            <w:r w:rsidR="002A5237" w:rsidRPr="00551D4C">
              <w:rPr>
                <w:rFonts w:asciiTheme="minorEastAsia" w:hAnsiTheme="minorEastAsia" w:hint="eastAsia"/>
                <w:sz w:val="22"/>
              </w:rPr>
              <w:t xml:space="preserve"> その他提案事項</w:t>
            </w:r>
          </w:p>
        </w:tc>
        <w:tc>
          <w:tcPr>
            <w:tcW w:w="4785" w:type="dxa"/>
            <w:hideMark/>
          </w:tcPr>
          <w:p w14:paraId="149B9BA9" w14:textId="7BD23240" w:rsidR="002A5237" w:rsidRPr="00551D4C" w:rsidRDefault="00EF721E" w:rsidP="00365B62">
            <w:pPr>
              <w:widowControl w:val="0"/>
              <w:ind w:left="649" w:hangingChars="295" w:hanging="649"/>
              <w:rPr>
                <w:rFonts w:asciiTheme="minorEastAsia" w:hAnsiTheme="minorEastAsia"/>
                <w:sz w:val="22"/>
              </w:rPr>
            </w:pPr>
            <w:r>
              <w:rPr>
                <w:rFonts w:asciiTheme="minorEastAsia" w:hAnsiTheme="minorEastAsia" w:hint="eastAsia"/>
                <w:sz w:val="22"/>
              </w:rPr>
              <w:t>⑭</w:t>
            </w:r>
            <w:r w:rsidR="00414FF3">
              <w:rPr>
                <w:rFonts w:asciiTheme="minorEastAsia" w:hAnsiTheme="minorEastAsia" w:hint="eastAsia"/>
                <w:sz w:val="22"/>
              </w:rPr>
              <w:t>アピールポイント</w:t>
            </w:r>
          </w:p>
        </w:tc>
      </w:tr>
      <w:bookmarkEnd w:id="1"/>
    </w:tbl>
    <w:p w14:paraId="3D746136" w14:textId="77777777" w:rsidR="009E13AE" w:rsidRPr="00551D4C" w:rsidRDefault="009E13AE" w:rsidP="00365B62">
      <w:pPr>
        <w:widowControl w:val="0"/>
        <w:rPr>
          <w:rFonts w:asciiTheme="minorEastAsia" w:hAnsiTheme="minorEastAsia"/>
          <w:sz w:val="22"/>
        </w:rPr>
      </w:pPr>
    </w:p>
    <w:p w14:paraId="36C859AB" w14:textId="7B1DBB43" w:rsidR="00EB4DCA" w:rsidRPr="00551D4C" w:rsidRDefault="00FB71BE" w:rsidP="00365B62">
      <w:pPr>
        <w:widowControl w:val="0"/>
        <w:rPr>
          <w:rFonts w:asciiTheme="minorEastAsia" w:hAnsiTheme="minorEastAsia"/>
          <w:sz w:val="22"/>
        </w:rPr>
      </w:pPr>
      <w:r w:rsidRPr="00551D4C">
        <w:rPr>
          <w:rFonts w:asciiTheme="minorEastAsia" w:hAnsiTheme="minorEastAsia" w:hint="eastAsia"/>
          <w:sz w:val="22"/>
        </w:rPr>
        <w:t>１０</w:t>
      </w:r>
      <w:r w:rsidR="00701D19" w:rsidRPr="00551D4C">
        <w:rPr>
          <w:rFonts w:asciiTheme="minorEastAsia" w:hAnsiTheme="minorEastAsia" w:hint="eastAsia"/>
          <w:sz w:val="22"/>
        </w:rPr>
        <w:t xml:space="preserve">　</w:t>
      </w:r>
      <w:r w:rsidR="009A097E" w:rsidRPr="00551D4C">
        <w:rPr>
          <w:rFonts w:asciiTheme="minorEastAsia" w:hAnsiTheme="minorEastAsia" w:hint="eastAsia"/>
          <w:sz w:val="22"/>
        </w:rPr>
        <w:t>企画提案の評価（</w:t>
      </w:r>
      <w:r w:rsidR="0039771D" w:rsidRPr="00551D4C">
        <w:rPr>
          <w:rFonts w:asciiTheme="minorEastAsia" w:hAnsiTheme="minorEastAsia" w:hint="eastAsia"/>
          <w:sz w:val="22"/>
        </w:rPr>
        <w:t>選定</w:t>
      </w:r>
      <w:r w:rsidR="009A097E" w:rsidRPr="00551D4C">
        <w:rPr>
          <w:rFonts w:asciiTheme="minorEastAsia" w:hAnsiTheme="minorEastAsia" w:hint="eastAsia"/>
          <w:sz w:val="22"/>
        </w:rPr>
        <w:t>）</w:t>
      </w:r>
      <w:r w:rsidR="00193BE7" w:rsidRPr="00551D4C">
        <w:rPr>
          <w:rFonts w:asciiTheme="minorEastAsia" w:hAnsiTheme="minorEastAsia" w:hint="eastAsia"/>
          <w:sz w:val="22"/>
        </w:rPr>
        <w:t>方法</w:t>
      </w:r>
    </w:p>
    <w:p w14:paraId="40CDFFFB" w14:textId="77777777" w:rsidR="00CC44E8" w:rsidRDefault="00D2458C" w:rsidP="00365B62">
      <w:pPr>
        <w:widowControl w:val="0"/>
        <w:ind w:left="220" w:firstLineChars="200" w:firstLine="440"/>
        <w:rPr>
          <w:rFonts w:asciiTheme="minorEastAsia" w:hAnsiTheme="minorEastAsia"/>
          <w:sz w:val="22"/>
        </w:rPr>
      </w:pPr>
      <w:r>
        <w:rPr>
          <w:rFonts w:asciiTheme="minorEastAsia" w:hAnsiTheme="minorEastAsia" w:hint="eastAsia"/>
          <w:sz w:val="22"/>
        </w:rPr>
        <w:t>四谷特別出張所等区民施設（四谷区民センター）</w:t>
      </w:r>
      <w:r w:rsidR="00123906">
        <w:rPr>
          <w:rFonts w:asciiTheme="minorEastAsia" w:hAnsiTheme="minorEastAsia" w:hint="eastAsia"/>
          <w:sz w:val="22"/>
        </w:rPr>
        <w:t>９</w:t>
      </w:r>
      <w:r w:rsidR="005A3E17" w:rsidRPr="00551D4C">
        <w:rPr>
          <w:rFonts w:asciiTheme="minorEastAsia" w:hAnsiTheme="minorEastAsia" w:hint="eastAsia"/>
          <w:sz w:val="22"/>
        </w:rPr>
        <w:t>階</w:t>
      </w:r>
      <w:r w:rsidR="002754B0" w:rsidRPr="00551D4C">
        <w:rPr>
          <w:rFonts w:asciiTheme="minorEastAsia" w:hAnsiTheme="minorEastAsia" w:hint="eastAsia"/>
          <w:sz w:val="22"/>
        </w:rPr>
        <w:t>飲食提供事業に係る</w:t>
      </w:r>
      <w:r w:rsidR="005A3E17" w:rsidRPr="00551D4C">
        <w:rPr>
          <w:rFonts w:asciiTheme="minorEastAsia" w:hAnsiTheme="minorEastAsia" w:hint="eastAsia"/>
          <w:sz w:val="22"/>
        </w:rPr>
        <w:t>事業者</w:t>
      </w:r>
      <w:r w:rsidR="00BB4A88" w:rsidRPr="00551D4C">
        <w:rPr>
          <w:rFonts w:asciiTheme="minorEastAsia" w:hAnsiTheme="minorEastAsia" w:hint="eastAsia"/>
          <w:sz w:val="22"/>
        </w:rPr>
        <w:t>選定委員会</w:t>
      </w:r>
    </w:p>
    <w:p w14:paraId="33C8E4A0" w14:textId="6C8837B5" w:rsidR="00BB4A88" w:rsidRPr="00551D4C" w:rsidRDefault="00BB4A88" w:rsidP="00365B62">
      <w:pPr>
        <w:widowControl w:val="0"/>
        <w:ind w:firstLineChars="200" w:firstLine="440"/>
        <w:rPr>
          <w:rFonts w:asciiTheme="minorEastAsia" w:hAnsiTheme="minorEastAsia"/>
          <w:sz w:val="22"/>
        </w:rPr>
      </w:pPr>
      <w:r w:rsidRPr="00551D4C">
        <w:rPr>
          <w:rFonts w:asciiTheme="minorEastAsia" w:hAnsiTheme="minorEastAsia" w:hint="eastAsia"/>
          <w:sz w:val="22"/>
        </w:rPr>
        <w:t>が、以下のとおり選定を行う。</w:t>
      </w:r>
    </w:p>
    <w:p w14:paraId="3CF7ADF5" w14:textId="1B1803AC" w:rsidR="00BB4A88" w:rsidRPr="00551D4C" w:rsidRDefault="00BB4A88" w:rsidP="00365B62">
      <w:pPr>
        <w:widowControl w:val="0"/>
        <w:rPr>
          <w:rFonts w:asciiTheme="minorEastAsia" w:hAnsiTheme="minorEastAsia"/>
          <w:sz w:val="22"/>
        </w:rPr>
      </w:pPr>
      <w:r w:rsidRPr="00551D4C">
        <w:rPr>
          <w:rFonts w:asciiTheme="minorEastAsia" w:hAnsiTheme="minorEastAsia" w:hint="eastAsia"/>
          <w:sz w:val="22"/>
        </w:rPr>
        <w:t xml:space="preserve">　</w:t>
      </w:r>
      <w:r w:rsidR="004178BC" w:rsidRPr="00551D4C">
        <w:rPr>
          <w:rFonts w:asciiTheme="minorEastAsia" w:hAnsiTheme="minorEastAsia" w:hint="eastAsia"/>
          <w:sz w:val="22"/>
        </w:rPr>
        <w:t xml:space="preserve">　</w:t>
      </w:r>
      <w:r w:rsidRPr="00551D4C">
        <w:rPr>
          <w:rFonts w:asciiTheme="minorEastAsia" w:hAnsiTheme="minorEastAsia" w:hint="eastAsia"/>
          <w:sz w:val="22"/>
        </w:rPr>
        <w:t>（１）第１段階評価</w:t>
      </w:r>
    </w:p>
    <w:p w14:paraId="775E73B7" w14:textId="6824E4DD" w:rsidR="00584707" w:rsidRDefault="008039F1" w:rsidP="00365B62">
      <w:pPr>
        <w:widowControl w:val="0"/>
        <w:ind w:leftChars="500" w:left="1270" w:hangingChars="100" w:hanging="220"/>
        <w:rPr>
          <w:rFonts w:asciiTheme="minorEastAsia" w:hAnsiTheme="minorEastAsia"/>
          <w:sz w:val="22"/>
        </w:rPr>
      </w:pPr>
      <w:r>
        <w:rPr>
          <w:rFonts w:asciiTheme="minorEastAsia" w:hAnsiTheme="minorEastAsia" w:hint="eastAsia"/>
          <w:sz w:val="22"/>
        </w:rPr>
        <w:t xml:space="preserve">ア　</w:t>
      </w:r>
      <w:r w:rsidR="00633FCD">
        <w:rPr>
          <w:rFonts w:asciiTheme="minorEastAsia" w:hAnsiTheme="minorEastAsia" w:hint="eastAsia"/>
          <w:sz w:val="22"/>
        </w:rPr>
        <w:t>委員長及び</w:t>
      </w:r>
      <w:r w:rsidR="00584707" w:rsidRPr="00584707">
        <w:rPr>
          <w:rFonts w:asciiTheme="minorEastAsia" w:hAnsiTheme="minorEastAsia" w:hint="eastAsia"/>
          <w:sz w:val="22"/>
        </w:rPr>
        <w:t>選定委員</w:t>
      </w:r>
      <w:r w:rsidR="00633FCD">
        <w:rPr>
          <w:rFonts w:asciiTheme="minorEastAsia" w:hAnsiTheme="minorEastAsia" w:hint="eastAsia"/>
          <w:sz w:val="22"/>
        </w:rPr>
        <w:t>（以下「選定委員」という。）</w:t>
      </w:r>
      <w:r w:rsidR="00584707" w:rsidRPr="00584707">
        <w:rPr>
          <w:rFonts w:asciiTheme="minorEastAsia" w:hAnsiTheme="minorEastAsia" w:hint="eastAsia"/>
          <w:sz w:val="22"/>
        </w:rPr>
        <w:t>が、応募事業者から提出された企画提案書について、第１段階評価基準に基づき評価を行い、選定委員一人あたりの平均点（小数点以下第２位切捨て）を第１段階評価点とする。</w:t>
      </w:r>
    </w:p>
    <w:p w14:paraId="0C6C9E5E" w14:textId="22DC2317" w:rsidR="00FE2031" w:rsidRDefault="008039F1" w:rsidP="00365B62">
      <w:pPr>
        <w:widowControl w:val="0"/>
        <w:ind w:leftChars="500" w:left="1270" w:hangingChars="100" w:hanging="220"/>
        <w:rPr>
          <w:rFonts w:asciiTheme="minorEastAsia" w:hAnsiTheme="minorEastAsia"/>
          <w:sz w:val="22"/>
        </w:rPr>
      </w:pPr>
      <w:r>
        <w:rPr>
          <w:rFonts w:asciiTheme="minorEastAsia" w:hAnsiTheme="minorEastAsia" w:hint="eastAsia"/>
          <w:sz w:val="22"/>
        </w:rPr>
        <w:t xml:space="preserve">イ　</w:t>
      </w:r>
      <w:r w:rsidR="00BB4A88" w:rsidRPr="00551D4C">
        <w:rPr>
          <w:rFonts w:asciiTheme="minorEastAsia" w:hAnsiTheme="minorEastAsia" w:hint="eastAsia"/>
          <w:sz w:val="22"/>
        </w:rPr>
        <w:t>企画提案書をもとに評価し、上位３者（企画提案書の提出者が３者に満たない場合は全者）を第２段階評価を行う事業者として選定する。</w:t>
      </w:r>
      <w:r w:rsidR="00584707" w:rsidRPr="00584707">
        <w:rPr>
          <w:rFonts w:asciiTheme="minorEastAsia" w:hAnsiTheme="minorEastAsia" w:hint="eastAsia"/>
          <w:sz w:val="22"/>
        </w:rPr>
        <w:t>第１段階評価において「運営管理」「提供商品及びサービス」の全ての項目で評価</w:t>
      </w:r>
      <w:r w:rsidR="000E4320" w:rsidRPr="00CC44E8">
        <w:rPr>
          <w:rFonts w:asciiTheme="minorEastAsia" w:hAnsiTheme="minorEastAsia" w:hint="eastAsia"/>
          <w:sz w:val="22"/>
        </w:rPr>
        <w:t>が標準（普通）</w:t>
      </w:r>
      <w:r w:rsidR="00584707" w:rsidRPr="00CC44E8">
        <w:rPr>
          <w:rFonts w:asciiTheme="minorEastAsia" w:hAnsiTheme="minorEastAsia" w:hint="eastAsia"/>
          <w:sz w:val="22"/>
        </w:rPr>
        <w:t>以上</w:t>
      </w:r>
      <w:r w:rsidR="00584707" w:rsidRPr="00584707">
        <w:rPr>
          <w:rFonts w:asciiTheme="minorEastAsia" w:hAnsiTheme="minorEastAsia" w:hint="eastAsia"/>
          <w:sz w:val="22"/>
        </w:rPr>
        <w:t>であることを最低通過基準と</w:t>
      </w:r>
      <w:r w:rsidR="00FE2031">
        <w:rPr>
          <w:rFonts w:asciiTheme="minorEastAsia" w:hAnsiTheme="minorEastAsia" w:hint="eastAsia"/>
          <w:sz w:val="22"/>
        </w:rPr>
        <w:t>し、</w:t>
      </w:r>
      <w:r w:rsidR="00584707" w:rsidRPr="00584707">
        <w:rPr>
          <w:rFonts w:asciiTheme="minorEastAsia" w:hAnsiTheme="minorEastAsia" w:hint="eastAsia"/>
          <w:sz w:val="22"/>
        </w:rPr>
        <w:t>第１段階評価点が満点の６割以上であることを第２段階評価への</w:t>
      </w:r>
      <w:r w:rsidR="00584707">
        <w:rPr>
          <w:rFonts w:asciiTheme="minorEastAsia" w:hAnsiTheme="minorEastAsia" w:hint="eastAsia"/>
          <w:sz w:val="22"/>
        </w:rPr>
        <w:t>通過基準とする。</w:t>
      </w:r>
      <w:r w:rsidR="00FE2031" w:rsidRPr="005D5344">
        <w:rPr>
          <w:rFonts w:asciiTheme="minorEastAsia" w:hAnsiTheme="minorEastAsia" w:hint="eastAsia"/>
          <w:sz w:val="22"/>
        </w:rPr>
        <w:t>応募事業者が１社の場合</w:t>
      </w:r>
      <w:r w:rsidR="00FE2031">
        <w:rPr>
          <w:rFonts w:asciiTheme="minorEastAsia" w:hAnsiTheme="minorEastAsia" w:hint="eastAsia"/>
          <w:sz w:val="22"/>
        </w:rPr>
        <w:t>も</w:t>
      </w:r>
      <w:r w:rsidR="00FE2031" w:rsidRPr="005D5344">
        <w:rPr>
          <w:rFonts w:asciiTheme="minorEastAsia" w:hAnsiTheme="minorEastAsia" w:hint="eastAsia"/>
          <w:sz w:val="22"/>
        </w:rPr>
        <w:t>、第１段階評価点が満点の６割以上であることを第</w:t>
      </w:r>
      <w:r w:rsidR="00FE2031">
        <w:rPr>
          <w:rFonts w:asciiTheme="minorEastAsia" w:hAnsiTheme="minorEastAsia" w:hint="eastAsia"/>
          <w:sz w:val="22"/>
        </w:rPr>
        <w:t>２</w:t>
      </w:r>
      <w:r w:rsidR="00FE2031" w:rsidRPr="005D5344">
        <w:rPr>
          <w:rFonts w:asciiTheme="minorEastAsia" w:hAnsiTheme="minorEastAsia" w:hint="eastAsia"/>
          <w:sz w:val="22"/>
        </w:rPr>
        <w:t>段階評価への通過基準とする。</w:t>
      </w:r>
    </w:p>
    <w:p w14:paraId="0EAA8BA6" w14:textId="60F0EAD2" w:rsidR="00BB4A88" w:rsidRDefault="008039F1" w:rsidP="00365B62">
      <w:pPr>
        <w:widowControl w:val="0"/>
        <w:ind w:leftChars="500" w:left="1270" w:hangingChars="100" w:hanging="220"/>
        <w:rPr>
          <w:rFonts w:asciiTheme="minorEastAsia" w:hAnsiTheme="minorEastAsia"/>
          <w:sz w:val="22"/>
        </w:rPr>
      </w:pPr>
      <w:r>
        <w:rPr>
          <w:rFonts w:asciiTheme="minorEastAsia" w:hAnsiTheme="minorEastAsia" w:hint="eastAsia"/>
          <w:sz w:val="22"/>
        </w:rPr>
        <w:t xml:space="preserve">ウ　</w:t>
      </w:r>
      <w:r w:rsidR="00BB4A88" w:rsidRPr="00551D4C">
        <w:rPr>
          <w:rFonts w:asciiTheme="minorEastAsia" w:hAnsiTheme="minorEastAsia" w:hint="eastAsia"/>
          <w:sz w:val="22"/>
        </w:rPr>
        <w:t>評価結果については、第１段階評価終了後、参加者に対して電子メール等によ</w:t>
      </w:r>
      <w:r w:rsidR="003F7852" w:rsidRPr="00551D4C">
        <w:rPr>
          <w:rFonts w:asciiTheme="minorEastAsia" w:hAnsiTheme="minorEastAsia" w:hint="eastAsia"/>
          <w:sz w:val="22"/>
        </w:rPr>
        <w:t>り</w:t>
      </w:r>
      <w:r w:rsidR="00BB4A88" w:rsidRPr="00551D4C">
        <w:rPr>
          <w:rFonts w:asciiTheme="minorEastAsia" w:hAnsiTheme="minorEastAsia" w:hint="eastAsia"/>
          <w:sz w:val="22"/>
        </w:rPr>
        <w:t>通知する。電子メール等を受信した際は、受信確認の電子メール等を発信元に返信する</w:t>
      </w:r>
      <w:r w:rsidR="003F7852" w:rsidRPr="00551D4C">
        <w:rPr>
          <w:rFonts w:asciiTheme="minorEastAsia" w:hAnsiTheme="minorEastAsia" w:hint="eastAsia"/>
          <w:sz w:val="22"/>
        </w:rPr>
        <w:t>こ</w:t>
      </w:r>
      <w:r w:rsidR="00BB4A88" w:rsidRPr="00551D4C">
        <w:rPr>
          <w:rFonts w:asciiTheme="minorEastAsia" w:hAnsiTheme="minorEastAsia" w:hint="eastAsia"/>
          <w:sz w:val="22"/>
        </w:rPr>
        <w:t>と。</w:t>
      </w:r>
    </w:p>
    <w:p w14:paraId="3FBC1DDF" w14:textId="77777777" w:rsidR="00BB4A88" w:rsidRPr="00551D4C" w:rsidRDefault="00BB4A88" w:rsidP="00365B62">
      <w:pPr>
        <w:widowControl w:val="0"/>
        <w:rPr>
          <w:rFonts w:asciiTheme="minorEastAsia" w:hAnsiTheme="minorEastAsia"/>
          <w:sz w:val="22"/>
        </w:rPr>
      </w:pPr>
    </w:p>
    <w:p w14:paraId="2ED2C130" w14:textId="760C3083" w:rsidR="00BB4A88" w:rsidRPr="00551D4C" w:rsidRDefault="00BB4A88" w:rsidP="00365B62">
      <w:pPr>
        <w:widowControl w:val="0"/>
        <w:ind w:left="220" w:hangingChars="100" w:hanging="220"/>
        <w:rPr>
          <w:rFonts w:asciiTheme="minorEastAsia" w:hAnsiTheme="minorEastAsia"/>
          <w:sz w:val="22"/>
        </w:rPr>
      </w:pPr>
      <w:r w:rsidRPr="00551D4C">
        <w:rPr>
          <w:rFonts w:asciiTheme="minorEastAsia" w:hAnsiTheme="minorEastAsia" w:hint="eastAsia"/>
          <w:sz w:val="22"/>
        </w:rPr>
        <w:t xml:space="preserve">　</w:t>
      </w:r>
      <w:r w:rsidR="003F7852" w:rsidRPr="00551D4C">
        <w:rPr>
          <w:rFonts w:asciiTheme="minorEastAsia" w:hAnsiTheme="minorEastAsia" w:hint="eastAsia"/>
          <w:sz w:val="22"/>
        </w:rPr>
        <w:t xml:space="preserve">　</w:t>
      </w:r>
      <w:r w:rsidRPr="00551D4C">
        <w:rPr>
          <w:rFonts w:asciiTheme="minorEastAsia" w:hAnsiTheme="minorEastAsia" w:hint="eastAsia"/>
          <w:sz w:val="22"/>
        </w:rPr>
        <w:t>（２）第２段階評価</w:t>
      </w:r>
    </w:p>
    <w:p w14:paraId="67B59EA3" w14:textId="7C241F29" w:rsidR="00C0052A" w:rsidRDefault="008039F1" w:rsidP="00365B62">
      <w:pPr>
        <w:widowControl w:val="0"/>
        <w:ind w:leftChars="511" w:left="1293" w:hangingChars="100" w:hanging="220"/>
        <w:rPr>
          <w:rFonts w:asciiTheme="minorEastAsia" w:hAnsiTheme="minorEastAsia"/>
          <w:sz w:val="22"/>
        </w:rPr>
      </w:pPr>
      <w:r>
        <w:rPr>
          <w:rFonts w:asciiTheme="minorEastAsia" w:hAnsiTheme="minorEastAsia" w:hint="eastAsia"/>
          <w:sz w:val="22"/>
        </w:rPr>
        <w:t xml:space="preserve">ア　</w:t>
      </w:r>
      <w:r w:rsidR="00C0052A" w:rsidRPr="00C0052A">
        <w:rPr>
          <w:rFonts w:asciiTheme="minorEastAsia" w:hAnsiTheme="minorEastAsia" w:hint="eastAsia"/>
          <w:sz w:val="22"/>
        </w:rPr>
        <w:t>選定委員が第１段階評価通過事業者のプレゼンテーション及び</w:t>
      </w:r>
      <w:r w:rsidR="0023264A">
        <w:rPr>
          <w:rFonts w:asciiTheme="minorEastAsia" w:hAnsiTheme="minorEastAsia" w:hint="eastAsia"/>
          <w:sz w:val="22"/>
        </w:rPr>
        <w:t>ヒアリング</w:t>
      </w:r>
      <w:r w:rsidR="00C0052A" w:rsidRPr="00C0052A">
        <w:rPr>
          <w:rFonts w:asciiTheme="minorEastAsia" w:hAnsiTheme="minorEastAsia" w:hint="eastAsia"/>
          <w:sz w:val="22"/>
        </w:rPr>
        <w:t>を踏まえ、第２</w:t>
      </w:r>
      <w:r w:rsidR="0023264A">
        <w:rPr>
          <w:rFonts w:asciiTheme="minorEastAsia" w:hAnsiTheme="minorEastAsia" w:hint="eastAsia"/>
          <w:sz w:val="22"/>
        </w:rPr>
        <w:t>段階</w:t>
      </w:r>
      <w:r w:rsidR="00C0052A" w:rsidRPr="00C0052A">
        <w:rPr>
          <w:rFonts w:asciiTheme="minorEastAsia" w:hAnsiTheme="minorEastAsia" w:hint="eastAsia"/>
          <w:sz w:val="22"/>
        </w:rPr>
        <w:t>評価基準に基づき評価を行い、選定委員一人当たりの平均点（小数点以下第２位切捨て）を求め、第２段階評価点を求める。</w:t>
      </w:r>
    </w:p>
    <w:p w14:paraId="28EBE86C" w14:textId="77777777" w:rsidR="008039F1" w:rsidRDefault="008039F1" w:rsidP="00365B62">
      <w:pPr>
        <w:widowControl w:val="0"/>
        <w:ind w:firstLineChars="500" w:firstLine="1100"/>
        <w:rPr>
          <w:rFonts w:asciiTheme="minorEastAsia" w:hAnsiTheme="minorEastAsia"/>
          <w:sz w:val="22"/>
        </w:rPr>
      </w:pPr>
      <w:r>
        <w:rPr>
          <w:rFonts w:asciiTheme="minorEastAsia" w:hAnsiTheme="minorEastAsia" w:hint="eastAsia"/>
          <w:sz w:val="22"/>
        </w:rPr>
        <w:t xml:space="preserve">イ　</w:t>
      </w:r>
      <w:r w:rsidR="00BB4A88" w:rsidRPr="00551D4C">
        <w:rPr>
          <w:rFonts w:asciiTheme="minorEastAsia" w:hAnsiTheme="minorEastAsia" w:hint="eastAsia"/>
          <w:sz w:val="22"/>
        </w:rPr>
        <w:t>第２段階評価を行う事業者を対象に、指定する日時及び場所において、プレゼンテ</w:t>
      </w:r>
    </w:p>
    <w:p w14:paraId="06BA412B" w14:textId="7D403C64" w:rsidR="003F7852" w:rsidRPr="00551D4C" w:rsidRDefault="00BB4A88" w:rsidP="00365B62">
      <w:pPr>
        <w:widowControl w:val="0"/>
        <w:ind w:leftChars="600" w:left="1260"/>
        <w:rPr>
          <w:rFonts w:asciiTheme="minorEastAsia" w:hAnsiTheme="minorEastAsia"/>
          <w:sz w:val="22"/>
        </w:rPr>
      </w:pPr>
      <w:r w:rsidRPr="00551D4C">
        <w:rPr>
          <w:rFonts w:asciiTheme="minorEastAsia" w:hAnsiTheme="minorEastAsia" w:hint="eastAsia"/>
          <w:sz w:val="22"/>
        </w:rPr>
        <w:t>ーション及びヒアリングを行う。なお、第１段階評価終了後に第２段階評価参加者に</w:t>
      </w:r>
      <w:r w:rsidR="008039F1">
        <w:rPr>
          <w:rFonts w:asciiTheme="minorEastAsia" w:hAnsiTheme="minorEastAsia" w:hint="eastAsia"/>
          <w:sz w:val="22"/>
        </w:rPr>
        <w:t xml:space="preserve">　</w:t>
      </w:r>
      <w:r w:rsidRPr="00551D4C">
        <w:rPr>
          <w:rFonts w:asciiTheme="minorEastAsia" w:hAnsiTheme="minorEastAsia" w:hint="eastAsia"/>
          <w:sz w:val="22"/>
        </w:rPr>
        <w:t>対して質疑及び要望事項を通知し、ヒアリングの際に回答を求めることがある。</w:t>
      </w:r>
    </w:p>
    <w:p w14:paraId="467C3784" w14:textId="71EBBABB" w:rsidR="00BB4A88" w:rsidRPr="00551D4C" w:rsidRDefault="008039F1" w:rsidP="00365B62">
      <w:pPr>
        <w:widowControl w:val="0"/>
        <w:ind w:leftChars="523" w:left="1318" w:hangingChars="100" w:hanging="220"/>
        <w:rPr>
          <w:rFonts w:asciiTheme="minorEastAsia" w:hAnsiTheme="minorEastAsia"/>
          <w:sz w:val="22"/>
        </w:rPr>
      </w:pPr>
      <w:r>
        <w:rPr>
          <w:rFonts w:asciiTheme="minorEastAsia" w:hAnsiTheme="minorEastAsia" w:hint="eastAsia"/>
          <w:sz w:val="22"/>
        </w:rPr>
        <w:t xml:space="preserve">ウ　</w:t>
      </w:r>
      <w:r w:rsidR="00BB4A88" w:rsidRPr="00551D4C">
        <w:rPr>
          <w:rFonts w:asciiTheme="minorEastAsia" w:hAnsiTheme="minorEastAsia" w:hint="eastAsia"/>
          <w:sz w:val="22"/>
        </w:rPr>
        <w:t>プレゼンテーション及びヒアリングの出席者は、業務責任者をあわせて最大</w:t>
      </w:r>
      <w:r w:rsidR="00600FC8" w:rsidRPr="00551D4C">
        <w:rPr>
          <w:rFonts w:asciiTheme="minorEastAsia" w:hAnsiTheme="minorEastAsia" w:hint="eastAsia"/>
          <w:sz w:val="22"/>
        </w:rPr>
        <w:t>５</w:t>
      </w:r>
      <w:r w:rsidR="00BB4A88" w:rsidRPr="00551D4C">
        <w:rPr>
          <w:rFonts w:asciiTheme="minorEastAsia" w:hAnsiTheme="minorEastAsia" w:hint="eastAsia"/>
          <w:sz w:val="22"/>
        </w:rPr>
        <w:t>名以内とする。</w:t>
      </w:r>
    </w:p>
    <w:p w14:paraId="266A9E98" w14:textId="0D3A4E6F" w:rsidR="00BB4A88" w:rsidRPr="00551D4C" w:rsidRDefault="008039F1" w:rsidP="00365B62">
      <w:pPr>
        <w:widowControl w:val="0"/>
        <w:ind w:leftChars="510" w:left="1291" w:hangingChars="100" w:hanging="220"/>
        <w:rPr>
          <w:rFonts w:asciiTheme="minorEastAsia" w:hAnsiTheme="minorEastAsia"/>
          <w:color w:val="FF0000"/>
          <w:sz w:val="22"/>
        </w:rPr>
      </w:pPr>
      <w:r>
        <w:rPr>
          <w:rFonts w:asciiTheme="minorEastAsia" w:hAnsiTheme="minorEastAsia" w:hint="eastAsia"/>
          <w:sz w:val="22"/>
        </w:rPr>
        <w:lastRenderedPageBreak/>
        <w:t xml:space="preserve">エ　</w:t>
      </w:r>
      <w:r w:rsidR="00BB4A88" w:rsidRPr="00551D4C">
        <w:rPr>
          <w:rFonts w:asciiTheme="minorEastAsia" w:hAnsiTheme="minorEastAsia" w:hint="eastAsia"/>
          <w:sz w:val="22"/>
        </w:rPr>
        <w:t>企画提案書に記載した事項についてのプレゼンテーションとし、企画提案書に全</w:t>
      </w:r>
      <w:r>
        <w:rPr>
          <w:rFonts w:asciiTheme="minorEastAsia" w:hAnsiTheme="minorEastAsia" w:hint="eastAsia"/>
          <w:sz w:val="22"/>
        </w:rPr>
        <w:t xml:space="preserve">　</w:t>
      </w:r>
      <w:r w:rsidR="00BB4A88" w:rsidRPr="00551D4C">
        <w:rPr>
          <w:rFonts w:asciiTheme="minorEastAsia" w:hAnsiTheme="minorEastAsia" w:hint="eastAsia"/>
          <w:sz w:val="22"/>
        </w:rPr>
        <w:t>く記載のない事項をプレゼンテーションで提案することは認めない。その他、プレゼンテーションの詳細については第２段階評価参加者に対して通知する。</w:t>
      </w:r>
    </w:p>
    <w:p w14:paraId="6352E650" w14:textId="05C5B2AC" w:rsidR="00BB4A88" w:rsidRPr="00551D4C" w:rsidRDefault="00BB4A88" w:rsidP="00365B62">
      <w:pPr>
        <w:widowControl w:val="0"/>
        <w:ind w:left="1320" w:hangingChars="600" w:hanging="1320"/>
        <w:rPr>
          <w:rFonts w:asciiTheme="minorEastAsia" w:hAnsiTheme="minorEastAsia"/>
          <w:sz w:val="22"/>
        </w:rPr>
      </w:pPr>
      <w:r w:rsidRPr="00551D4C">
        <w:rPr>
          <w:rFonts w:asciiTheme="minorEastAsia" w:hAnsiTheme="minorEastAsia" w:hint="eastAsia"/>
          <w:sz w:val="22"/>
        </w:rPr>
        <w:t xml:space="preserve">　　　　</w:t>
      </w:r>
      <w:r w:rsidR="003F7852" w:rsidRPr="00551D4C">
        <w:rPr>
          <w:rFonts w:asciiTheme="minorEastAsia" w:hAnsiTheme="minorEastAsia" w:hint="eastAsia"/>
          <w:sz w:val="22"/>
        </w:rPr>
        <w:t xml:space="preserve">　</w:t>
      </w:r>
      <w:r w:rsidR="008039F1">
        <w:rPr>
          <w:rFonts w:asciiTheme="minorEastAsia" w:hAnsiTheme="minorEastAsia" w:hint="eastAsia"/>
          <w:sz w:val="22"/>
        </w:rPr>
        <w:t xml:space="preserve">オ　</w:t>
      </w:r>
      <w:r w:rsidRPr="00551D4C">
        <w:rPr>
          <w:rFonts w:asciiTheme="minorEastAsia" w:hAnsiTheme="minorEastAsia" w:hint="eastAsia"/>
          <w:sz w:val="22"/>
        </w:rPr>
        <w:t>プレゼンテーション及びヒアリングは令和</w:t>
      </w:r>
      <w:r w:rsidR="00086FDB" w:rsidRPr="00551D4C">
        <w:rPr>
          <w:rFonts w:asciiTheme="minorEastAsia" w:hAnsiTheme="minorEastAsia" w:hint="eastAsia"/>
          <w:sz w:val="22"/>
        </w:rPr>
        <w:t>７</w:t>
      </w:r>
      <w:r w:rsidRPr="00551D4C">
        <w:rPr>
          <w:rFonts w:asciiTheme="minorEastAsia" w:hAnsiTheme="minorEastAsia" w:hint="eastAsia"/>
          <w:sz w:val="22"/>
        </w:rPr>
        <w:t>年</w:t>
      </w:r>
      <w:r w:rsidR="00086FDB" w:rsidRPr="00551D4C">
        <w:rPr>
          <w:rFonts w:asciiTheme="minorEastAsia" w:hAnsiTheme="minorEastAsia" w:hint="eastAsia"/>
          <w:sz w:val="22"/>
        </w:rPr>
        <w:t>１</w:t>
      </w:r>
      <w:r w:rsidR="00E253BF" w:rsidRPr="00551D4C">
        <w:rPr>
          <w:rFonts w:asciiTheme="minorEastAsia" w:hAnsiTheme="minorEastAsia" w:hint="eastAsia"/>
          <w:sz w:val="22"/>
        </w:rPr>
        <w:t>２</w:t>
      </w:r>
      <w:r w:rsidRPr="00551D4C">
        <w:rPr>
          <w:rFonts w:asciiTheme="minorEastAsia" w:hAnsiTheme="minorEastAsia" w:hint="eastAsia"/>
          <w:sz w:val="22"/>
        </w:rPr>
        <w:t>月</w:t>
      </w:r>
      <w:r w:rsidR="007526CB" w:rsidRPr="00551D4C">
        <w:rPr>
          <w:rFonts w:asciiTheme="minorEastAsia" w:hAnsiTheme="minorEastAsia" w:hint="eastAsia"/>
          <w:sz w:val="22"/>
        </w:rPr>
        <w:t>２</w:t>
      </w:r>
      <w:r w:rsidR="00CC44E8">
        <w:rPr>
          <w:rFonts w:asciiTheme="minorEastAsia" w:hAnsiTheme="minorEastAsia" w:hint="eastAsia"/>
          <w:sz w:val="22"/>
        </w:rPr>
        <w:t>４</w:t>
      </w:r>
      <w:r w:rsidRPr="00551D4C">
        <w:rPr>
          <w:rFonts w:asciiTheme="minorEastAsia" w:hAnsiTheme="minorEastAsia" w:hint="eastAsia"/>
          <w:sz w:val="22"/>
        </w:rPr>
        <w:t>日（</w:t>
      </w:r>
      <w:r w:rsidR="001A2C06">
        <w:rPr>
          <w:rFonts w:asciiTheme="minorEastAsia" w:hAnsiTheme="minorEastAsia" w:hint="eastAsia"/>
          <w:sz w:val="22"/>
        </w:rPr>
        <w:t>水</w:t>
      </w:r>
      <w:r w:rsidRPr="00551D4C">
        <w:rPr>
          <w:rFonts w:asciiTheme="minorEastAsia" w:hAnsiTheme="minorEastAsia" w:hint="eastAsia"/>
          <w:sz w:val="22"/>
        </w:rPr>
        <w:t>）に四谷特別出張所での実施を予定している。なお、日時・場所等については都合により変更する可能性がある。</w:t>
      </w:r>
    </w:p>
    <w:p w14:paraId="134C3E94" w14:textId="2D56F401" w:rsidR="007845E2" w:rsidRDefault="00BB4A88" w:rsidP="00365B62">
      <w:pPr>
        <w:widowControl w:val="0"/>
        <w:ind w:left="1320" w:hangingChars="600" w:hanging="1320"/>
        <w:rPr>
          <w:rFonts w:asciiTheme="minorEastAsia" w:hAnsiTheme="minorEastAsia"/>
          <w:sz w:val="22"/>
        </w:rPr>
      </w:pPr>
      <w:r w:rsidRPr="00551D4C">
        <w:rPr>
          <w:rFonts w:asciiTheme="minorEastAsia" w:hAnsiTheme="minorEastAsia" w:hint="eastAsia"/>
          <w:sz w:val="22"/>
        </w:rPr>
        <w:t xml:space="preserve">　　　　　</w:t>
      </w:r>
      <w:r w:rsidR="003F7852" w:rsidRPr="00551D4C">
        <w:rPr>
          <w:rFonts w:asciiTheme="minorEastAsia" w:hAnsiTheme="minorEastAsia" w:hint="eastAsia"/>
          <w:sz w:val="22"/>
        </w:rPr>
        <w:t xml:space="preserve">　</w:t>
      </w:r>
      <w:r w:rsidR="008039F1">
        <w:rPr>
          <w:rFonts w:asciiTheme="minorEastAsia" w:hAnsiTheme="minorEastAsia" w:hint="eastAsia"/>
          <w:sz w:val="22"/>
        </w:rPr>
        <w:t xml:space="preserve">　</w:t>
      </w:r>
      <w:r w:rsidRPr="00551D4C">
        <w:rPr>
          <w:rFonts w:asciiTheme="minorEastAsia" w:hAnsiTheme="minorEastAsia" w:hint="eastAsia"/>
          <w:sz w:val="22"/>
        </w:rPr>
        <w:t>実施日等は第１段階評価終了後に電子メール等により通知する。電子メール等を受信した際は、受信確認の電子メール等を発信元に返信すること。</w:t>
      </w:r>
    </w:p>
    <w:p w14:paraId="4CA2BC62" w14:textId="6A6CDD0E" w:rsidR="00A57950" w:rsidRPr="004D2FEB" w:rsidRDefault="008039F1" w:rsidP="00365B62">
      <w:pPr>
        <w:widowControl w:val="0"/>
        <w:ind w:leftChars="523" w:left="1318" w:hangingChars="100" w:hanging="220"/>
        <w:rPr>
          <w:sz w:val="22"/>
        </w:rPr>
      </w:pPr>
      <w:r>
        <w:rPr>
          <w:rFonts w:asciiTheme="minorEastAsia" w:hAnsiTheme="minorEastAsia" w:hint="eastAsia"/>
          <w:sz w:val="22"/>
        </w:rPr>
        <w:t xml:space="preserve">カ　</w:t>
      </w:r>
      <w:r w:rsidR="00A57950" w:rsidRPr="00270030">
        <w:rPr>
          <w:rFonts w:hint="eastAsia"/>
          <w:sz w:val="22"/>
        </w:rPr>
        <w:t>選定委員会は、特別の事情があると認める場合を除き、第１段階評価及び第２段階評価の合計評価点の総計の</w:t>
      </w:r>
      <w:r w:rsidR="0023264A">
        <w:rPr>
          <w:rFonts w:hint="eastAsia"/>
          <w:sz w:val="22"/>
        </w:rPr>
        <w:t>６割</w:t>
      </w:r>
      <w:r w:rsidR="00912B28">
        <w:rPr>
          <w:rFonts w:hint="eastAsia"/>
          <w:sz w:val="22"/>
        </w:rPr>
        <w:t>に達し</w:t>
      </w:r>
      <w:r w:rsidR="0023264A">
        <w:rPr>
          <w:rFonts w:hint="eastAsia"/>
          <w:sz w:val="22"/>
        </w:rPr>
        <w:t>かつ</w:t>
      </w:r>
      <w:r w:rsidR="00A57950" w:rsidRPr="00270030">
        <w:rPr>
          <w:rFonts w:hint="eastAsia"/>
          <w:sz w:val="22"/>
        </w:rPr>
        <w:t>最高位のものを</w:t>
      </w:r>
      <w:r w:rsidR="00D2458C">
        <w:rPr>
          <w:rFonts w:hint="eastAsia"/>
          <w:sz w:val="22"/>
        </w:rPr>
        <w:t>四谷特別出張所等区民施設（四谷区民センター）</w:t>
      </w:r>
      <w:r w:rsidR="00A57950" w:rsidRPr="00270030">
        <w:rPr>
          <w:rFonts w:hint="eastAsia"/>
          <w:sz w:val="22"/>
        </w:rPr>
        <w:t>９階飲食提供事業</w:t>
      </w:r>
      <w:r w:rsidR="003C5E74" w:rsidRPr="00270030">
        <w:rPr>
          <w:rFonts w:hint="eastAsia"/>
          <w:sz w:val="22"/>
        </w:rPr>
        <w:t>候補</w:t>
      </w:r>
      <w:r w:rsidR="00A57950" w:rsidRPr="00270030">
        <w:rPr>
          <w:rFonts w:hint="eastAsia"/>
          <w:sz w:val="22"/>
        </w:rPr>
        <w:t>者</w:t>
      </w:r>
      <w:r w:rsidR="003C5E74" w:rsidRPr="00270030">
        <w:rPr>
          <w:rFonts w:hint="eastAsia"/>
          <w:sz w:val="22"/>
        </w:rPr>
        <w:t>（以下「候補者」という。）</w:t>
      </w:r>
      <w:r w:rsidR="00A57950" w:rsidRPr="00270030">
        <w:rPr>
          <w:rFonts w:hint="eastAsia"/>
          <w:sz w:val="22"/>
        </w:rPr>
        <w:t>として選定するものとする。</w:t>
      </w:r>
      <w:r w:rsidR="00A71400" w:rsidRPr="00A71400">
        <w:rPr>
          <w:rFonts w:hint="eastAsia"/>
          <w:sz w:val="22"/>
        </w:rPr>
        <w:t>評価点が同点の場合は、委員の協議を経て、委員長が候補者を決定する。</w:t>
      </w:r>
      <w:r w:rsidR="004D2FEB" w:rsidRPr="00A71400">
        <w:rPr>
          <w:rFonts w:hint="eastAsia"/>
          <w:sz w:val="22"/>
        </w:rPr>
        <w:t>また、次いで評価の高い事業者の合計評価点が６割に達していた場合は次点の事業者として選定し、候補者が辞退した場合等には、繰り上げて候補者とする。</w:t>
      </w:r>
    </w:p>
    <w:p w14:paraId="090B9CF7" w14:textId="5065DC5C" w:rsidR="00A57950" w:rsidRPr="008039F1" w:rsidRDefault="008039F1" w:rsidP="00365B62">
      <w:pPr>
        <w:widowControl w:val="0"/>
        <w:ind w:leftChars="523" w:left="1318" w:hangingChars="100" w:hanging="220"/>
        <w:rPr>
          <w:sz w:val="22"/>
        </w:rPr>
      </w:pPr>
      <w:r>
        <w:rPr>
          <w:rFonts w:hint="eastAsia"/>
          <w:sz w:val="22"/>
        </w:rPr>
        <w:t xml:space="preserve">キ　</w:t>
      </w:r>
      <w:r w:rsidR="00A57950" w:rsidRPr="00270030">
        <w:rPr>
          <w:rFonts w:hint="eastAsia"/>
          <w:sz w:val="22"/>
        </w:rPr>
        <w:t>選定委員会は、第２段階評価において参加者が１事業者のみとなった場合、合計評価点が第１段階評価及び第２段階評価の総点数の６割に達していた場合、当該参加</w:t>
      </w:r>
      <w:r w:rsidR="003C5E74" w:rsidRPr="00270030">
        <w:rPr>
          <w:rFonts w:hint="eastAsia"/>
          <w:sz w:val="22"/>
        </w:rPr>
        <w:t>者を</w:t>
      </w:r>
      <w:r w:rsidR="00A57950" w:rsidRPr="00270030">
        <w:rPr>
          <w:rFonts w:hint="eastAsia"/>
          <w:sz w:val="22"/>
        </w:rPr>
        <w:t>候補者として選定</w:t>
      </w:r>
      <w:r w:rsidR="003C5E74" w:rsidRPr="00270030">
        <w:rPr>
          <w:rFonts w:hint="eastAsia"/>
          <w:sz w:val="22"/>
        </w:rPr>
        <w:t>する</w:t>
      </w:r>
      <w:r w:rsidR="00A57950" w:rsidRPr="00270030">
        <w:rPr>
          <w:rFonts w:hint="eastAsia"/>
          <w:sz w:val="22"/>
        </w:rPr>
        <w:t>ものとする。</w:t>
      </w:r>
    </w:p>
    <w:p w14:paraId="49D60795" w14:textId="77777777" w:rsidR="007845E2" w:rsidRPr="003C5E74" w:rsidRDefault="007845E2" w:rsidP="00365B62">
      <w:pPr>
        <w:widowControl w:val="0"/>
        <w:rPr>
          <w:rFonts w:asciiTheme="minorEastAsia" w:hAnsiTheme="minorEastAsia"/>
          <w:sz w:val="22"/>
        </w:rPr>
      </w:pPr>
    </w:p>
    <w:p w14:paraId="3E9E9B03" w14:textId="61F2A5D4" w:rsidR="009A097E" w:rsidRPr="00551D4C" w:rsidRDefault="009A097E" w:rsidP="00365B62">
      <w:pPr>
        <w:widowControl w:val="0"/>
        <w:ind w:left="649" w:hangingChars="295" w:hanging="649"/>
        <w:rPr>
          <w:rFonts w:asciiTheme="minorEastAsia" w:hAnsiTheme="minorEastAsia"/>
          <w:sz w:val="22"/>
        </w:rPr>
      </w:pPr>
      <w:r w:rsidRPr="00551D4C">
        <w:rPr>
          <w:rFonts w:asciiTheme="minorEastAsia" w:hAnsiTheme="minorEastAsia" w:hint="eastAsia"/>
          <w:sz w:val="22"/>
        </w:rPr>
        <w:t xml:space="preserve">　（３）評価基準</w:t>
      </w:r>
    </w:p>
    <w:p w14:paraId="5508C755" w14:textId="2CC0CEF8" w:rsidR="00F33D2F" w:rsidRPr="00551D4C" w:rsidRDefault="009A097E" w:rsidP="00365B62">
      <w:pPr>
        <w:widowControl w:val="0"/>
        <w:ind w:left="649" w:hangingChars="295" w:hanging="649"/>
        <w:rPr>
          <w:rFonts w:asciiTheme="minorEastAsia" w:hAnsiTheme="minorEastAsia"/>
          <w:sz w:val="22"/>
        </w:rPr>
      </w:pPr>
      <w:r w:rsidRPr="00551D4C">
        <w:rPr>
          <w:rFonts w:asciiTheme="minorEastAsia" w:hAnsiTheme="minorEastAsia" w:hint="eastAsia"/>
          <w:sz w:val="22"/>
        </w:rPr>
        <w:t xml:space="preserve">　　　</w:t>
      </w:r>
      <w:r w:rsidR="003F7852" w:rsidRPr="00551D4C">
        <w:rPr>
          <w:rFonts w:asciiTheme="minorEastAsia" w:hAnsiTheme="minorEastAsia" w:hint="eastAsia"/>
          <w:sz w:val="22"/>
        </w:rPr>
        <w:t xml:space="preserve">　</w:t>
      </w:r>
      <w:r w:rsidR="008039F1">
        <w:rPr>
          <w:rFonts w:asciiTheme="minorEastAsia" w:hAnsiTheme="minorEastAsia" w:hint="eastAsia"/>
          <w:sz w:val="22"/>
        </w:rPr>
        <w:t xml:space="preserve">ア　</w:t>
      </w:r>
      <w:r w:rsidRPr="00551D4C">
        <w:rPr>
          <w:rFonts w:asciiTheme="minorEastAsia" w:hAnsiTheme="minorEastAsia" w:hint="eastAsia"/>
          <w:sz w:val="22"/>
        </w:rPr>
        <w:t>第１段階評価（企画提案書による評価）</w:t>
      </w:r>
    </w:p>
    <w:tbl>
      <w:tblPr>
        <w:tblStyle w:val="af"/>
        <w:tblW w:w="9398" w:type="dxa"/>
        <w:jc w:val="center"/>
        <w:tblLayout w:type="fixed"/>
        <w:tblLook w:val="04A0" w:firstRow="1" w:lastRow="0" w:firstColumn="1" w:lastColumn="0" w:noHBand="0" w:noVBand="1"/>
      </w:tblPr>
      <w:tblGrid>
        <w:gridCol w:w="2978"/>
        <w:gridCol w:w="6420"/>
      </w:tblGrid>
      <w:tr w:rsidR="00414FF3" w:rsidRPr="00551D4C" w14:paraId="20C65CC6" w14:textId="77777777" w:rsidTr="009C6673">
        <w:trPr>
          <w:trHeight w:val="20"/>
          <w:jc w:val="center"/>
        </w:trPr>
        <w:tc>
          <w:tcPr>
            <w:tcW w:w="2978" w:type="dxa"/>
            <w:shd w:val="clear" w:color="auto" w:fill="D9D9D9" w:themeFill="background1" w:themeFillShade="D9"/>
            <w:noWrap/>
          </w:tcPr>
          <w:p w14:paraId="50A4FC49" w14:textId="77777777" w:rsidR="00414FF3" w:rsidRPr="00551D4C" w:rsidRDefault="00414FF3" w:rsidP="00365B62">
            <w:pPr>
              <w:widowControl w:val="0"/>
              <w:ind w:left="649" w:hangingChars="295" w:hanging="649"/>
              <w:jc w:val="center"/>
              <w:rPr>
                <w:rFonts w:asciiTheme="minorEastAsia" w:hAnsiTheme="minorEastAsia"/>
                <w:sz w:val="22"/>
              </w:rPr>
            </w:pPr>
            <w:r w:rsidRPr="00551D4C">
              <w:rPr>
                <w:rFonts w:asciiTheme="minorEastAsia" w:hAnsiTheme="minorEastAsia" w:hint="eastAsia"/>
                <w:sz w:val="22"/>
              </w:rPr>
              <w:t>項目</w:t>
            </w:r>
          </w:p>
        </w:tc>
        <w:tc>
          <w:tcPr>
            <w:tcW w:w="6420" w:type="dxa"/>
            <w:shd w:val="clear" w:color="auto" w:fill="D9D9D9" w:themeFill="background1" w:themeFillShade="D9"/>
          </w:tcPr>
          <w:p w14:paraId="646F66C4" w14:textId="5D09C9AC" w:rsidR="00414FF3" w:rsidRPr="00551D4C" w:rsidRDefault="00414FF3" w:rsidP="00365B62">
            <w:pPr>
              <w:widowControl w:val="0"/>
              <w:ind w:left="649" w:hangingChars="295" w:hanging="649"/>
              <w:jc w:val="center"/>
              <w:rPr>
                <w:rFonts w:asciiTheme="minorEastAsia" w:hAnsiTheme="minorEastAsia"/>
                <w:sz w:val="22"/>
              </w:rPr>
            </w:pPr>
            <w:r>
              <w:rPr>
                <w:rFonts w:asciiTheme="minorEastAsia" w:hAnsiTheme="minorEastAsia" w:hint="eastAsia"/>
                <w:sz w:val="22"/>
              </w:rPr>
              <w:t>評価基準</w:t>
            </w:r>
          </w:p>
        </w:tc>
      </w:tr>
      <w:tr w:rsidR="00414FF3" w:rsidRPr="001E1A1F" w14:paraId="11032161" w14:textId="77777777" w:rsidTr="009C6673">
        <w:trPr>
          <w:trHeight w:val="20"/>
          <w:jc w:val="center"/>
        </w:trPr>
        <w:tc>
          <w:tcPr>
            <w:tcW w:w="2978" w:type="dxa"/>
            <w:noWrap/>
            <w:hideMark/>
          </w:tcPr>
          <w:p w14:paraId="57B002F2" w14:textId="77777777" w:rsidR="00414FF3" w:rsidRPr="00551D4C" w:rsidRDefault="00414FF3" w:rsidP="00365B62">
            <w:pPr>
              <w:widowControl w:val="0"/>
              <w:ind w:left="649" w:hangingChars="295" w:hanging="649"/>
              <w:rPr>
                <w:rFonts w:asciiTheme="minorEastAsia" w:hAnsiTheme="minorEastAsia"/>
                <w:sz w:val="22"/>
              </w:rPr>
            </w:pPr>
            <w:r>
              <w:rPr>
                <w:rFonts w:asciiTheme="minorEastAsia" w:hAnsiTheme="minorEastAsia" w:hint="eastAsia"/>
                <w:sz w:val="22"/>
              </w:rPr>
              <w:t>１</w:t>
            </w:r>
            <w:r w:rsidRPr="00551D4C">
              <w:rPr>
                <w:rFonts w:asciiTheme="minorEastAsia" w:hAnsiTheme="minorEastAsia" w:hint="eastAsia"/>
                <w:sz w:val="22"/>
              </w:rPr>
              <w:t xml:space="preserve"> 基本</w:t>
            </w:r>
            <w:r>
              <w:rPr>
                <w:rFonts w:asciiTheme="minorEastAsia" w:hAnsiTheme="minorEastAsia" w:hint="eastAsia"/>
                <w:sz w:val="22"/>
              </w:rPr>
              <w:t>方針</w:t>
            </w:r>
          </w:p>
        </w:tc>
        <w:tc>
          <w:tcPr>
            <w:tcW w:w="6420" w:type="dxa"/>
            <w:hideMark/>
          </w:tcPr>
          <w:p w14:paraId="115FF2CF" w14:textId="77777777" w:rsidR="009C6673" w:rsidRPr="009C6673" w:rsidRDefault="009C6673" w:rsidP="00365B62">
            <w:pPr>
              <w:widowControl w:val="0"/>
              <w:rPr>
                <w:rFonts w:asciiTheme="minorEastAsia" w:hAnsiTheme="minorEastAsia"/>
                <w:sz w:val="22"/>
              </w:rPr>
            </w:pPr>
            <w:r w:rsidRPr="009C6673">
              <w:rPr>
                <w:rFonts w:asciiTheme="minorEastAsia" w:hAnsiTheme="minorEastAsia" w:hint="eastAsia"/>
                <w:sz w:val="22"/>
              </w:rPr>
              <w:t>〇９階飲食提供事業の目的を理解した実施方針になっているか</w:t>
            </w:r>
          </w:p>
          <w:p w14:paraId="166DE551" w14:textId="28F2AB98" w:rsidR="00414FF3" w:rsidRPr="001E1A1F" w:rsidRDefault="009C6673" w:rsidP="00365B62">
            <w:pPr>
              <w:widowControl w:val="0"/>
              <w:rPr>
                <w:rFonts w:asciiTheme="minorEastAsia" w:hAnsiTheme="minorEastAsia"/>
                <w:sz w:val="22"/>
              </w:rPr>
            </w:pPr>
            <w:r w:rsidRPr="009C6673">
              <w:rPr>
                <w:rFonts w:asciiTheme="minorEastAsia" w:hAnsiTheme="minorEastAsia" w:hint="eastAsia"/>
                <w:sz w:val="22"/>
              </w:rPr>
              <w:t>○提案が具体的で充実しているか。魅力的な提案内容か</w:t>
            </w:r>
          </w:p>
        </w:tc>
      </w:tr>
      <w:tr w:rsidR="00414FF3" w:rsidRPr="001E1A1F" w14:paraId="4228600D" w14:textId="77777777" w:rsidTr="009C6673">
        <w:trPr>
          <w:trHeight w:val="20"/>
          <w:jc w:val="center"/>
        </w:trPr>
        <w:tc>
          <w:tcPr>
            <w:tcW w:w="2978" w:type="dxa"/>
            <w:noWrap/>
            <w:hideMark/>
          </w:tcPr>
          <w:p w14:paraId="40244E9F" w14:textId="77777777" w:rsidR="00414FF3" w:rsidRPr="00551D4C" w:rsidRDefault="00414FF3" w:rsidP="00365B62">
            <w:pPr>
              <w:widowControl w:val="0"/>
              <w:ind w:left="649" w:hangingChars="295" w:hanging="649"/>
              <w:rPr>
                <w:rFonts w:asciiTheme="minorEastAsia" w:hAnsiTheme="minorEastAsia"/>
                <w:sz w:val="22"/>
              </w:rPr>
            </w:pPr>
            <w:bookmarkStart w:id="2" w:name="_Hlk207635342"/>
            <w:r>
              <w:rPr>
                <w:rFonts w:asciiTheme="minorEastAsia" w:hAnsiTheme="minorEastAsia" w:hint="eastAsia"/>
                <w:sz w:val="22"/>
              </w:rPr>
              <w:t>２</w:t>
            </w:r>
            <w:r w:rsidRPr="00551D4C">
              <w:rPr>
                <w:rFonts w:asciiTheme="minorEastAsia" w:hAnsiTheme="minorEastAsia" w:hint="eastAsia"/>
                <w:sz w:val="22"/>
              </w:rPr>
              <w:t xml:space="preserve"> 実績</w:t>
            </w:r>
          </w:p>
        </w:tc>
        <w:tc>
          <w:tcPr>
            <w:tcW w:w="6420" w:type="dxa"/>
            <w:hideMark/>
          </w:tcPr>
          <w:p w14:paraId="20981DD7" w14:textId="77777777" w:rsidR="001A2C06" w:rsidRPr="001A2C06" w:rsidRDefault="001A2C06" w:rsidP="00365B62">
            <w:pPr>
              <w:widowControl w:val="0"/>
              <w:rPr>
                <w:rFonts w:asciiTheme="minorEastAsia" w:hAnsiTheme="minorEastAsia"/>
                <w:sz w:val="22"/>
              </w:rPr>
            </w:pPr>
            <w:r w:rsidRPr="001A2C06">
              <w:rPr>
                <w:rFonts w:asciiTheme="minorEastAsia" w:hAnsiTheme="minorEastAsia" w:hint="eastAsia"/>
                <w:sz w:val="22"/>
              </w:rPr>
              <w:t>〇過去３年間の飲食提供事業の実績</w:t>
            </w:r>
          </w:p>
          <w:p w14:paraId="4BE8EF12" w14:textId="06BD921B" w:rsidR="00414FF3" w:rsidRPr="001E1A1F" w:rsidRDefault="001A2C06" w:rsidP="00365B62">
            <w:pPr>
              <w:widowControl w:val="0"/>
              <w:rPr>
                <w:rFonts w:asciiTheme="minorEastAsia" w:hAnsiTheme="minorEastAsia"/>
                <w:sz w:val="22"/>
              </w:rPr>
            </w:pPr>
            <w:r w:rsidRPr="001A2C06">
              <w:rPr>
                <w:rFonts w:asciiTheme="minorEastAsia" w:hAnsiTheme="minorEastAsia" w:hint="eastAsia"/>
                <w:sz w:val="22"/>
              </w:rPr>
              <w:t>〇その他特筆すべき事業実績（公共施設での飲食提供事業等）</w:t>
            </w:r>
          </w:p>
        </w:tc>
      </w:tr>
      <w:bookmarkEnd w:id="2"/>
      <w:tr w:rsidR="00414FF3" w:rsidRPr="001E1A1F" w14:paraId="721CB251" w14:textId="77777777" w:rsidTr="009C6673">
        <w:trPr>
          <w:trHeight w:val="477"/>
          <w:jc w:val="center"/>
        </w:trPr>
        <w:tc>
          <w:tcPr>
            <w:tcW w:w="2978" w:type="dxa"/>
            <w:vMerge w:val="restart"/>
            <w:noWrap/>
            <w:hideMark/>
          </w:tcPr>
          <w:p w14:paraId="21F9BCC0" w14:textId="77777777" w:rsidR="00414FF3" w:rsidRPr="00551D4C" w:rsidRDefault="00414FF3" w:rsidP="00365B62">
            <w:pPr>
              <w:widowControl w:val="0"/>
              <w:ind w:left="649" w:hangingChars="295" w:hanging="649"/>
              <w:rPr>
                <w:rFonts w:asciiTheme="minorEastAsia" w:hAnsiTheme="minorEastAsia"/>
                <w:sz w:val="22"/>
              </w:rPr>
            </w:pPr>
            <w:r>
              <w:rPr>
                <w:rFonts w:asciiTheme="minorEastAsia" w:hAnsiTheme="minorEastAsia" w:hint="eastAsia"/>
                <w:sz w:val="22"/>
              </w:rPr>
              <w:t>３</w:t>
            </w:r>
            <w:r w:rsidRPr="00551D4C">
              <w:rPr>
                <w:rFonts w:asciiTheme="minorEastAsia" w:hAnsiTheme="minorEastAsia" w:hint="eastAsia"/>
                <w:sz w:val="22"/>
              </w:rPr>
              <w:t xml:space="preserve"> 運営計画</w:t>
            </w:r>
          </w:p>
        </w:tc>
        <w:tc>
          <w:tcPr>
            <w:tcW w:w="6420" w:type="dxa"/>
            <w:hideMark/>
          </w:tcPr>
          <w:p w14:paraId="5740B4F5" w14:textId="678CB07A" w:rsidR="009C6673" w:rsidRPr="009C6673" w:rsidRDefault="009C6673" w:rsidP="00365B62">
            <w:pPr>
              <w:widowControl w:val="0"/>
              <w:rPr>
                <w:rFonts w:asciiTheme="minorEastAsia" w:hAnsiTheme="minorEastAsia"/>
                <w:sz w:val="22"/>
              </w:rPr>
            </w:pPr>
            <w:r w:rsidRPr="009C6673">
              <w:rPr>
                <w:rFonts w:asciiTheme="minorEastAsia" w:hAnsiTheme="minorEastAsia" w:hint="eastAsia"/>
                <w:sz w:val="22"/>
              </w:rPr>
              <w:t>〇算出根拠が妥当であるか</w:t>
            </w:r>
          </w:p>
          <w:p w14:paraId="04CAC60E" w14:textId="686B0C38" w:rsidR="00414FF3" w:rsidRPr="001E1A1F" w:rsidRDefault="009C6673" w:rsidP="00365B62">
            <w:pPr>
              <w:widowControl w:val="0"/>
              <w:rPr>
                <w:rFonts w:asciiTheme="minorEastAsia" w:hAnsiTheme="minorEastAsia"/>
                <w:sz w:val="22"/>
              </w:rPr>
            </w:pPr>
            <w:r w:rsidRPr="009C6673">
              <w:rPr>
                <w:rFonts w:asciiTheme="minorEastAsia" w:hAnsiTheme="minorEastAsia" w:hint="eastAsia"/>
                <w:sz w:val="22"/>
              </w:rPr>
              <w:t>○事業の継続性があるか</w:t>
            </w:r>
          </w:p>
        </w:tc>
      </w:tr>
      <w:tr w:rsidR="00414FF3" w:rsidRPr="00551D4C" w14:paraId="1C62EA1C" w14:textId="77777777" w:rsidTr="009C6673">
        <w:trPr>
          <w:trHeight w:val="477"/>
          <w:jc w:val="center"/>
        </w:trPr>
        <w:tc>
          <w:tcPr>
            <w:tcW w:w="2978" w:type="dxa"/>
            <w:vMerge/>
            <w:tcBorders>
              <w:bottom w:val="single" w:sz="4" w:space="0" w:color="auto"/>
            </w:tcBorders>
            <w:noWrap/>
          </w:tcPr>
          <w:p w14:paraId="51F1C636" w14:textId="77777777" w:rsidR="00414FF3" w:rsidRDefault="00414FF3" w:rsidP="00365B62">
            <w:pPr>
              <w:widowControl w:val="0"/>
              <w:ind w:left="649" w:hangingChars="295" w:hanging="649"/>
              <w:rPr>
                <w:rFonts w:asciiTheme="minorEastAsia" w:hAnsiTheme="minorEastAsia"/>
                <w:sz w:val="22"/>
              </w:rPr>
            </w:pPr>
          </w:p>
        </w:tc>
        <w:tc>
          <w:tcPr>
            <w:tcW w:w="6420" w:type="dxa"/>
          </w:tcPr>
          <w:p w14:paraId="434DD7F7" w14:textId="21742EF6" w:rsidR="00414FF3" w:rsidRPr="00551D4C"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〇適切なスケジュールであるか</w:t>
            </w:r>
          </w:p>
        </w:tc>
      </w:tr>
      <w:tr w:rsidR="00414FF3" w:rsidRPr="00551D4C" w14:paraId="721BAF51" w14:textId="77777777" w:rsidTr="009C6673">
        <w:trPr>
          <w:trHeight w:val="20"/>
          <w:jc w:val="center"/>
        </w:trPr>
        <w:tc>
          <w:tcPr>
            <w:tcW w:w="2978" w:type="dxa"/>
            <w:vMerge w:val="restart"/>
            <w:noWrap/>
            <w:hideMark/>
          </w:tcPr>
          <w:p w14:paraId="19BC03AC" w14:textId="77777777" w:rsidR="00414FF3" w:rsidRPr="00551D4C" w:rsidRDefault="00414FF3" w:rsidP="00365B62">
            <w:pPr>
              <w:widowControl w:val="0"/>
              <w:ind w:left="649" w:hangingChars="295" w:hanging="649"/>
              <w:rPr>
                <w:rFonts w:asciiTheme="minorEastAsia" w:hAnsiTheme="minorEastAsia"/>
                <w:sz w:val="22"/>
              </w:rPr>
            </w:pPr>
            <w:r>
              <w:rPr>
                <w:rFonts w:asciiTheme="minorEastAsia" w:hAnsiTheme="minorEastAsia" w:hint="eastAsia"/>
                <w:sz w:val="22"/>
              </w:rPr>
              <w:t>４</w:t>
            </w:r>
            <w:r w:rsidRPr="00551D4C">
              <w:rPr>
                <w:rFonts w:asciiTheme="minorEastAsia" w:hAnsiTheme="minorEastAsia" w:hint="eastAsia"/>
                <w:sz w:val="22"/>
              </w:rPr>
              <w:t xml:space="preserve"> 管理体制</w:t>
            </w:r>
          </w:p>
        </w:tc>
        <w:tc>
          <w:tcPr>
            <w:tcW w:w="6420" w:type="dxa"/>
            <w:hideMark/>
          </w:tcPr>
          <w:p w14:paraId="6E94FA68" w14:textId="77777777" w:rsidR="009C6673"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〇飲食提供事業を任せるに足る十分な飲食業務従事経験がある</w:t>
            </w:r>
          </w:p>
          <w:p w14:paraId="5CE5AC9B" w14:textId="1E9C55D1" w:rsidR="00414FF3" w:rsidRPr="00551D4C"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か</w:t>
            </w:r>
          </w:p>
        </w:tc>
      </w:tr>
      <w:tr w:rsidR="00414FF3" w:rsidRPr="00551D4C" w14:paraId="0CAED070" w14:textId="77777777" w:rsidTr="009C6673">
        <w:trPr>
          <w:trHeight w:val="20"/>
          <w:jc w:val="center"/>
        </w:trPr>
        <w:tc>
          <w:tcPr>
            <w:tcW w:w="2978" w:type="dxa"/>
            <w:vMerge/>
            <w:hideMark/>
          </w:tcPr>
          <w:p w14:paraId="2B219DAE" w14:textId="77777777" w:rsidR="00414FF3" w:rsidRPr="00551D4C" w:rsidRDefault="00414FF3" w:rsidP="00365B62">
            <w:pPr>
              <w:widowControl w:val="0"/>
              <w:ind w:left="649" w:hangingChars="295" w:hanging="649"/>
              <w:rPr>
                <w:rFonts w:asciiTheme="minorEastAsia" w:hAnsiTheme="minorEastAsia"/>
                <w:sz w:val="22"/>
              </w:rPr>
            </w:pPr>
          </w:p>
        </w:tc>
        <w:tc>
          <w:tcPr>
            <w:tcW w:w="6420" w:type="dxa"/>
            <w:hideMark/>
          </w:tcPr>
          <w:p w14:paraId="3FE28D6D" w14:textId="77777777" w:rsidR="009C6673" w:rsidRPr="009C6673"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〇事業を確実かつ効果的に行うことができる体制か</w:t>
            </w:r>
          </w:p>
          <w:p w14:paraId="43AADB60" w14:textId="715871BA" w:rsidR="00414FF3" w:rsidRPr="00551D4C"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○休暇や緊急時等に対応できる人員体制となっているか</w:t>
            </w:r>
          </w:p>
        </w:tc>
      </w:tr>
      <w:tr w:rsidR="00414FF3" w:rsidRPr="00551D4C" w14:paraId="705AEAF2" w14:textId="77777777" w:rsidTr="009C6673">
        <w:trPr>
          <w:trHeight w:val="20"/>
          <w:jc w:val="center"/>
        </w:trPr>
        <w:tc>
          <w:tcPr>
            <w:tcW w:w="2978" w:type="dxa"/>
            <w:vMerge/>
            <w:hideMark/>
          </w:tcPr>
          <w:p w14:paraId="297F1502" w14:textId="77777777" w:rsidR="00414FF3" w:rsidRPr="00551D4C" w:rsidRDefault="00414FF3" w:rsidP="00365B62">
            <w:pPr>
              <w:widowControl w:val="0"/>
              <w:ind w:left="649" w:hangingChars="295" w:hanging="649"/>
              <w:rPr>
                <w:rFonts w:asciiTheme="minorEastAsia" w:hAnsiTheme="minorEastAsia"/>
                <w:sz w:val="22"/>
              </w:rPr>
            </w:pPr>
          </w:p>
        </w:tc>
        <w:tc>
          <w:tcPr>
            <w:tcW w:w="6420" w:type="dxa"/>
            <w:hideMark/>
          </w:tcPr>
          <w:p w14:paraId="0C2FE779" w14:textId="77777777" w:rsidR="009C6673" w:rsidRPr="009C6673"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〇接客サービスの指導方針は明確か</w:t>
            </w:r>
          </w:p>
          <w:p w14:paraId="0B55A9AC" w14:textId="24CFBFAF" w:rsidR="00414FF3" w:rsidRPr="00551D4C"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〇教育・研修体制は適切か</w:t>
            </w:r>
          </w:p>
        </w:tc>
      </w:tr>
      <w:tr w:rsidR="00414FF3" w:rsidRPr="00551D4C" w14:paraId="629DA6A9" w14:textId="77777777" w:rsidTr="009C6673">
        <w:trPr>
          <w:trHeight w:val="360"/>
          <w:jc w:val="center"/>
        </w:trPr>
        <w:tc>
          <w:tcPr>
            <w:tcW w:w="2978" w:type="dxa"/>
            <w:vMerge/>
          </w:tcPr>
          <w:p w14:paraId="6AF44058" w14:textId="77777777" w:rsidR="00414FF3" w:rsidRPr="00551D4C" w:rsidRDefault="00414FF3" w:rsidP="00365B62">
            <w:pPr>
              <w:widowControl w:val="0"/>
              <w:ind w:left="649" w:hangingChars="295" w:hanging="649"/>
              <w:rPr>
                <w:rFonts w:asciiTheme="minorEastAsia" w:hAnsiTheme="minorEastAsia"/>
                <w:sz w:val="22"/>
              </w:rPr>
            </w:pPr>
          </w:p>
        </w:tc>
        <w:tc>
          <w:tcPr>
            <w:tcW w:w="6420" w:type="dxa"/>
          </w:tcPr>
          <w:p w14:paraId="3C691B4E" w14:textId="77777777" w:rsidR="009C6673" w:rsidRPr="009C6673"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○定期清掃、随時清掃が適切であるか</w:t>
            </w:r>
          </w:p>
          <w:p w14:paraId="375568AE" w14:textId="27494339" w:rsidR="00414FF3" w:rsidRPr="00551D4C"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○害虫、ねずみ駆除対策が十分であるか</w:t>
            </w:r>
          </w:p>
        </w:tc>
      </w:tr>
      <w:tr w:rsidR="00414FF3" w:rsidRPr="00551D4C" w14:paraId="552EC5EC" w14:textId="77777777" w:rsidTr="009C6673">
        <w:trPr>
          <w:trHeight w:val="360"/>
          <w:jc w:val="center"/>
        </w:trPr>
        <w:tc>
          <w:tcPr>
            <w:tcW w:w="2978" w:type="dxa"/>
            <w:vMerge/>
          </w:tcPr>
          <w:p w14:paraId="550F9E39" w14:textId="77777777" w:rsidR="00414FF3" w:rsidRPr="00551D4C" w:rsidRDefault="00414FF3" w:rsidP="00365B62">
            <w:pPr>
              <w:widowControl w:val="0"/>
              <w:ind w:left="649" w:hangingChars="295" w:hanging="649"/>
              <w:rPr>
                <w:rFonts w:asciiTheme="minorEastAsia" w:hAnsiTheme="minorEastAsia"/>
                <w:sz w:val="22"/>
              </w:rPr>
            </w:pPr>
          </w:p>
        </w:tc>
        <w:tc>
          <w:tcPr>
            <w:tcW w:w="6420" w:type="dxa"/>
          </w:tcPr>
          <w:p w14:paraId="321F3C19" w14:textId="77777777" w:rsidR="009C6673" w:rsidRPr="009C6673"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〇食材の管理方法が適切であるか。</w:t>
            </w:r>
          </w:p>
          <w:p w14:paraId="73516585" w14:textId="77777777" w:rsidR="009C6673" w:rsidRPr="009C6673"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○食材を安定して確保できているか。</w:t>
            </w:r>
          </w:p>
          <w:p w14:paraId="5335E213" w14:textId="14B08260" w:rsidR="00414FF3" w:rsidRPr="00551D4C"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lastRenderedPageBreak/>
              <w:t>○食中毒予防対策が講じられているか</w:t>
            </w:r>
          </w:p>
        </w:tc>
      </w:tr>
      <w:tr w:rsidR="00414FF3" w:rsidRPr="00551D4C" w14:paraId="6B8318FA" w14:textId="77777777" w:rsidTr="009C6673">
        <w:trPr>
          <w:trHeight w:val="360"/>
          <w:jc w:val="center"/>
        </w:trPr>
        <w:tc>
          <w:tcPr>
            <w:tcW w:w="2978" w:type="dxa"/>
            <w:vMerge/>
            <w:hideMark/>
          </w:tcPr>
          <w:p w14:paraId="7E6BD276" w14:textId="77777777" w:rsidR="00414FF3" w:rsidRPr="00551D4C" w:rsidRDefault="00414FF3" w:rsidP="00365B62">
            <w:pPr>
              <w:widowControl w:val="0"/>
              <w:ind w:left="649" w:hangingChars="295" w:hanging="649"/>
              <w:rPr>
                <w:rFonts w:asciiTheme="minorEastAsia" w:hAnsiTheme="minorEastAsia"/>
                <w:sz w:val="22"/>
              </w:rPr>
            </w:pPr>
          </w:p>
        </w:tc>
        <w:tc>
          <w:tcPr>
            <w:tcW w:w="6420" w:type="dxa"/>
            <w:hideMark/>
          </w:tcPr>
          <w:p w14:paraId="0C852903" w14:textId="18F0394E" w:rsidR="00414FF3" w:rsidRPr="00551D4C"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○ISO 14001等の認証を受け、環境保全活動を行っているか</w:t>
            </w:r>
          </w:p>
        </w:tc>
      </w:tr>
      <w:tr w:rsidR="00414FF3" w:rsidRPr="00551D4C" w14:paraId="73A7B198" w14:textId="77777777" w:rsidTr="009C6673">
        <w:trPr>
          <w:trHeight w:val="20"/>
          <w:jc w:val="center"/>
        </w:trPr>
        <w:tc>
          <w:tcPr>
            <w:tcW w:w="2978" w:type="dxa"/>
            <w:hideMark/>
          </w:tcPr>
          <w:p w14:paraId="1F621433" w14:textId="77777777" w:rsidR="00414FF3" w:rsidRPr="00551D4C" w:rsidRDefault="00414FF3" w:rsidP="00365B62">
            <w:pPr>
              <w:widowControl w:val="0"/>
              <w:ind w:left="649" w:hangingChars="295" w:hanging="649"/>
              <w:rPr>
                <w:rFonts w:asciiTheme="minorEastAsia" w:hAnsiTheme="minorEastAsia"/>
                <w:sz w:val="22"/>
              </w:rPr>
            </w:pPr>
            <w:r>
              <w:rPr>
                <w:rFonts w:asciiTheme="minorEastAsia" w:hAnsiTheme="minorEastAsia" w:hint="eastAsia"/>
                <w:sz w:val="22"/>
              </w:rPr>
              <w:t>５　危機管理</w:t>
            </w:r>
          </w:p>
        </w:tc>
        <w:tc>
          <w:tcPr>
            <w:tcW w:w="6420" w:type="dxa"/>
            <w:hideMark/>
          </w:tcPr>
          <w:p w14:paraId="10ADB93A" w14:textId="5DDB12D7" w:rsidR="00414FF3" w:rsidRPr="00551D4C" w:rsidRDefault="009C6673" w:rsidP="00365B62">
            <w:pPr>
              <w:widowControl w:val="0"/>
              <w:rPr>
                <w:rFonts w:asciiTheme="minorEastAsia" w:hAnsiTheme="minorEastAsia"/>
                <w:sz w:val="22"/>
              </w:rPr>
            </w:pPr>
            <w:r w:rsidRPr="009C6673">
              <w:rPr>
                <w:rFonts w:asciiTheme="minorEastAsia" w:hAnsiTheme="minorEastAsia" w:hint="eastAsia"/>
                <w:sz w:val="22"/>
              </w:rPr>
              <w:t>○事故が発生した場合の区への報告、再発防止が適切であるか</w:t>
            </w:r>
          </w:p>
        </w:tc>
      </w:tr>
      <w:tr w:rsidR="00414FF3" w:rsidRPr="00551D4C" w14:paraId="020BF632" w14:textId="77777777" w:rsidTr="009C6673">
        <w:trPr>
          <w:trHeight w:val="437"/>
          <w:jc w:val="center"/>
        </w:trPr>
        <w:tc>
          <w:tcPr>
            <w:tcW w:w="2978" w:type="dxa"/>
          </w:tcPr>
          <w:p w14:paraId="50648C69" w14:textId="77777777" w:rsidR="00414FF3" w:rsidRPr="00414FF3" w:rsidRDefault="00414FF3" w:rsidP="00365B62">
            <w:pPr>
              <w:widowControl w:val="0"/>
              <w:ind w:left="649" w:hangingChars="295" w:hanging="649"/>
              <w:rPr>
                <w:rFonts w:asciiTheme="minorEastAsia" w:hAnsiTheme="minorEastAsia"/>
                <w:sz w:val="22"/>
              </w:rPr>
            </w:pPr>
            <w:r>
              <w:rPr>
                <w:rFonts w:asciiTheme="minorEastAsia" w:hAnsiTheme="minorEastAsia" w:hint="eastAsia"/>
                <w:sz w:val="22"/>
              </w:rPr>
              <w:t>６　提供商品及びサービス</w:t>
            </w:r>
          </w:p>
        </w:tc>
        <w:tc>
          <w:tcPr>
            <w:tcW w:w="6420" w:type="dxa"/>
          </w:tcPr>
          <w:p w14:paraId="67FE9BF2" w14:textId="77777777" w:rsidR="009C6673"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〇販売を予定している主な商品の構成やサービスの種類が適切</w:t>
            </w:r>
          </w:p>
          <w:p w14:paraId="0FC8029E" w14:textId="0971A61F" w:rsidR="009C6673" w:rsidRPr="009C6673"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か</w:t>
            </w:r>
          </w:p>
          <w:p w14:paraId="0E467004" w14:textId="77777777" w:rsidR="009C6673"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○来庁者のニーズに合致した商品やサービスの提案か（キャッ</w:t>
            </w:r>
          </w:p>
          <w:p w14:paraId="07192A63" w14:textId="2DB184F5" w:rsidR="009C6673" w:rsidRPr="009C6673"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シュレス決済など）</w:t>
            </w:r>
          </w:p>
          <w:p w14:paraId="3C6B78F4" w14:textId="6B7BDA46" w:rsidR="00414FF3" w:rsidRPr="00551D4C" w:rsidRDefault="009C6673"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〇利用者が購入しやすい価格設定か</w:t>
            </w:r>
          </w:p>
        </w:tc>
      </w:tr>
      <w:tr w:rsidR="00414FF3" w:rsidRPr="00551D4C" w14:paraId="74D715C0" w14:textId="77777777" w:rsidTr="009C6673">
        <w:trPr>
          <w:trHeight w:val="437"/>
          <w:jc w:val="center"/>
        </w:trPr>
        <w:tc>
          <w:tcPr>
            <w:tcW w:w="2978" w:type="dxa"/>
            <w:hideMark/>
          </w:tcPr>
          <w:p w14:paraId="1FF08F91" w14:textId="77777777" w:rsidR="00414FF3" w:rsidRPr="00551D4C" w:rsidRDefault="00414FF3" w:rsidP="00365B62">
            <w:pPr>
              <w:widowControl w:val="0"/>
              <w:rPr>
                <w:rFonts w:asciiTheme="minorEastAsia" w:hAnsiTheme="minorEastAsia"/>
                <w:sz w:val="22"/>
              </w:rPr>
            </w:pPr>
            <w:r>
              <w:rPr>
                <w:rFonts w:asciiTheme="minorEastAsia" w:hAnsiTheme="minorEastAsia" w:hint="eastAsia"/>
                <w:sz w:val="22"/>
              </w:rPr>
              <w:t>７　利用の促進</w:t>
            </w:r>
          </w:p>
        </w:tc>
        <w:tc>
          <w:tcPr>
            <w:tcW w:w="6420" w:type="dxa"/>
            <w:hideMark/>
          </w:tcPr>
          <w:p w14:paraId="6AC07861" w14:textId="333A0844" w:rsidR="00414FF3" w:rsidRPr="00551D4C" w:rsidRDefault="00F00337" w:rsidP="00365B62">
            <w:pPr>
              <w:widowControl w:val="0"/>
              <w:ind w:left="649" w:hangingChars="295" w:hanging="649"/>
              <w:rPr>
                <w:rFonts w:asciiTheme="minorEastAsia" w:hAnsiTheme="minorEastAsia"/>
                <w:sz w:val="22"/>
              </w:rPr>
            </w:pPr>
            <w:r w:rsidRPr="00F00337">
              <w:rPr>
                <w:rFonts w:asciiTheme="minorEastAsia" w:hAnsiTheme="minorEastAsia" w:hint="eastAsia"/>
                <w:sz w:val="22"/>
              </w:rPr>
              <w:t>〇効果的な利用促進が期待できるか</w:t>
            </w:r>
          </w:p>
        </w:tc>
      </w:tr>
      <w:tr w:rsidR="00414FF3" w:rsidRPr="00551D4C" w14:paraId="0A290AFF" w14:textId="77777777" w:rsidTr="009C6673">
        <w:trPr>
          <w:trHeight w:val="20"/>
          <w:jc w:val="center"/>
        </w:trPr>
        <w:tc>
          <w:tcPr>
            <w:tcW w:w="2978" w:type="dxa"/>
            <w:noWrap/>
            <w:hideMark/>
          </w:tcPr>
          <w:p w14:paraId="7A6A51E5" w14:textId="77777777" w:rsidR="00414FF3" w:rsidRPr="00551D4C" w:rsidRDefault="00414FF3" w:rsidP="00365B62">
            <w:pPr>
              <w:widowControl w:val="0"/>
              <w:ind w:left="649" w:hangingChars="295" w:hanging="649"/>
              <w:rPr>
                <w:rFonts w:asciiTheme="minorEastAsia" w:hAnsiTheme="minorEastAsia"/>
                <w:sz w:val="22"/>
              </w:rPr>
            </w:pPr>
            <w:r>
              <w:rPr>
                <w:rFonts w:asciiTheme="minorEastAsia" w:hAnsiTheme="minorEastAsia" w:hint="eastAsia"/>
                <w:sz w:val="22"/>
              </w:rPr>
              <w:t>８</w:t>
            </w:r>
            <w:r w:rsidRPr="00551D4C">
              <w:rPr>
                <w:rFonts w:asciiTheme="minorEastAsia" w:hAnsiTheme="minorEastAsia" w:hint="eastAsia"/>
                <w:sz w:val="22"/>
              </w:rPr>
              <w:t xml:space="preserve"> その他提案事項</w:t>
            </w:r>
          </w:p>
        </w:tc>
        <w:tc>
          <w:tcPr>
            <w:tcW w:w="6420" w:type="dxa"/>
            <w:hideMark/>
          </w:tcPr>
          <w:p w14:paraId="5BD4B4CD" w14:textId="212AB927" w:rsidR="00414FF3" w:rsidRPr="00551D4C" w:rsidRDefault="00F00337" w:rsidP="00365B62">
            <w:pPr>
              <w:widowControl w:val="0"/>
              <w:ind w:left="649" w:hangingChars="295" w:hanging="649"/>
              <w:rPr>
                <w:rFonts w:asciiTheme="minorEastAsia" w:hAnsiTheme="minorEastAsia"/>
                <w:sz w:val="22"/>
              </w:rPr>
            </w:pPr>
            <w:r w:rsidRPr="00F00337">
              <w:rPr>
                <w:rFonts w:asciiTheme="minorEastAsia" w:hAnsiTheme="minorEastAsia" w:hint="eastAsia"/>
                <w:sz w:val="22"/>
              </w:rPr>
              <w:t>〇その他特筆すべき点、評価すべき点があるか</w:t>
            </w:r>
          </w:p>
        </w:tc>
      </w:tr>
    </w:tbl>
    <w:p w14:paraId="41711EE3" w14:textId="77777777" w:rsidR="00734708" w:rsidRDefault="00734708" w:rsidP="00365B62">
      <w:pPr>
        <w:widowControl w:val="0"/>
        <w:rPr>
          <w:rFonts w:asciiTheme="minorEastAsia" w:hAnsiTheme="minorEastAsia"/>
          <w:sz w:val="22"/>
        </w:rPr>
      </w:pPr>
    </w:p>
    <w:p w14:paraId="7B93727F" w14:textId="189CFA22" w:rsidR="00734708" w:rsidRPr="00551D4C" w:rsidRDefault="008039F1" w:rsidP="00365B62">
      <w:pPr>
        <w:widowControl w:val="0"/>
        <w:ind w:firstLineChars="400" w:firstLine="880"/>
        <w:rPr>
          <w:rFonts w:asciiTheme="minorEastAsia" w:hAnsiTheme="minorEastAsia"/>
          <w:sz w:val="22"/>
        </w:rPr>
      </w:pPr>
      <w:r>
        <w:rPr>
          <w:rFonts w:asciiTheme="minorEastAsia" w:hAnsiTheme="minorEastAsia" w:hint="eastAsia"/>
          <w:sz w:val="22"/>
        </w:rPr>
        <w:t xml:space="preserve">イ　</w:t>
      </w:r>
      <w:r w:rsidR="00941677" w:rsidRPr="00551D4C">
        <w:rPr>
          <w:rFonts w:asciiTheme="minorEastAsia" w:hAnsiTheme="minorEastAsia" w:hint="eastAsia"/>
          <w:sz w:val="22"/>
        </w:rPr>
        <w:t xml:space="preserve">第２段階評価（企画提案書に基づくプレゼンテーション及びヒアリング）　</w:t>
      </w:r>
    </w:p>
    <w:tbl>
      <w:tblPr>
        <w:tblStyle w:val="af"/>
        <w:tblW w:w="9398" w:type="dxa"/>
        <w:jc w:val="center"/>
        <w:tblLayout w:type="fixed"/>
        <w:tblLook w:val="04A0" w:firstRow="1" w:lastRow="0" w:firstColumn="1" w:lastColumn="0" w:noHBand="0" w:noVBand="1"/>
      </w:tblPr>
      <w:tblGrid>
        <w:gridCol w:w="2978"/>
        <w:gridCol w:w="6420"/>
      </w:tblGrid>
      <w:tr w:rsidR="00734708" w:rsidRPr="00551D4C" w14:paraId="3343F813" w14:textId="77777777" w:rsidTr="000B7143">
        <w:trPr>
          <w:trHeight w:val="20"/>
          <w:jc w:val="center"/>
        </w:trPr>
        <w:tc>
          <w:tcPr>
            <w:tcW w:w="2978" w:type="dxa"/>
            <w:shd w:val="clear" w:color="auto" w:fill="D9D9D9" w:themeFill="background1" w:themeFillShade="D9"/>
            <w:noWrap/>
          </w:tcPr>
          <w:p w14:paraId="629C726A" w14:textId="77777777" w:rsidR="00734708" w:rsidRPr="00551D4C" w:rsidRDefault="00734708" w:rsidP="00365B62">
            <w:pPr>
              <w:widowControl w:val="0"/>
              <w:ind w:left="649" w:hangingChars="295" w:hanging="649"/>
              <w:jc w:val="center"/>
              <w:rPr>
                <w:rFonts w:asciiTheme="minorEastAsia" w:hAnsiTheme="minorEastAsia"/>
                <w:sz w:val="22"/>
              </w:rPr>
            </w:pPr>
            <w:r w:rsidRPr="00551D4C">
              <w:rPr>
                <w:rFonts w:asciiTheme="minorEastAsia" w:hAnsiTheme="minorEastAsia" w:hint="eastAsia"/>
                <w:sz w:val="22"/>
              </w:rPr>
              <w:t>項目</w:t>
            </w:r>
          </w:p>
        </w:tc>
        <w:tc>
          <w:tcPr>
            <w:tcW w:w="6420" w:type="dxa"/>
            <w:shd w:val="clear" w:color="auto" w:fill="D9D9D9" w:themeFill="background1" w:themeFillShade="D9"/>
          </w:tcPr>
          <w:p w14:paraId="26DE2526" w14:textId="77777777" w:rsidR="00734708" w:rsidRPr="00551D4C" w:rsidRDefault="00734708" w:rsidP="00365B62">
            <w:pPr>
              <w:widowControl w:val="0"/>
              <w:ind w:left="649" w:hangingChars="295" w:hanging="649"/>
              <w:jc w:val="center"/>
              <w:rPr>
                <w:rFonts w:asciiTheme="minorEastAsia" w:hAnsiTheme="minorEastAsia"/>
                <w:sz w:val="22"/>
              </w:rPr>
            </w:pPr>
            <w:r>
              <w:rPr>
                <w:rFonts w:asciiTheme="minorEastAsia" w:hAnsiTheme="minorEastAsia" w:hint="eastAsia"/>
                <w:sz w:val="22"/>
              </w:rPr>
              <w:t>評価基準</w:t>
            </w:r>
          </w:p>
        </w:tc>
      </w:tr>
      <w:tr w:rsidR="00734708" w:rsidRPr="001E1A1F" w14:paraId="2048A2E6" w14:textId="77777777" w:rsidTr="000B7143">
        <w:trPr>
          <w:trHeight w:val="20"/>
          <w:jc w:val="center"/>
        </w:trPr>
        <w:tc>
          <w:tcPr>
            <w:tcW w:w="2978" w:type="dxa"/>
            <w:noWrap/>
            <w:hideMark/>
          </w:tcPr>
          <w:p w14:paraId="5190BF80" w14:textId="1C20C1BB" w:rsidR="00734708" w:rsidRPr="00551D4C" w:rsidRDefault="00734708" w:rsidP="00365B62">
            <w:pPr>
              <w:widowControl w:val="0"/>
              <w:ind w:left="649" w:hangingChars="295" w:hanging="649"/>
              <w:rPr>
                <w:rFonts w:asciiTheme="minorEastAsia" w:hAnsiTheme="minorEastAsia"/>
                <w:sz w:val="22"/>
              </w:rPr>
            </w:pPr>
            <w:r>
              <w:rPr>
                <w:rFonts w:asciiTheme="minorEastAsia" w:hAnsiTheme="minorEastAsia" w:hint="eastAsia"/>
                <w:sz w:val="22"/>
              </w:rPr>
              <w:t xml:space="preserve">１　</w:t>
            </w:r>
            <w:r w:rsidRPr="00551D4C">
              <w:rPr>
                <w:rFonts w:asciiTheme="minorEastAsia" w:hAnsiTheme="minorEastAsia" w:hint="eastAsia"/>
                <w:sz w:val="22"/>
              </w:rPr>
              <w:t>基本</w:t>
            </w:r>
            <w:r>
              <w:rPr>
                <w:rFonts w:asciiTheme="minorEastAsia" w:hAnsiTheme="minorEastAsia" w:hint="eastAsia"/>
                <w:sz w:val="22"/>
              </w:rPr>
              <w:t>方針</w:t>
            </w:r>
          </w:p>
        </w:tc>
        <w:tc>
          <w:tcPr>
            <w:tcW w:w="6420" w:type="dxa"/>
            <w:hideMark/>
          </w:tcPr>
          <w:p w14:paraId="390F8018" w14:textId="77777777" w:rsidR="00734708" w:rsidRPr="009C6673" w:rsidRDefault="00734708" w:rsidP="00365B62">
            <w:pPr>
              <w:widowControl w:val="0"/>
              <w:rPr>
                <w:rFonts w:asciiTheme="minorEastAsia" w:hAnsiTheme="minorEastAsia"/>
                <w:sz w:val="22"/>
              </w:rPr>
            </w:pPr>
            <w:r w:rsidRPr="009C6673">
              <w:rPr>
                <w:rFonts w:asciiTheme="minorEastAsia" w:hAnsiTheme="minorEastAsia" w:hint="eastAsia"/>
                <w:sz w:val="22"/>
              </w:rPr>
              <w:t>〇９階飲食提供事業の目的を理解した実施方針になっているか</w:t>
            </w:r>
          </w:p>
          <w:p w14:paraId="22B1F675" w14:textId="77777777" w:rsidR="00734708" w:rsidRPr="001E1A1F" w:rsidRDefault="00734708" w:rsidP="00365B62">
            <w:pPr>
              <w:widowControl w:val="0"/>
              <w:rPr>
                <w:rFonts w:asciiTheme="minorEastAsia" w:hAnsiTheme="minorEastAsia"/>
                <w:sz w:val="22"/>
              </w:rPr>
            </w:pPr>
            <w:r w:rsidRPr="009C6673">
              <w:rPr>
                <w:rFonts w:asciiTheme="minorEastAsia" w:hAnsiTheme="minorEastAsia" w:hint="eastAsia"/>
                <w:sz w:val="22"/>
              </w:rPr>
              <w:t>○提案が具体的で充実しているか。魅力的な提案内容か</w:t>
            </w:r>
          </w:p>
        </w:tc>
      </w:tr>
      <w:tr w:rsidR="00755355" w:rsidRPr="001E1A1F" w14:paraId="26CAAD5C" w14:textId="77777777" w:rsidTr="000B7143">
        <w:trPr>
          <w:trHeight w:val="477"/>
          <w:jc w:val="center"/>
        </w:trPr>
        <w:tc>
          <w:tcPr>
            <w:tcW w:w="2978" w:type="dxa"/>
            <w:noWrap/>
          </w:tcPr>
          <w:p w14:paraId="432687F1" w14:textId="34726345" w:rsidR="00755355" w:rsidRDefault="00755355" w:rsidP="00365B62">
            <w:pPr>
              <w:widowControl w:val="0"/>
              <w:ind w:left="649" w:hangingChars="295" w:hanging="649"/>
              <w:rPr>
                <w:rFonts w:asciiTheme="minorEastAsia" w:hAnsiTheme="minorEastAsia"/>
                <w:sz w:val="22"/>
              </w:rPr>
            </w:pPr>
            <w:r>
              <w:rPr>
                <w:rFonts w:asciiTheme="minorEastAsia" w:hAnsiTheme="minorEastAsia" w:hint="eastAsia"/>
                <w:sz w:val="22"/>
              </w:rPr>
              <w:t>２</w:t>
            </w:r>
            <w:r w:rsidRPr="00551D4C">
              <w:rPr>
                <w:rFonts w:asciiTheme="minorEastAsia" w:hAnsiTheme="minorEastAsia" w:hint="eastAsia"/>
                <w:sz w:val="22"/>
              </w:rPr>
              <w:t xml:space="preserve"> 実績</w:t>
            </w:r>
          </w:p>
        </w:tc>
        <w:tc>
          <w:tcPr>
            <w:tcW w:w="6420" w:type="dxa"/>
          </w:tcPr>
          <w:p w14:paraId="23572F66" w14:textId="77777777" w:rsidR="00755355" w:rsidRPr="001A2C06" w:rsidRDefault="00755355" w:rsidP="00365B62">
            <w:pPr>
              <w:widowControl w:val="0"/>
              <w:rPr>
                <w:rFonts w:asciiTheme="minorEastAsia" w:hAnsiTheme="minorEastAsia"/>
                <w:sz w:val="22"/>
              </w:rPr>
            </w:pPr>
            <w:r w:rsidRPr="001A2C06">
              <w:rPr>
                <w:rFonts w:asciiTheme="minorEastAsia" w:hAnsiTheme="minorEastAsia" w:hint="eastAsia"/>
                <w:sz w:val="22"/>
              </w:rPr>
              <w:t>〇過去３年間の飲食提供事業の実績</w:t>
            </w:r>
          </w:p>
          <w:p w14:paraId="383A11D3" w14:textId="62C23405" w:rsidR="00755355" w:rsidRPr="009C6673" w:rsidRDefault="00755355" w:rsidP="00365B62">
            <w:pPr>
              <w:widowControl w:val="0"/>
              <w:rPr>
                <w:rFonts w:asciiTheme="minorEastAsia" w:hAnsiTheme="minorEastAsia"/>
                <w:sz w:val="22"/>
              </w:rPr>
            </w:pPr>
            <w:r w:rsidRPr="001A2C06">
              <w:rPr>
                <w:rFonts w:asciiTheme="minorEastAsia" w:hAnsiTheme="minorEastAsia" w:hint="eastAsia"/>
                <w:sz w:val="22"/>
              </w:rPr>
              <w:t>〇その他特筆すべき事業実績（公共施設での飲食提供事業等）</w:t>
            </w:r>
          </w:p>
        </w:tc>
      </w:tr>
      <w:tr w:rsidR="00755355" w:rsidRPr="001E1A1F" w14:paraId="3E113539" w14:textId="77777777" w:rsidTr="000B7143">
        <w:trPr>
          <w:trHeight w:val="477"/>
          <w:jc w:val="center"/>
        </w:trPr>
        <w:tc>
          <w:tcPr>
            <w:tcW w:w="2978" w:type="dxa"/>
            <w:vMerge w:val="restart"/>
            <w:noWrap/>
            <w:hideMark/>
          </w:tcPr>
          <w:p w14:paraId="1CC9F03F" w14:textId="1B5D7DDA" w:rsidR="00755355" w:rsidRPr="00551D4C" w:rsidRDefault="00755355" w:rsidP="00365B62">
            <w:pPr>
              <w:widowControl w:val="0"/>
              <w:ind w:left="649" w:hangingChars="295" w:hanging="649"/>
              <w:rPr>
                <w:rFonts w:asciiTheme="minorEastAsia" w:hAnsiTheme="minorEastAsia"/>
                <w:sz w:val="22"/>
              </w:rPr>
            </w:pPr>
            <w:r>
              <w:rPr>
                <w:rFonts w:asciiTheme="minorEastAsia" w:hAnsiTheme="minorEastAsia" w:hint="eastAsia"/>
                <w:sz w:val="22"/>
              </w:rPr>
              <w:t xml:space="preserve">３　</w:t>
            </w:r>
            <w:r w:rsidRPr="00551D4C">
              <w:rPr>
                <w:rFonts w:asciiTheme="minorEastAsia" w:hAnsiTheme="minorEastAsia" w:hint="eastAsia"/>
                <w:sz w:val="22"/>
              </w:rPr>
              <w:t>運営計画</w:t>
            </w:r>
          </w:p>
        </w:tc>
        <w:tc>
          <w:tcPr>
            <w:tcW w:w="6420" w:type="dxa"/>
            <w:hideMark/>
          </w:tcPr>
          <w:p w14:paraId="0A125424" w14:textId="1B5B32D5" w:rsidR="00755355" w:rsidRPr="009C6673" w:rsidRDefault="00755355" w:rsidP="00365B62">
            <w:pPr>
              <w:widowControl w:val="0"/>
              <w:rPr>
                <w:rFonts w:asciiTheme="minorEastAsia" w:hAnsiTheme="minorEastAsia"/>
                <w:sz w:val="22"/>
              </w:rPr>
            </w:pPr>
            <w:r w:rsidRPr="009C6673">
              <w:rPr>
                <w:rFonts w:asciiTheme="minorEastAsia" w:hAnsiTheme="minorEastAsia" w:hint="eastAsia"/>
                <w:sz w:val="22"/>
              </w:rPr>
              <w:t>〇算出根拠が妥当であるか</w:t>
            </w:r>
          </w:p>
          <w:p w14:paraId="7C32A5D7" w14:textId="77777777" w:rsidR="00755355" w:rsidRPr="001E1A1F" w:rsidRDefault="00755355" w:rsidP="00365B62">
            <w:pPr>
              <w:widowControl w:val="0"/>
              <w:rPr>
                <w:rFonts w:asciiTheme="minorEastAsia" w:hAnsiTheme="minorEastAsia"/>
                <w:sz w:val="22"/>
              </w:rPr>
            </w:pPr>
            <w:r w:rsidRPr="009C6673">
              <w:rPr>
                <w:rFonts w:asciiTheme="minorEastAsia" w:hAnsiTheme="minorEastAsia" w:hint="eastAsia"/>
                <w:sz w:val="22"/>
              </w:rPr>
              <w:t>○事業の継続性があるか</w:t>
            </w:r>
          </w:p>
        </w:tc>
      </w:tr>
      <w:tr w:rsidR="00755355" w:rsidRPr="00551D4C" w14:paraId="1DD8662B" w14:textId="77777777" w:rsidTr="000B7143">
        <w:trPr>
          <w:trHeight w:val="477"/>
          <w:jc w:val="center"/>
        </w:trPr>
        <w:tc>
          <w:tcPr>
            <w:tcW w:w="2978" w:type="dxa"/>
            <w:vMerge/>
            <w:tcBorders>
              <w:bottom w:val="single" w:sz="4" w:space="0" w:color="auto"/>
            </w:tcBorders>
            <w:noWrap/>
          </w:tcPr>
          <w:p w14:paraId="353398F6" w14:textId="77777777" w:rsidR="00755355" w:rsidRDefault="00755355" w:rsidP="00365B62">
            <w:pPr>
              <w:widowControl w:val="0"/>
              <w:ind w:left="649" w:hangingChars="295" w:hanging="649"/>
              <w:rPr>
                <w:rFonts w:asciiTheme="minorEastAsia" w:hAnsiTheme="minorEastAsia"/>
                <w:sz w:val="22"/>
              </w:rPr>
            </w:pPr>
          </w:p>
        </w:tc>
        <w:tc>
          <w:tcPr>
            <w:tcW w:w="6420" w:type="dxa"/>
          </w:tcPr>
          <w:p w14:paraId="177FD343" w14:textId="77777777" w:rsidR="00755355" w:rsidRPr="00551D4C" w:rsidRDefault="00755355"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〇適切なスケジュールであるか</w:t>
            </w:r>
          </w:p>
        </w:tc>
      </w:tr>
      <w:tr w:rsidR="00755355" w:rsidRPr="00551D4C" w14:paraId="166813B0" w14:textId="77777777" w:rsidTr="000B7143">
        <w:trPr>
          <w:trHeight w:val="437"/>
          <w:jc w:val="center"/>
        </w:trPr>
        <w:tc>
          <w:tcPr>
            <w:tcW w:w="2978" w:type="dxa"/>
            <w:vMerge w:val="restart"/>
          </w:tcPr>
          <w:p w14:paraId="7E32707F" w14:textId="7A0B6F46" w:rsidR="00755355" w:rsidRDefault="00755355" w:rsidP="00365B62">
            <w:pPr>
              <w:widowControl w:val="0"/>
              <w:ind w:left="649" w:hangingChars="295" w:hanging="649"/>
              <w:rPr>
                <w:rFonts w:asciiTheme="minorEastAsia" w:hAnsiTheme="minorEastAsia"/>
                <w:sz w:val="22"/>
              </w:rPr>
            </w:pPr>
            <w:r>
              <w:rPr>
                <w:rFonts w:asciiTheme="minorEastAsia" w:hAnsiTheme="minorEastAsia" w:hint="eastAsia"/>
                <w:sz w:val="22"/>
              </w:rPr>
              <w:t>４　管理体制</w:t>
            </w:r>
          </w:p>
        </w:tc>
        <w:tc>
          <w:tcPr>
            <w:tcW w:w="6420" w:type="dxa"/>
          </w:tcPr>
          <w:p w14:paraId="4A73EEDF" w14:textId="77777777" w:rsidR="00755355" w:rsidRPr="009C6673" w:rsidRDefault="00755355"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〇事業を確実かつ効果的に行うことができる体制か</w:t>
            </w:r>
          </w:p>
          <w:p w14:paraId="7012A59B" w14:textId="5C9FC783" w:rsidR="00755355" w:rsidRPr="009C6673" w:rsidRDefault="00755355"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○休暇や緊急時等に対応できる人員体制となっているか</w:t>
            </w:r>
          </w:p>
        </w:tc>
      </w:tr>
      <w:tr w:rsidR="00755355" w:rsidRPr="00551D4C" w14:paraId="1F657D5A" w14:textId="77777777" w:rsidTr="000B7143">
        <w:trPr>
          <w:trHeight w:val="437"/>
          <w:jc w:val="center"/>
        </w:trPr>
        <w:tc>
          <w:tcPr>
            <w:tcW w:w="2978" w:type="dxa"/>
            <w:vMerge/>
          </w:tcPr>
          <w:p w14:paraId="535E5C01" w14:textId="77777777" w:rsidR="00755355" w:rsidRDefault="00755355" w:rsidP="00365B62">
            <w:pPr>
              <w:widowControl w:val="0"/>
              <w:ind w:left="649" w:hangingChars="295" w:hanging="649"/>
              <w:rPr>
                <w:rFonts w:asciiTheme="minorEastAsia" w:hAnsiTheme="minorEastAsia"/>
                <w:sz w:val="22"/>
              </w:rPr>
            </w:pPr>
          </w:p>
        </w:tc>
        <w:tc>
          <w:tcPr>
            <w:tcW w:w="6420" w:type="dxa"/>
          </w:tcPr>
          <w:p w14:paraId="78B5D902" w14:textId="77777777" w:rsidR="00755355" w:rsidRPr="009C6673" w:rsidRDefault="00755355"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〇接客サービスの指導方針は明確か</w:t>
            </w:r>
          </w:p>
          <w:p w14:paraId="65FC696E" w14:textId="73531B8F" w:rsidR="00755355" w:rsidRPr="009C6673" w:rsidRDefault="00755355"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〇教育・研修体制は適切か</w:t>
            </w:r>
          </w:p>
        </w:tc>
      </w:tr>
      <w:tr w:rsidR="00755355" w:rsidRPr="00551D4C" w14:paraId="103BCC5E" w14:textId="77777777" w:rsidTr="000B7143">
        <w:trPr>
          <w:trHeight w:val="437"/>
          <w:jc w:val="center"/>
        </w:trPr>
        <w:tc>
          <w:tcPr>
            <w:tcW w:w="2978" w:type="dxa"/>
          </w:tcPr>
          <w:p w14:paraId="19AC0D59" w14:textId="007CB2D1" w:rsidR="00755355" w:rsidRPr="00414FF3" w:rsidRDefault="00755355" w:rsidP="00365B62">
            <w:pPr>
              <w:widowControl w:val="0"/>
              <w:ind w:left="649" w:hangingChars="295" w:hanging="649"/>
              <w:rPr>
                <w:rFonts w:asciiTheme="minorEastAsia" w:hAnsiTheme="minorEastAsia"/>
                <w:sz w:val="22"/>
              </w:rPr>
            </w:pPr>
            <w:r>
              <w:rPr>
                <w:rFonts w:asciiTheme="minorEastAsia" w:hAnsiTheme="minorEastAsia" w:hint="eastAsia"/>
                <w:sz w:val="22"/>
              </w:rPr>
              <w:t>５　提供商品及びサービス</w:t>
            </w:r>
          </w:p>
        </w:tc>
        <w:tc>
          <w:tcPr>
            <w:tcW w:w="6420" w:type="dxa"/>
          </w:tcPr>
          <w:p w14:paraId="7888CFD8" w14:textId="77777777" w:rsidR="00755355" w:rsidRDefault="00755355"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〇販売を予定している主な商品の構成やサービスの種類が適切</w:t>
            </w:r>
          </w:p>
          <w:p w14:paraId="339A7A5F" w14:textId="77777777" w:rsidR="00755355" w:rsidRPr="009C6673" w:rsidRDefault="00755355"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か</w:t>
            </w:r>
          </w:p>
          <w:p w14:paraId="48554D60" w14:textId="77777777" w:rsidR="00755355" w:rsidRDefault="00755355"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○来庁者のニーズに合致した商品やサービスの提案か（キャッ</w:t>
            </w:r>
          </w:p>
          <w:p w14:paraId="0B8644EE" w14:textId="77777777" w:rsidR="00755355" w:rsidRPr="009C6673" w:rsidRDefault="00755355"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シュレス決済など）</w:t>
            </w:r>
          </w:p>
          <w:p w14:paraId="390F04E6" w14:textId="77777777" w:rsidR="00755355" w:rsidRPr="00551D4C" w:rsidRDefault="00755355" w:rsidP="00365B62">
            <w:pPr>
              <w:widowControl w:val="0"/>
              <w:ind w:left="649" w:hangingChars="295" w:hanging="649"/>
              <w:rPr>
                <w:rFonts w:asciiTheme="minorEastAsia" w:hAnsiTheme="minorEastAsia"/>
                <w:sz w:val="22"/>
              </w:rPr>
            </w:pPr>
            <w:r w:rsidRPr="009C6673">
              <w:rPr>
                <w:rFonts w:asciiTheme="minorEastAsia" w:hAnsiTheme="minorEastAsia" w:hint="eastAsia"/>
                <w:sz w:val="22"/>
              </w:rPr>
              <w:t>〇利用者が購入しやすい価格設定か</w:t>
            </w:r>
          </w:p>
        </w:tc>
      </w:tr>
      <w:tr w:rsidR="00755355" w:rsidRPr="00551D4C" w14:paraId="7A87216D" w14:textId="77777777" w:rsidTr="000B7143">
        <w:trPr>
          <w:trHeight w:val="437"/>
          <w:jc w:val="center"/>
        </w:trPr>
        <w:tc>
          <w:tcPr>
            <w:tcW w:w="2978" w:type="dxa"/>
            <w:hideMark/>
          </w:tcPr>
          <w:p w14:paraId="611BD956" w14:textId="1FE068CA" w:rsidR="00755355" w:rsidRPr="00551D4C" w:rsidRDefault="00755355" w:rsidP="00365B62">
            <w:pPr>
              <w:widowControl w:val="0"/>
              <w:rPr>
                <w:rFonts w:asciiTheme="minorEastAsia" w:hAnsiTheme="minorEastAsia"/>
                <w:sz w:val="22"/>
              </w:rPr>
            </w:pPr>
            <w:r>
              <w:rPr>
                <w:rFonts w:asciiTheme="minorEastAsia" w:hAnsiTheme="minorEastAsia" w:hint="eastAsia"/>
                <w:sz w:val="22"/>
              </w:rPr>
              <w:t>６　利用の促進</w:t>
            </w:r>
          </w:p>
        </w:tc>
        <w:tc>
          <w:tcPr>
            <w:tcW w:w="6420" w:type="dxa"/>
            <w:hideMark/>
          </w:tcPr>
          <w:p w14:paraId="046D9203" w14:textId="77777777" w:rsidR="00755355" w:rsidRPr="00551D4C" w:rsidRDefault="00755355" w:rsidP="00365B62">
            <w:pPr>
              <w:widowControl w:val="0"/>
              <w:ind w:left="649" w:hangingChars="295" w:hanging="649"/>
              <w:rPr>
                <w:rFonts w:asciiTheme="minorEastAsia" w:hAnsiTheme="minorEastAsia"/>
                <w:sz w:val="22"/>
              </w:rPr>
            </w:pPr>
            <w:r w:rsidRPr="00F00337">
              <w:rPr>
                <w:rFonts w:asciiTheme="minorEastAsia" w:hAnsiTheme="minorEastAsia" w:hint="eastAsia"/>
                <w:sz w:val="22"/>
              </w:rPr>
              <w:t>〇効果的な利用促進が期待できるか</w:t>
            </w:r>
          </w:p>
        </w:tc>
      </w:tr>
      <w:tr w:rsidR="00755355" w:rsidRPr="00551D4C" w14:paraId="120E2D7A" w14:textId="77777777" w:rsidTr="000B7143">
        <w:trPr>
          <w:trHeight w:val="20"/>
          <w:jc w:val="center"/>
        </w:trPr>
        <w:tc>
          <w:tcPr>
            <w:tcW w:w="2978" w:type="dxa"/>
            <w:noWrap/>
            <w:hideMark/>
          </w:tcPr>
          <w:p w14:paraId="2D1A5679" w14:textId="2B1155DD" w:rsidR="00755355" w:rsidRPr="00551D4C" w:rsidRDefault="00755355" w:rsidP="00365B62">
            <w:pPr>
              <w:widowControl w:val="0"/>
              <w:ind w:left="649" w:hangingChars="295" w:hanging="649"/>
              <w:rPr>
                <w:rFonts w:asciiTheme="minorEastAsia" w:hAnsiTheme="minorEastAsia"/>
                <w:sz w:val="22"/>
              </w:rPr>
            </w:pPr>
            <w:r>
              <w:rPr>
                <w:rFonts w:asciiTheme="minorEastAsia" w:hAnsiTheme="minorEastAsia" w:hint="eastAsia"/>
                <w:sz w:val="22"/>
              </w:rPr>
              <w:t xml:space="preserve">７　</w:t>
            </w:r>
            <w:r w:rsidRPr="00551D4C">
              <w:rPr>
                <w:rFonts w:asciiTheme="minorEastAsia" w:hAnsiTheme="minorEastAsia" w:hint="eastAsia"/>
                <w:sz w:val="22"/>
              </w:rPr>
              <w:t>その他提案事項</w:t>
            </w:r>
          </w:p>
        </w:tc>
        <w:tc>
          <w:tcPr>
            <w:tcW w:w="6420" w:type="dxa"/>
            <w:hideMark/>
          </w:tcPr>
          <w:p w14:paraId="66742DCE" w14:textId="77777777" w:rsidR="00755355" w:rsidRPr="00551D4C" w:rsidRDefault="00755355" w:rsidP="00365B62">
            <w:pPr>
              <w:widowControl w:val="0"/>
              <w:ind w:left="649" w:hangingChars="295" w:hanging="649"/>
              <w:rPr>
                <w:rFonts w:asciiTheme="minorEastAsia" w:hAnsiTheme="minorEastAsia"/>
                <w:sz w:val="22"/>
              </w:rPr>
            </w:pPr>
            <w:r w:rsidRPr="00F00337">
              <w:rPr>
                <w:rFonts w:asciiTheme="minorEastAsia" w:hAnsiTheme="minorEastAsia" w:hint="eastAsia"/>
                <w:sz w:val="22"/>
              </w:rPr>
              <w:t>〇その他特筆すべき点、評価すべき点があるか</w:t>
            </w:r>
          </w:p>
        </w:tc>
      </w:tr>
      <w:tr w:rsidR="00755355" w:rsidRPr="00551D4C" w14:paraId="4782CB72" w14:textId="77777777" w:rsidTr="000B7143">
        <w:trPr>
          <w:trHeight w:val="20"/>
          <w:jc w:val="center"/>
        </w:trPr>
        <w:tc>
          <w:tcPr>
            <w:tcW w:w="2978" w:type="dxa"/>
            <w:noWrap/>
          </w:tcPr>
          <w:p w14:paraId="662575D5" w14:textId="5513F0BE" w:rsidR="00755355" w:rsidRDefault="00755355" w:rsidP="00365B62">
            <w:pPr>
              <w:widowControl w:val="0"/>
              <w:ind w:left="649" w:hangingChars="295" w:hanging="649"/>
              <w:rPr>
                <w:rFonts w:asciiTheme="minorEastAsia" w:hAnsiTheme="minorEastAsia"/>
                <w:sz w:val="22"/>
              </w:rPr>
            </w:pPr>
            <w:r>
              <w:rPr>
                <w:rFonts w:asciiTheme="minorEastAsia" w:hAnsiTheme="minorEastAsia" w:hint="eastAsia"/>
                <w:sz w:val="22"/>
              </w:rPr>
              <w:t>８　取組姿勢</w:t>
            </w:r>
          </w:p>
        </w:tc>
        <w:tc>
          <w:tcPr>
            <w:tcW w:w="6420" w:type="dxa"/>
          </w:tcPr>
          <w:p w14:paraId="07FB93AF" w14:textId="77777777" w:rsidR="00755355" w:rsidRPr="00734708" w:rsidRDefault="00755355" w:rsidP="00365B62">
            <w:pPr>
              <w:widowControl w:val="0"/>
              <w:ind w:left="649" w:hangingChars="295" w:hanging="649"/>
              <w:rPr>
                <w:rFonts w:asciiTheme="minorEastAsia" w:hAnsiTheme="minorEastAsia"/>
                <w:sz w:val="22"/>
              </w:rPr>
            </w:pPr>
            <w:r w:rsidRPr="00734708">
              <w:rPr>
                <w:rFonts w:asciiTheme="minorEastAsia" w:hAnsiTheme="minorEastAsia" w:hint="eastAsia"/>
                <w:sz w:val="22"/>
              </w:rPr>
              <w:t>〇企画提案書の内容に即した説明があったか</w:t>
            </w:r>
          </w:p>
          <w:p w14:paraId="46265474" w14:textId="595D45F6" w:rsidR="00755355" w:rsidRPr="00F00337" w:rsidRDefault="00755355" w:rsidP="00365B62">
            <w:pPr>
              <w:widowControl w:val="0"/>
              <w:ind w:left="649" w:hangingChars="295" w:hanging="649"/>
              <w:rPr>
                <w:rFonts w:asciiTheme="minorEastAsia" w:hAnsiTheme="minorEastAsia"/>
                <w:sz w:val="22"/>
              </w:rPr>
            </w:pPr>
            <w:r w:rsidRPr="00734708">
              <w:rPr>
                <w:rFonts w:asciiTheme="minorEastAsia" w:hAnsiTheme="minorEastAsia" w:hint="eastAsia"/>
                <w:sz w:val="22"/>
              </w:rPr>
              <w:t>○目的を理解したうえで運営する意欲を感じられたか</w:t>
            </w:r>
          </w:p>
        </w:tc>
      </w:tr>
    </w:tbl>
    <w:p w14:paraId="31E74BB9" w14:textId="77777777" w:rsidR="00A57950" w:rsidRPr="00551D4C" w:rsidRDefault="00A57950" w:rsidP="00365B62">
      <w:pPr>
        <w:widowControl w:val="0"/>
        <w:rPr>
          <w:rFonts w:asciiTheme="minorEastAsia" w:hAnsiTheme="minorEastAsia"/>
          <w:sz w:val="22"/>
        </w:rPr>
      </w:pPr>
    </w:p>
    <w:p w14:paraId="330AF0F4" w14:textId="71BDE326" w:rsidR="00BB4A88" w:rsidRPr="00551D4C" w:rsidRDefault="00FB71BE" w:rsidP="00365B62">
      <w:pPr>
        <w:widowControl w:val="0"/>
        <w:ind w:firstLineChars="100" w:firstLine="220"/>
        <w:rPr>
          <w:rFonts w:asciiTheme="minorEastAsia" w:hAnsiTheme="minorEastAsia"/>
          <w:sz w:val="22"/>
        </w:rPr>
      </w:pPr>
      <w:r w:rsidRPr="00551D4C">
        <w:rPr>
          <w:rFonts w:asciiTheme="minorEastAsia" w:hAnsiTheme="minorEastAsia" w:hint="eastAsia"/>
          <w:sz w:val="22"/>
        </w:rPr>
        <w:t>１１</w:t>
      </w:r>
      <w:r w:rsidR="00BB4A88" w:rsidRPr="00551D4C">
        <w:rPr>
          <w:rFonts w:asciiTheme="minorEastAsia" w:hAnsiTheme="minorEastAsia" w:hint="eastAsia"/>
          <w:sz w:val="22"/>
        </w:rPr>
        <w:t xml:space="preserve">　事業者の選定に関する通知及び公表</w:t>
      </w:r>
    </w:p>
    <w:p w14:paraId="45CA8726" w14:textId="7F7ED65B" w:rsidR="00BB4A88" w:rsidRPr="00551D4C" w:rsidRDefault="00BB4A88" w:rsidP="00365B62">
      <w:pPr>
        <w:widowControl w:val="0"/>
        <w:ind w:left="660" w:hangingChars="300" w:hanging="660"/>
        <w:rPr>
          <w:rFonts w:asciiTheme="minorEastAsia" w:hAnsiTheme="minorEastAsia"/>
          <w:sz w:val="22"/>
        </w:rPr>
      </w:pPr>
      <w:r w:rsidRPr="00551D4C">
        <w:rPr>
          <w:rFonts w:asciiTheme="minorEastAsia" w:hAnsiTheme="minorEastAsia" w:hint="eastAsia"/>
          <w:sz w:val="22"/>
        </w:rPr>
        <w:t xml:space="preserve">　　　</w:t>
      </w:r>
      <w:r w:rsidR="003F7852" w:rsidRPr="00551D4C">
        <w:rPr>
          <w:rFonts w:asciiTheme="minorEastAsia" w:hAnsiTheme="minorEastAsia" w:hint="eastAsia"/>
          <w:sz w:val="22"/>
        </w:rPr>
        <w:t xml:space="preserve">　</w:t>
      </w:r>
      <w:r w:rsidRPr="00551D4C">
        <w:rPr>
          <w:rFonts w:asciiTheme="minorEastAsia" w:hAnsiTheme="minorEastAsia" w:hint="eastAsia"/>
          <w:sz w:val="22"/>
        </w:rPr>
        <w:t>地域振興部長は、次の各号に掲げる者に対し、当該各号に定める書類によりその結果を通知し、選定された事業者について公表する。</w:t>
      </w:r>
    </w:p>
    <w:p w14:paraId="17557AA1" w14:textId="77777777" w:rsidR="001A2C06" w:rsidRDefault="00BB4A88" w:rsidP="00365B62">
      <w:pPr>
        <w:pStyle w:val="a5"/>
        <w:widowControl w:val="0"/>
        <w:numPr>
          <w:ilvl w:val="0"/>
          <w:numId w:val="7"/>
        </w:numPr>
        <w:ind w:leftChars="0" w:rightChars="-68" w:right="-143"/>
        <w:rPr>
          <w:rFonts w:asciiTheme="minorEastAsia" w:hAnsiTheme="minorEastAsia"/>
          <w:sz w:val="22"/>
        </w:rPr>
      </w:pPr>
      <w:r w:rsidRPr="00551D4C">
        <w:rPr>
          <w:rFonts w:asciiTheme="minorEastAsia" w:hAnsiTheme="minorEastAsia" w:hint="eastAsia"/>
          <w:sz w:val="22"/>
        </w:rPr>
        <w:lastRenderedPageBreak/>
        <w:t>選定された事業者に対しては「</w:t>
      </w:r>
      <w:r w:rsidR="00D2458C">
        <w:rPr>
          <w:rFonts w:asciiTheme="minorEastAsia" w:hAnsiTheme="minorEastAsia" w:hint="eastAsia"/>
          <w:sz w:val="22"/>
        </w:rPr>
        <w:t>四谷特別出張所等区民施設（四谷区民センター）</w:t>
      </w:r>
      <w:r w:rsidR="00123906">
        <w:rPr>
          <w:rFonts w:asciiTheme="minorEastAsia" w:hAnsiTheme="minorEastAsia" w:hint="eastAsia"/>
          <w:sz w:val="22"/>
        </w:rPr>
        <w:t>９</w:t>
      </w:r>
      <w:r w:rsidRPr="00551D4C">
        <w:rPr>
          <w:rFonts w:asciiTheme="minorEastAsia" w:hAnsiTheme="minorEastAsia" w:hint="eastAsia"/>
          <w:sz w:val="22"/>
        </w:rPr>
        <w:t>階</w:t>
      </w:r>
      <w:r w:rsidR="002754B0" w:rsidRPr="00551D4C">
        <w:rPr>
          <w:rFonts w:asciiTheme="minorEastAsia" w:hAnsiTheme="minorEastAsia" w:hint="eastAsia"/>
          <w:sz w:val="22"/>
        </w:rPr>
        <w:t>飲</w:t>
      </w:r>
    </w:p>
    <w:p w14:paraId="05AF93BA" w14:textId="0C14DC56" w:rsidR="00BB4A88" w:rsidRPr="001A2C06" w:rsidRDefault="002754B0" w:rsidP="00365B62">
      <w:pPr>
        <w:widowControl w:val="0"/>
        <w:ind w:left="648" w:rightChars="-68" w:right="-143" w:firstLineChars="200" w:firstLine="440"/>
        <w:rPr>
          <w:rFonts w:asciiTheme="minorEastAsia" w:hAnsiTheme="minorEastAsia"/>
          <w:sz w:val="22"/>
        </w:rPr>
      </w:pPr>
      <w:r w:rsidRPr="001A2C06">
        <w:rPr>
          <w:rFonts w:asciiTheme="minorEastAsia" w:hAnsiTheme="minorEastAsia" w:hint="eastAsia"/>
          <w:sz w:val="22"/>
        </w:rPr>
        <w:t>食提供事業に係る</w:t>
      </w:r>
      <w:r w:rsidR="005A3E17" w:rsidRPr="001A2C06">
        <w:rPr>
          <w:rFonts w:asciiTheme="minorEastAsia" w:hAnsiTheme="minorEastAsia" w:hint="eastAsia"/>
          <w:sz w:val="22"/>
        </w:rPr>
        <w:t>事業者</w:t>
      </w:r>
      <w:r w:rsidR="00BB4A88" w:rsidRPr="001A2C06">
        <w:rPr>
          <w:rFonts w:asciiTheme="minorEastAsia" w:hAnsiTheme="minorEastAsia" w:hint="eastAsia"/>
          <w:sz w:val="22"/>
        </w:rPr>
        <w:t>採用通知書」（第</w:t>
      </w:r>
      <w:r w:rsidR="009D2CC3" w:rsidRPr="001A2C06">
        <w:rPr>
          <w:rFonts w:asciiTheme="minorEastAsia" w:hAnsiTheme="minorEastAsia" w:hint="eastAsia"/>
          <w:sz w:val="22"/>
        </w:rPr>
        <w:t>５</w:t>
      </w:r>
      <w:r w:rsidR="00BB4A88" w:rsidRPr="001A2C06">
        <w:rPr>
          <w:rFonts w:asciiTheme="minorEastAsia" w:hAnsiTheme="minorEastAsia" w:hint="eastAsia"/>
          <w:sz w:val="22"/>
        </w:rPr>
        <w:t xml:space="preserve">号様式）により、採用となったことを通知する。　　　</w:t>
      </w:r>
    </w:p>
    <w:p w14:paraId="50ADBACE" w14:textId="77777777" w:rsidR="001A2C06" w:rsidRDefault="00BB4A88" w:rsidP="00365B62">
      <w:pPr>
        <w:pStyle w:val="a5"/>
        <w:widowControl w:val="0"/>
        <w:numPr>
          <w:ilvl w:val="0"/>
          <w:numId w:val="7"/>
        </w:numPr>
        <w:ind w:leftChars="0" w:rightChars="-68" w:right="-143"/>
        <w:rPr>
          <w:rFonts w:asciiTheme="minorEastAsia" w:hAnsiTheme="minorEastAsia"/>
          <w:sz w:val="22"/>
        </w:rPr>
      </w:pPr>
      <w:r w:rsidRPr="00551D4C">
        <w:rPr>
          <w:rFonts w:asciiTheme="minorEastAsia" w:hAnsiTheme="minorEastAsia" w:hint="eastAsia"/>
          <w:sz w:val="22"/>
        </w:rPr>
        <w:t>選定されなかった事業者に対しては「</w:t>
      </w:r>
      <w:r w:rsidR="00D2458C">
        <w:rPr>
          <w:rFonts w:asciiTheme="minorEastAsia" w:hAnsiTheme="minorEastAsia" w:hint="eastAsia"/>
          <w:sz w:val="22"/>
        </w:rPr>
        <w:t>四谷特別出張所等区民施設（四谷区民センター）</w:t>
      </w:r>
    </w:p>
    <w:p w14:paraId="56A79E92" w14:textId="77777777" w:rsidR="001A2C06" w:rsidRDefault="00123906" w:rsidP="00365B62">
      <w:pPr>
        <w:widowControl w:val="0"/>
        <w:ind w:left="648" w:rightChars="-68" w:right="-143" w:firstLineChars="200" w:firstLine="440"/>
        <w:rPr>
          <w:rFonts w:asciiTheme="minorEastAsia" w:hAnsiTheme="minorEastAsia"/>
          <w:sz w:val="22"/>
        </w:rPr>
      </w:pPr>
      <w:r w:rsidRPr="001A2C06">
        <w:rPr>
          <w:rFonts w:asciiTheme="minorEastAsia" w:hAnsiTheme="minorEastAsia" w:hint="eastAsia"/>
          <w:sz w:val="22"/>
        </w:rPr>
        <w:t>９</w:t>
      </w:r>
      <w:r w:rsidR="00BB4A88" w:rsidRPr="001A2C06">
        <w:rPr>
          <w:rFonts w:asciiTheme="minorEastAsia" w:hAnsiTheme="minorEastAsia" w:hint="eastAsia"/>
          <w:sz w:val="22"/>
        </w:rPr>
        <w:t>階</w:t>
      </w:r>
      <w:r w:rsidR="002754B0" w:rsidRPr="001A2C06">
        <w:rPr>
          <w:rFonts w:asciiTheme="minorEastAsia" w:hAnsiTheme="minorEastAsia" w:hint="eastAsia"/>
          <w:sz w:val="22"/>
        </w:rPr>
        <w:t>飲食提供事業に係る</w:t>
      </w:r>
      <w:r w:rsidR="009E13AE" w:rsidRPr="001A2C06">
        <w:rPr>
          <w:rFonts w:asciiTheme="minorEastAsia" w:hAnsiTheme="minorEastAsia" w:hint="eastAsia"/>
          <w:sz w:val="22"/>
        </w:rPr>
        <w:t>事業者</w:t>
      </w:r>
      <w:r w:rsidR="00BB4A88" w:rsidRPr="00551D4C">
        <w:rPr>
          <w:rFonts w:asciiTheme="minorEastAsia" w:hAnsiTheme="minorEastAsia" w:hint="eastAsia"/>
          <w:sz w:val="22"/>
        </w:rPr>
        <w:t>不採用通知書」（第</w:t>
      </w:r>
      <w:r w:rsidR="009D2CC3" w:rsidRPr="00551D4C">
        <w:rPr>
          <w:rFonts w:asciiTheme="minorEastAsia" w:hAnsiTheme="minorEastAsia" w:hint="eastAsia"/>
          <w:sz w:val="22"/>
        </w:rPr>
        <w:t>６</w:t>
      </w:r>
      <w:r w:rsidR="00BB4A88" w:rsidRPr="00551D4C">
        <w:rPr>
          <w:rFonts w:asciiTheme="minorEastAsia" w:hAnsiTheme="minorEastAsia" w:hint="eastAsia"/>
          <w:sz w:val="22"/>
        </w:rPr>
        <w:t>号様式）により、不採用となったこと</w:t>
      </w:r>
    </w:p>
    <w:p w14:paraId="3BC2EEA8" w14:textId="4233C209" w:rsidR="00BB4A88" w:rsidRPr="00551D4C" w:rsidRDefault="00BB4A88" w:rsidP="00365B62">
      <w:pPr>
        <w:widowControl w:val="0"/>
        <w:ind w:left="648" w:rightChars="-68" w:right="-143" w:firstLineChars="200" w:firstLine="440"/>
        <w:rPr>
          <w:rFonts w:asciiTheme="minorEastAsia" w:hAnsiTheme="minorEastAsia"/>
          <w:sz w:val="22"/>
        </w:rPr>
      </w:pPr>
      <w:r w:rsidRPr="00551D4C">
        <w:rPr>
          <w:rFonts w:asciiTheme="minorEastAsia" w:hAnsiTheme="minorEastAsia" w:hint="eastAsia"/>
          <w:sz w:val="22"/>
        </w:rPr>
        <w:t xml:space="preserve">を通知する。　</w:t>
      </w:r>
    </w:p>
    <w:p w14:paraId="6DF6323A" w14:textId="3418591B" w:rsidR="00BB4A88" w:rsidRPr="00A44C89" w:rsidRDefault="00BB4A88" w:rsidP="00365B62">
      <w:pPr>
        <w:widowControl w:val="0"/>
        <w:ind w:left="660" w:rightChars="-135" w:right="-283" w:hanging="660"/>
        <w:rPr>
          <w:rFonts w:asciiTheme="minorEastAsia" w:hAnsiTheme="minorEastAsia"/>
          <w:sz w:val="22"/>
        </w:rPr>
      </w:pPr>
      <w:r w:rsidRPr="00551D4C">
        <w:rPr>
          <w:rFonts w:asciiTheme="minorEastAsia" w:hAnsiTheme="minorEastAsia" w:hint="eastAsia"/>
          <w:sz w:val="22"/>
        </w:rPr>
        <w:t xml:space="preserve">　</w:t>
      </w:r>
      <w:r w:rsidR="003F7852" w:rsidRPr="00551D4C">
        <w:rPr>
          <w:rFonts w:asciiTheme="minorEastAsia" w:hAnsiTheme="minorEastAsia" w:hint="eastAsia"/>
          <w:sz w:val="22"/>
        </w:rPr>
        <w:t xml:space="preserve">　　</w:t>
      </w:r>
      <w:r w:rsidRPr="00551D4C">
        <w:rPr>
          <w:rFonts w:asciiTheme="minorEastAsia" w:hAnsiTheme="minorEastAsia" w:hint="eastAsia"/>
          <w:sz w:val="22"/>
        </w:rPr>
        <w:t>（３）選定結果につ</w:t>
      </w:r>
      <w:r w:rsidRPr="00A44C89">
        <w:rPr>
          <w:rFonts w:asciiTheme="minorEastAsia" w:hAnsiTheme="minorEastAsia" w:hint="eastAsia"/>
          <w:sz w:val="22"/>
        </w:rPr>
        <w:t>いては、件名、候補者名、選定委員の内訳を区ホームページで公表する。</w:t>
      </w:r>
    </w:p>
    <w:p w14:paraId="614EDCC2" w14:textId="77777777" w:rsidR="009E13AE" w:rsidRPr="00A44C89" w:rsidRDefault="009E13AE" w:rsidP="00365B62">
      <w:pPr>
        <w:widowControl w:val="0"/>
        <w:rPr>
          <w:rFonts w:asciiTheme="minorEastAsia" w:hAnsiTheme="minorEastAsia"/>
          <w:sz w:val="22"/>
        </w:rPr>
      </w:pPr>
    </w:p>
    <w:p w14:paraId="76BF549F" w14:textId="11E98F60" w:rsidR="00DF3351" w:rsidRDefault="000C09BF" w:rsidP="00365B62">
      <w:pPr>
        <w:widowControl w:val="0"/>
        <w:ind w:firstLineChars="100" w:firstLine="220"/>
        <w:rPr>
          <w:rFonts w:asciiTheme="minorEastAsia" w:hAnsiTheme="minorEastAsia"/>
          <w:sz w:val="22"/>
        </w:rPr>
      </w:pPr>
      <w:r w:rsidRPr="00551D4C">
        <w:rPr>
          <w:rFonts w:asciiTheme="minorEastAsia" w:hAnsiTheme="minorEastAsia" w:hint="eastAsia"/>
          <w:sz w:val="22"/>
        </w:rPr>
        <w:t>１</w:t>
      </w:r>
      <w:r w:rsidR="00FB71BE" w:rsidRPr="00551D4C">
        <w:rPr>
          <w:rFonts w:asciiTheme="minorEastAsia" w:hAnsiTheme="minorEastAsia" w:hint="eastAsia"/>
          <w:sz w:val="22"/>
        </w:rPr>
        <w:t>２</w:t>
      </w:r>
      <w:r w:rsidR="00DF3351" w:rsidRPr="00551D4C">
        <w:rPr>
          <w:rFonts w:asciiTheme="minorEastAsia" w:hAnsiTheme="minorEastAsia" w:hint="eastAsia"/>
          <w:sz w:val="22"/>
        </w:rPr>
        <w:t xml:space="preserve">　</w:t>
      </w:r>
      <w:r w:rsidR="00382A40" w:rsidRPr="00551D4C">
        <w:rPr>
          <w:rFonts w:asciiTheme="minorEastAsia" w:hAnsiTheme="minorEastAsia" w:hint="eastAsia"/>
          <w:sz w:val="22"/>
        </w:rPr>
        <w:t>スケジュール</w:t>
      </w:r>
    </w:p>
    <w:p w14:paraId="2391A4F9" w14:textId="5F146858" w:rsidR="009A097E" w:rsidRPr="00A44C89" w:rsidRDefault="009A097E" w:rsidP="00365B62">
      <w:pPr>
        <w:widowControl w:val="0"/>
        <w:ind w:rightChars="-68" w:right="-143" w:firstLineChars="300" w:firstLine="660"/>
        <w:rPr>
          <w:rFonts w:asciiTheme="minorEastAsia" w:hAnsiTheme="minorEastAsia"/>
          <w:sz w:val="22"/>
        </w:rPr>
      </w:pPr>
      <w:bookmarkStart w:id="3" w:name="_Hlk207377422"/>
      <w:r w:rsidRPr="00A44C89">
        <w:rPr>
          <w:rFonts w:asciiTheme="minorEastAsia" w:hAnsiTheme="minorEastAsia" w:hint="eastAsia"/>
          <w:sz w:val="22"/>
        </w:rPr>
        <w:t>（１）区公式ホームページ掲載　　　令和７年</w:t>
      </w:r>
      <w:r w:rsidR="001F4D8F" w:rsidRPr="00A44C89">
        <w:rPr>
          <w:rFonts w:asciiTheme="minorEastAsia" w:hAnsiTheme="minorEastAsia" w:hint="eastAsia"/>
          <w:sz w:val="22"/>
        </w:rPr>
        <w:t xml:space="preserve">　９</w:t>
      </w:r>
      <w:r w:rsidRPr="00A44C89">
        <w:rPr>
          <w:rFonts w:asciiTheme="minorEastAsia" w:hAnsiTheme="minorEastAsia" w:hint="eastAsia"/>
          <w:sz w:val="22"/>
        </w:rPr>
        <w:t>月</w:t>
      </w:r>
      <w:r w:rsidR="00A11BB9" w:rsidRPr="00A44C89">
        <w:rPr>
          <w:rFonts w:asciiTheme="minorEastAsia" w:hAnsiTheme="minorEastAsia" w:hint="eastAsia"/>
          <w:sz w:val="22"/>
        </w:rPr>
        <w:t>１０</w:t>
      </w:r>
      <w:r w:rsidRPr="00A44C89">
        <w:rPr>
          <w:rFonts w:asciiTheme="minorEastAsia" w:hAnsiTheme="minorEastAsia" w:hint="eastAsia"/>
          <w:sz w:val="22"/>
        </w:rPr>
        <w:t>日（</w:t>
      </w:r>
      <w:r w:rsidR="00A11BB9" w:rsidRPr="00A44C89">
        <w:rPr>
          <w:rFonts w:asciiTheme="minorEastAsia" w:hAnsiTheme="minorEastAsia" w:hint="eastAsia"/>
          <w:sz w:val="22"/>
        </w:rPr>
        <w:t>水</w:t>
      </w:r>
      <w:r w:rsidRPr="00A44C89">
        <w:rPr>
          <w:rFonts w:asciiTheme="minorEastAsia" w:hAnsiTheme="minorEastAsia" w:hint="eastAsia"/>
          <w:sz w:val="22"/>
        </w:rPr>
        <w:t>）</w:t>
      </w:r>
    </w:p>
    <w:p w14:paraId="1009A4EE" w14:textId="6F407868" w:rsidR="00A11BB9" w:rsidRDefault="00A11BB9" w:rsidP="00365B62">
      <w:pPr>
        <w:widowControl w:val="0"/>
        <w:ind w:rightChars="-68" w:right="-143" w:firstLineChars="300" w:firstLine="660"/>
        <w:rPr>
          <w:rFonts w:asciiTheme="minorEastAsia" w:hAnsiTheme="minorEastAsia"/>
          <w:sz w:val="22"/>
        </w:rPr>
      </w:pPr>
      <w:r w:rsidRPr="00A44C89">
        <w:rPr>
          <w:rFonts w:asciiTheme="minorEastAsia" w:hAnsiTheme="minorEastAsia" w:hint="eastAsia"/>
          <w:sz w:val="22"/>
        </w:rPr>
        <w:t>（２）現地見学</w:t>
      </w:r>
      <w:r w:rsidR="00454A07">
        <w:rPr>
          <w:rFonts w:asciiTheme="minorEastAsia" w:hAnsiTheme="minorEastAsia" w:hint="eastAsia"/>
          <w:sz w:val="22"/>
        </w:rPr>
        <w:t xml:space="preserve">会　　　　</w:t>
      </w:r>
      <w:r w:rsidRPr="00A44C89">
        <w:rPr>
          <w:rFonts w:asciiTheme="minorEastAsia" w:hAnsiTheme="minorEastAsia" w:hint="eastAsia"/>
          <w:sz w:val="22"/>
        </w:rPr>
        <w:t xml:space="preserve">　</w:t>
      </w:r>
      <w:r w:rsidR="00C91808">
        <w:rPr>
          <w:rFonts w:asciiTheme="minorEastAsia" w:hAnsiTheme="minorEastAsia" w:hint="eastAsia"/>
          <w:sz w:val="22"/>
        </w:rPr>
        <w:t xml:space="preserve">第１回　</w:t>
      </w:r>
      <w:r w:rsidRPr="00A44C89">
        <w:rPr>
          <w:rFonts w:asciiTheme="minorEastAsia" w:hAnsiTheme="minorEastAsia" w:hint="eastAsia"/>
          <w:sz w:val="22"/>
        </w:rPr>
        <w:t>令和７年</w:t>
      </w:r>
      <w:r w:rsidR="00E477B3" w:rsidRPr="00A44C89">
        <w:rPr>
          <w:rFonts w:asciiTheme="minorEastAsia" w:hAnsiTheme="minorEastAsia" w:hint="eastAsia"/>
          <w:sz w:val="22"/>
        </w:rPr>
        <w:t>１０</w:t>
      </w:r>
      <w:r w:rsidRPr="00A44C89">
        <w:rPr>
          <w:rFonts w:asciiTheme="minorEastAsia" w:hAnsiTheme="minorEastAsia" w:hint="eastAsia"/>
          <w:sz w:val="22"/>
        </w:rPr>
        <w:t>月</w:t>
      </w:r>
      <w:r w:rsidR="000E46D7" w:rsidRPr="00A44C89">
        <w:rPr>
          <w:rFonts w:asciiTheme="minorEastAsia" w:hAnsiTheme="minorEastAsia" w:hint="eastAsia"/>
          <w:sz w:val="22"/>
        </w:rPr>
        <w:t xml:space="preserve">　２</w:t>
      </w:r>
      <w:r w:rsidRPr="00A44C89">
        <w:rPr>
          <w:rFonts w:asciiTheme="minorEastAsia" w:hAnsiTheme="minorEastAsia" w:hint="eastAsia"/>
          <w:sz w:val="22"/>
        </w:rPr>
        <w:t>日（</w:t>
      </w:r>
      <w:r w:rsidR="000E46D7" w:rsidRPr="00A44C89">
        <w:rPr>
          <w:rFonts w:asciiTheme="minorEastAsia" w:hAnsiTheme="minorEastAsia" w:hint="eastAsia"/>
          <w:sz w:val="22"/>
        </w:rPr>
        <w:t>木</w:t>
      </w:r>
      <w:r w:rsidRPr="00A44C89">
        <w:rPr>
          <w:rFonts w:asciiTheme="minorEastAsia" w:hAnsiTheme="minorEastAsia" w:hint="eastAsia"/>
          <w:sz w:val="22"/>
        </w:rPr>
        <w:t>）</w:t>
      </w:r>
    </w:p>
    <w:p w14:paraId="4E5D34C7" w14:textId="3579F6F6" w:rsidR="00C91808" w:rsidRPr="00270030" w:rsidRDefault="00C91808" w:rsidP="00365B62">
      <w:pPr>
        <w:widowControl w:val="0"/>
        <w:ind w:rightChars="-68" w:right="-143" w:firstLineChars="300" w:firstLine="660"/>
        <w:rPr>
          <w:rFonts w:asciiTheme="minorEastAsia" w:hAnsiTheme="minorEastAsia"/>
          <w:sz w:val="22"/>
        </w:rPr>
      </w:pPr>
      <w:r w:rsidRPr="00270030">
        <w:rPr>
          <w:rFonts w:asciiTheme="minorEastAsia" w:hAnsiTheme="minorEastAsia" w:hint="eastAsia"/>
          <w:sz w:val="22"/>
        </w:rPr>
        <w:t xml:space="preserve">　　　　　　　　　　　　　第２回　令和７年１０月</w:t>
      </w:r>
      <w:r w:rsidR="007A5317">
        <w:rPr>
          <w:rFonts w:asciiTheme="minorEastAsia" w:hAnsiTheme="minorEastAsia" w:hint="eastAsia"/>
          <w:sz w:val="22"/>
        </w:rPr>
        <w:t>１０</w:t>
      </w:r>
      <w:r w:rsidRPr="00270030">
        <w:rPr>
          <w:rFonts w:asciiTheme="minorEastAsia" w:hAnsiTheme="minorEastAsia" w:hint="eastAsia"/>
          <w:sz w:val="22"/>
        </w:rPr>
        <w:t>日（</w:t>
      </w:r>
      <w:r w:rsidR="007A5317">
        <w:rPr>
          <w:rFonts w:asciiTheme="minorEastAsia" w:hAnsiTheme="minorEastAsia" w:hint="eastAsia"/>
          <w:sz w:val="22"/>
        </w:rPr>
        <w:t>金</w:t>
      </w:r>
      <w:r w:rsidRPr="00270030">
        <w:rPr>
          <w:rFonts w:asciiTheme="minorEastAsia" w:hAnsiTheme="minorEastAsia" w:hint="eastAsia"/>
          <w:sz w:val="22"/>
        </w:rPr>
        <w:t>）</w:t>
      </w:r>
    </w:p>
    <w:p w14:paraId="46F1EAA7" w14:textId="634F6CFB" w:rsidR="00A11BB9" w:rsidRPr="00A44C89" w:rsidRDefault="009A097E" w:rsidP="00365B62">
      <w:pPr>
        <w:widowControl w:val="0"/>
        <w:ind w:rightChars="-68" w:right="-143"/>
        <w:rPr>
          <w:rFonts w:asciiTheme="minorEastAsia" w:hAnsiTheme="minorEastAsia"/>
          <w:sz w:val="22"/>
        </w:rPr>
      </w:pPr>
      <w:r w:rsidRPr="00A44C89">
        <w:rPr>
          <w:rFonts w:asciiTheme="minorEastAsia" w:hAnsiTheme="minorEastAsia" w:hint="eastAsia"/>
          <w:sz w:val="22"/>
        </w:rPr>
        <w:t xml:space="preserve">　</w:t>
      </w:r>
      <w:r w:rsidR="003F7852" w:rsidRPr="00A44C89">
        <w:rPr>
          <w:rFonts w:asciiTheme="minorEastAsia" w:hAnsiTheme="minorEastAsia" w:hint="eastAsia"/>
          <w:sz w:val="22"/>
        </w:rPr>
        <w:t xml:space="preserve">　　</w:t>
      </w:r>
      <w:r w:rsidRPr="00A44C89">
        <w:rPr>
          <w:rFonts w:asciiTheme="minorEastAsia" w:hAnsiTheme="minorEastAsia" w:hint="eastAsia"/>
          <w:sz w:val="22"/>
        </w:rPr>
        <w:t>（</w:t>
      </w:r>
      <w:r w:rsidR="00A11BB9" w:rsidRPr="00A44C89">
        <w:rPr>
          <w:rFonts w:asciiTheme="minorEastAsia" w:hAnsiTheme="minorEastAsia" w:hint="eastAsia"/>
          <w:sz w:val="22"/>
        </w:rPr>
        <w:t>３</w:t>
      </w:r>
      <w:r w:rsidRPr="00A44C89">
        <w:rPr>
          <w:rFonts w:asciiTheme="minorEastAsia" w:hAnsiTheme="minorEastAsia" w:hint="eastAsia"/>
          <w:sz w:val="22"/>
        </w:rPr>
        <w:t>）</w:t>
      </w:r>
      <w:r w:rsidR="00A11BB9" w:rsidRPr="00A44C89">
        <w:rPr>
          <w:rFonts w:asciiTheme="minorEastAsia" w:hAnsiTheme="minorEastAsia" w:hint="eastAsia"/>
          <w:sz w:val="22"/>
        </w:rPr>
        <w:t>質問書の受付　　　　　　　　令和７年</w:t>
      </w:r>
      <w:r w:rsidR="00815D9C" w:rsidRPr="00D2458C">
        <w:rPr>
          <w:rFonts w:asciiTheme="minorEastAsia" w:hAnsiTheme="minorEastAsia" w:hint="eastAsia"/>
          <w:sz w:val="22"/>
        </w:rPr>
        <w:t>１</w:t>
      </w:r>
      <w:r w:rsidR="000E46D7" w:rsidRPr="00D2458C">
        <w:rPr>
          <w:rFonts w:asciiTheme="minorEastAsia" w:hAnsiTheme="minorEastAsia" w:hint="eastAsia"/>
          <w:sz w:val="22"/>
        </w:rPr>
        <w:t>０</w:t>
      </w:r>
      <w:r w:rsidR="00A11BB9" w:rsidRPr="00D2458C">
        <w:rPr>
          <w:rFonts w:asciiTheme="minorEastAsia" w:hAnsiTheme="minorEastAsia" w:hint="eastAsia"/>
          <w:sz w:val="22"/>
        </w:rPr>
        <w:t>月</w:t>
      </w:r>
      <w:r w:rsidR="000E4320" w:rsidRPr="00D2458C">
        <w:rPr>
          <w:rFonts w:asciiTheme="minorEastAsia" w:hAnsiTheme="minorEastAsia" w:hint="eastAsia"/>
          <w:sz w:val="22"/>
        </w:rPr>
        <w:t>１５</w:t>
      </w:r>
      <w:r w:rsidR="00A11BB9" w:rsidRPr="00D2458C">
        <w:rPr>
          <w:rFonts w:asciiTheme="minorEastAsia" w:hAnsiTheme="minorEastAsia" w:hint="eastAsia"/>
          <w:sz w:val="22"/>
        </w:rPr>
        <w:t>日（</w:t>
      </w:r>
      <w:r w:rsidR="000E4320" w:rsidRPr="00D2458C">
        <w:rPr>
          <w:rFonts w:asciiTheme="minorEastAsia" w:hAnsiTheme="minorEastAsia" w:hint="eastAsia"/>
          <w:sz w:val="22"/>
        </w:rPr>
        <w:t>水</w:t>
      </w:r>
      <w:r w:rsidR="00A11BB9" w:rsidRPr="00D2458C">
        <w:rPr>
          <w:rFonts w:asciiTheme="minorEastAsia" w:hAnsiTheme="minorEastAsia" w:hint="eastAsia"/>
          <w:sz w:val="22"/>
        </w:rPr>
        <w:t>）午</w:t>
      </w:r>
      <w:r w:rsidR="00A11BB9" w:rsidRPr="00A44C89">
        <w:rPr>
          <w:rFonts w:asciiTheme="minorEastAsia" w:hAnsiTheme="minorEastAsia" w:hint="eastAsia"/>
          <w:sz w:val="22"/>
        </w:rPr>
        <w:t>後５時まで</w:t>
      </w:r>
    </w:p>
    <w:p w14:paraId="39CDEB64" w14:textId="15277878" w:rsidR="009A097E" w:rsidRPr="00A44C89" w:rsidRDefault="009A097E" w:rsidP="00365B62">
      <w:pPr>
        <w:widowControl w:val="0"/>
        <w:ind w:rightChars="-68" w:right="-143"/>
        <w:rPr>
          <w:rFonts w:asciiTheme="minorEastAsia" w:hAnsiTheme="minorEastAsia"/>
          <w:sz w:val="22"/>
        </w:rPr>
      </w:pPr>
      <w:r w:rsidRPr="00A44C89">
        <w:rPr>
          <w:rFonts w:asciiTheme="minorEastAsia" w:hAnsiTheme="minorEastAsia" w:hint="eastAsia"/>
          <w:sz w:val="22"/>
        </w:rPr>
        <w:t xml:space="preserve">　</w:t>
      </w:r>
      <w:r w:rsidR="003F7852" w:rsidRPr="00A44C89">
        <w:rPr>
          <w:rFonts w:asciiTheme="minorEastAsia" w:hAnsiTheme="minorEastAsia" w:hint="eastAsia"/>
          <w:sz w:val="22"/>
        </w:rPr>
        <w:t xml:space="preserve">　　</w:t>
      </w:r>
      <w:r w:rsidRPr="00A44C89">
        <w:rPr>
          <w:rFonts w:asciiTheme="minorEastAsia" w:hAnsiTheme="minorEastAsia" w:hint="eastAsia"/>
          <w:sz w:val="22"/>
        </w:rPr>
        <w:t>（</w:t>
      </w:r>
      <w:r w:rsidR="00A11BB9" w:rsidRPr="00A44C89">
        <w:rPr>
          <w:rFonts w:asciiTheme="minorEastAsia" w:hAnsiTheme="minorEastAsia" w:hint="eastAsia"/>
          <w:sz w:val="22"/>
        </w:rPr>
        <w:t>４</w:t>
      </w:r>
      <w:r w:rsidRPr="00A44C89">
        <w:rPr>
          <w:rFonts w:asciiTheme="minorEastAsia" w:hAnsiTheme="minorEastAsia" w:hint="eastAsia"/>
          <w:sz w:val="22"/>
        </w:rPr>
        <w:t>）</w:t>
      </w:r>
      <w:r w:rsidR="00A11BB9" w:rsidRPr="00A44C89">
        <w:rPr>
          <w:rFonts w:asciiTheme="minorEastAsia" w:hAnsiTheme="minorEastAsia" w:hint="eastAsia"/>
          <w:sz w:val="22"/>
        </w:rPr>
        <w:t>参加申請書</w:t>
      </w:r>
      <w:r w:rsidR="00370F3A" w:rsidRPr="00A44C89">
        <w:rPr>
          <w:rFonts w:asciiTheme="minorEastAsia" w:hAnsiTheme="minorEastAsia" w:hint="eastAsia"/>
          <w:sz w:val="22"/>
        </w:rPr>
        <w:t>兼宣誓書</w:t>
      </w:r>
      <w:r w:rsidR="00A11BB9" w:rsidRPr="00A44C89">
        <w:rPr>
          <w:rFonts w:asciiTheme="minorEastAsia" w:hAnsiTheme="minorEastAsia" w:hint="eastAsia"/>
          <w:sz w:val="22"/>
        </w:rPr>
        <w:t>の受付　　令和７年１</w:t>
      </w:r>
      <w:r w:rsidR="00815D9C" w:rsidRPr="00A44C89">
        <w:rPr>
          <w:rFonts w:asciiTheme="minorEastAsia" w:hAnsiTheme="minorEastAsia" w:hint="eastAsia"/>
          <w:sz w:val="22"/>
        </w:rPr>
        <w:t>１</w:t>
      </w:r>
      <w:r w:rsidR="00A11BB9" w:rsidRPr="00A44C89">
        <w:rPr>
          <w:rFonts w:asciiTheme="minorEastAsia" w:hAnsiTheme="minorEastAsia" w:hint="eastAsia"/>
          <w:sz w:val="22"/>
        </w:rPr>
        <w:t>月１０日（</w:t>
      </w:r>
      <w:r w:rsidR="00815D9C" w:rsidRPr="00A44C89">
        <w:rPr>
          <w:rFonts w:asciiTheme="minorEastAsia" w:hAnsiTheme="minorEastAsia" w:hint="eastAsia"/>
          <w:sz w:val="22"/>
        </w:rPr>
        <w:t>月</w:t>
      </w:r>
      <w:r w:rsidR="00A11BB9" w:rsidRPr="00A44C89">
        <w:rPr>
          <w:rFonts w:asciiTheme="minorEastAsia" w:hAnsiTheme="minorEastAsia" w:hint="eastAsia"/>
          <w:sz w:val="22"/>
        </w:rPr>
        <w:t>）午後５時まで</w:t>
      </w:r>
    </w:p>
    <w:p w14:paraId="2BCC3338" w14:textId="37B88D28" w:rsidR="009A097E" w:rsidRPr="00A44C89" w:rsidRDefault="009A097E" w:rsidP="00365B62">
      <w:pPr>
        <w:widowControl w:val="0"/>
        <w:rPr>
          <w:rFonts w:asciiTheme="minorEastAsia" w:hAnsiTheme="minorEastAsia"/>
          <w:sz w:val="22"/>
        </w:rPr>
      </w:pPr>
      <w:r w:rsidRPr="00A44C89">
        <w:rPr>
          <w:rFonts w:asciiTheme="minorEastAsia" w:hAnsiTheme="minorEastAsia" w:hint="eastAsia"/>
          <w:sz w:val="22"/>
        </w:rPr>
        <w:t xml:space="preserve">　</w:t>
      </w:r>
      <w:r w:rsidR="003F7852" w:rsidRPr="00A44C89">
        <w:rPr>
          <w:rFonts w:asciiTheme="minorEastAsia" w:hAnsiTheme="minorEastAsia" w:hint="eastAsia"/>
          <w:sz w:val="22"/>
        </w:rPr>
        <w:t xml:space="preserve">　　</w:t>
      </w:r>
      <w:r w:rsidRPr="00A44C89">
        <w:rPr>
          <w:rFonts w:asciiTheme="minorEastAsia" w:hAnsiTheme="minorEastAsia" w:hint="eastAsia"/>
          <w:sz w:val="22"/>
        </w:rPr>
        <w:t>（</w:t>
      </w:r>
      <w:r w:rsidR="00A11BB9" w:rsidRPr="00A44C89">
        <w:rPr>
          <w:rFonts w:asciiTheme="minorEastAsia" w:hAnsiTheme="minorEastAsia" w:hint="eastAsia"/>
          <w:sz w:val="22"/>
        </w:rPr>
        <w:t>５</w:t>
      </w:r>
      <w:r w:rsidRPr="00A44C89">
        <w:rPr>
          <w:rFonts w:asciiTheme="minorEastAsia" w:hAnsiTheme="minorEastAsia" w:hint="eastAsia"/>
          <w:sz w:val="22"/>
        </w:rPr>
        <w:t>）企画提案書等の受付　　　　　令和７年</w:t>
      </w:r>
      <w:r w:rsidR="001F4D8F" w:rsidRPr="00A44C89">
        <w:rPr>
          <w:rFonts w:asciiTheme="minorEastAsia" w:hAnsiTheme="minorEastAsia" w:hint="eastAsia"/>
          <w:sz w:val="22"/>
        </w:rPr>
        <w:t>１</w:t>
      </w:r>
      <w:r w:rsidR="00815D9C" w:rsidRPr="00A44C89">
        <w:rPr>
          <w:rFonts w:asciiTheme="minorEastAsia" w:hAnsiTheme="minorEastAsia" w:hint="eastAsia"/>
          <w:sz w:val="22"/>
        </w:rPr>
        <w:t>１</w:t>
      </w:r>
      <w:r w:rsidRPr="00A44C89">
        <w:rPr>
          <w:rFonts w:asciiTheme="minorEastAsia" w:hAnsiTheme="minorEastAsia" w:hint="eastAsia"/>
          <w:sz w:val="22"/>
        </w:rPr>
        <w:t>月</w:t>
      </w:r>
      <w:r w:rsidR="001F4D8F" w:rsidRPr="00A44C89">
        <w:rPr>
          <w:rFonts w:asciiTheme="minorEastAsia" w:hAnsiTheme="minorEastAsia" w:hint="eastAsia"/>
          <w:sz w:val="22"/>
        </w:rPr>
        <w:t>１</w:t>
      </w:r>
      <w:r w:rsidR="00815D9C" w:rsidRPr="00A44C89">
        <w:rPr>
          <w:rFonts w:asciiTheme="minorEastAsia" w:hAnsiTheme="minorEastAsia" w:hint="eastAsia"/>
          <w:sz w:val="22"/>
        </w:rPr>
        <w:t>４</w:t>
      </w:r>
      <w:r w:rsidRPr="00A44C89">
        <w:rPr>
          <w:rFonts w:asciiTheme="minorEastAsia" w:hAnsiTheme="minorEastAsia" w:hint="eastAsia"/>
          <w:sz w:val="22"/>
        </w:rPr>
        <w:t>日（</w:t>
      </w:r>
      <w:r w:rsidR="00815D9C" w:rsidRPr="00A44C89">
        <w:rPr>
          <w:rFonts w:asciiTheme="minorEastAsia" w:hAnsiTheme="minorEastAsia" w:hint="eastAsia"/>
          <w:sz w:val="22"/>
        </w:rPr>
        <w:t>金</w:t>
      </w:r>
      <w:r w:rsidRPr="00A44C89">
        <w:rPr>
          <w:rFonts w:asciiTheme="minorEastAsia" w:hAnsiTheme="minorEastAsia" w:hint="eastAsia"/>
          <w:sz w:val="22"/>
        </w:rPr>
        <w:t>）午後５時まで</w:t>
      </w:r>
    </w:p>
    <w:p w14:paraId="53D5C7A8" w14:textId="31BB29B8" w:rsidR="009A097E" w:rsidRPr="00A44C89" w:rsidRDefault="009A097E" w:rsidP="00365B62">
      <w:pPr>
        <w:widowControl w:val="0"/>
        <w:rPr>
          <w:rFonts w:asciiTheme="minorEastAsia" w:hAnsiTheme="minorEastAsia"/>
          <w:sz w:val="22"/>
        </w:rPr>
      </w:pPr>
      <w:r w:rsidRPr="00A44C89">
        <w:rPr>
          <w:rFonts w:asciiTheme="minorEastAsia" w:hAnsiTheme="minorEastAsia" w:hint="eastAsia"/>
          <w:sz w:val="22"/>
        </w:rPr>
        <w:t xml:space="preserve">　</w:t>
      </w:r>
      <w:r w:rsidR="003F7852" w:rsidRPr="00A44C89">
        <w:rPr>
          <w:rFonts w:asciiTheme="minorEastAsia" w:hAnsiTheme="minorEastAsia" w:hint="eastAsia"/>
          <w:sz w:val="22"/>
        </w:rPr>
        <w:t xml:space="preserve">　　</w:t>
      </w:r>
      <w:r w:rsidRPr="00A44C89">
        <w:rPr>
          <w:rFonts w:asciiTheme="minorEastAsia" w:hAnsiTheme="minorEastAsia" w:hint="eastAsia"/>
          <w:sz w:val="22"/>
        </w:rPr>
        <w:t>（</w:t>
      </w:r>
      <w:r w:rsidR="00A11BB9" w:rsidRPr="00A44C89">
        <w:rPr>
          <w:rFonts w:asciiTheme="minorEastAsia" w:hAnsiTheme="minorEastAsia" w:hint="eastAsia"/>
          <w:sz w:val="22"/>
        </w:rPr>
        <w:t>６</w:t>
      </w:r>
      <w:r w:rsidRPr="00A44C89">
        <w:rPr>
          <w:rFonts w:asciiTheme="minorEastAsia" w:hAnsiTheme="minorEastAsia" w:hint="eastAsia"/>
          <w:sz w:val="22"/>
        </w:rPr>
        <w:t>）第１</w:t>
      </w:r>
      <w:r w:rsidR="00454A07">
        <w:rPr>
          <w:rFonts w:asciiTheme="minorEastAsia" w:hAnsiTheme="minorEastAsia" w:hint="eastAsia"/>
          <w:sz w:val="22"/>
        </w:rPr>
        <w:t>段階評価及び</w:t>
      </w:r>
      <w:r w:rsidRPr="00A44C89">
        <w:rPr>
          <w:rFonts w:asciiTheme="minorEastAsia" w:hAnsiTheme="minorEastAsia" w:hint="eastAsia"/>
          <w:sz w:val="22"/>
        </w:rPr>
        <w:t>結果の通知　令和７年</w:t>
      </w:r>
      <w:r w:rsidR="001F4D8F" w:rsidRPr="00A44C89">
        <w:rPr>
          <w:rFonts w:asciiTheme="minorEastAsia" w:hAnsiTheme="minorEastAsia" w:hint="eastAsia"/>
          <w:sz w:val="22"/>
        </w:rPr>
        <w:t>１</w:t>
      </w:r>
      <w:r w:rsidR="000E46D7" w:rsidRPr="00A44C89">
        <w:rPr>
          <w:rFonts w:asciiTheme="minorEastAsia" w:hAnsiTheme="minorEastAsia" w:hint="eastAsia"/>
          <w:sz w:val="22"/>
        </w:rPr>
        <w:t>２月上旬</w:t>
      </w:r>
    </w:p>
    <w:p w14:paraId="4B59497A" w14:textId="27D904A2" w:rsidR="009A097E" w:rsidRPr="00A44C89" w:rsidRDefault="009A097E" w:rsidP="00365B62">
      <w:pPr>
        <w:widowControl w:val="0"/>
        <w:rPr>
          <w:rFonts w:asciiTheme="minorEastAsia" w:hAnsiTheme="minorEastAsia"/>
          <w:sz w:val="22"/>
        </w:rPr>
      </w:pPr>
      <w:r w:rsidRPr="00A44C89">
        <w:rPr>
          <w:rFonts w:asciiTheme="minorEastAsia" w:hAnsiTheme="minorEastAsia" w:hint="eastAsia"/>
          <w:sz w:val="22"/>
        </w:rPr>
        <w:t xml:space="preserve">　</w:t>
      </w:r>
      <w:r w:rsidR="003F7852" w:rsidRPr="00A44C89">
        <w:rPr>
          <w:rFonts w:asciiTheme="minorEastAsia" w:hAnsiTheme="minorEastAsia" w:hint="eastAsia"/>
          <w:sz w:val="22"/>
        </w:rPr>
        <w:t xml:space="preserve">　　</w:t>
      </w:r>
      <w:r w:rsidRPr="00A44C89">
        <w:rPr>
          <w:rFonts w:asciiTheme="minorEastAsia" w:hAnsiTheme="minorEastAsia" w:hint="eastAsia"/>
          <w:sz w:val="22"/>
        </w:rPr>
        <w:t>（</w:t>
      </w:r>
      <w:r w:rsidR="00A11BB9" w:rsidRPr="00A44C89">
        <w:rPr>
          <w:rFonts w:asciiTheme="minorEastAsia" w:hAnsiTheme="minorEastAsia" w:hint="eastAsia"/>
          <w:sz w:val="22"/>
        </w:rPr>
        <w:t>７</w:t>
      </w:r>
      <w:r w:rsidRPr="00A44C89">
        <w:rPr>
          <w:rFonts w:asciiTheme="minorEastAsia" w:hAnsiTheme="minorEastAsia" w:hint="eastAsia"/>
          <w:sz w:val="22"/>
        </w:rPr>
        <w:t>）第２次</w:t>
      </w:r>
      <w:r w:rsidR="00086FDB" w:rsidRPr="00A44C89">
        <w:rPr>
          <w:rFonts w:asciiTheme="minorEastAsia" w:hAnsiTheme="minorEastAsia" w:hint="eastAsia"/>
          <w:sz w:val="22"/>
        </w:rPr>
        <w:t>段階評価</w:t>
      </w:r>
      <w:r w:rsidRPr="00A44C89">
        <w:rPr>
          <w:rFonts w:asciiTheme="minorEastAsia" w:hAnsiTheme="minorEastAsia" w:hint="eastAsia"/>
          <w:sz w:val="22"/>
        </w:rPr>
        <w:t xml:space="preserve">　　　　　　　令和７年</w:t>
      </w:r>
      <w:r w:rsidR="001F4D8F" w:rsidRPr="00A44C89">
        <w:rPr>
          <w:rFonts w:asciiTheme="minorEastAsia" w:hAnsiTheme="minorEastAsia" w:hint="eastAsia"/>
          <w:sz w:val="22"/>
        </w:rPr>
        <w:t>１</w:t>
      </w:r>
      <w:r w:rsidR="00815D9C" w:rsidRPr="00A44C89">
        <w:rPr>
          <w:rFonts w:asciiTheme="minorEastAsia" w:hAnsiTheme="minorEastAsia" w:hint="eastAsia"/>
          <w:sz w:val="22"/>
        </w:rPr>
        <w:t>２月</w:t>
      </w:r>
      <w:r w:rsidR="000E46D7" w:rsidRPr="00A44C89">
        <w:rPr>
          <w:rFonts w:asciiTheme="minorEastAsia" w:hAnsiTheme="minorEastAsia" w:hint="eastAsia"/>
          <w:sz w:val="22"/>
        </w:rPr>
        <w:t>２</w:t>
      </w:r>
      <w:r w:rsidR="001A2C06">
        <w:rPr>
          <w:rFonts w:asciiTheme="minorEastAsia" w:hAnsiTheme="minorEastAsia" w:hint="eastAsia"/>
          <w:sz w:val="22"/>
        </w:rPr>
        <w:t>４</w:t>
      </w:r>
      <w:r w:rsidRPr="00A44C89">
        <w:rPr>
          <w:rFonts w:asciiTheme="minorEastAsia" w:hAnsiTheme="minorEastAsia" w:hint="eastAsia"/>
          <w:sz w:val="22"/>
        </w:rPr>
        <w:t>日（</w:t>
      </w:r>
      <w:r w:rsidR="001A2C06">
        <w:rPr>
          <w:rFonts w:asciiTheme="minorEastAsia" w:hAnsiTheme="minorEastAsia" w:hint="eastAsia"/>
          <w:sz w:val="22"/>
        </w:rPr>
        <w:t>水</w:t>
      </w:r>
      <w:r w:rsidRPr="00A44C89">
        <w:rPr>
          <w:rFonts w:asciiTheme="minorEastAsia" w:hAnsiTheme="minorEastAsia" w:hint="eastAsia"/>
          <w:sz w:val="22"/>
        </w:rPr>
        <w:t>）</w:t>
      </w:r>
      <w:r w:rsidR="00205A29">
        <w:rPr>
          <w:rFonts w:asciiTheme="minorEastAsia" w:hAnsiTheme="minorEastAsia" w:hint="eastAsia"/>
          <w:sz w:val="22"/>
        </w:rPr>
        <w:t>（予定）</w:t>
      </w:r>
    </w:p>
    <w:p w14:paraId="21FA2436" w14:textId="61EB5381" w:rsidR="009A097E" w:rsidRPr="00A44C89" w:rsidRDefault="009A097E" w:rsidP="00365B62">
      <w:pPr>
        <w:widowControl w:val="0"/>
        <w:rPr>
          <w:rFonts w:asciiTheme="minorEastAsia" w:hAnsiTheme="minorEastAsia"/>
          <w:sz w:val="22"/>
        </w:rPr>
      </w:pPr>
      <w:r w:rsidRPr="00A44C89">
        <w:rPr>
          <w:rFonts w:asciiTheme="minorEastAsia" w:hAnsiTheme="minorEastAsia" w:hint="eastAsia"/>
          <w:sz w:val="22"/>
        </w:rPr>
        <w:t xml:space="preserve">　</w:t>
      </w:r>
      <w:r w:rsidR="003F7852" w:rsidRPr="00A44C89">
        <w:rPr>
          <w:rFonts w:asciiTheme="minorEastAsia" w:hAnsiTheme="minorEastAsia" w:hint="eastAsia"/>
          <w:sz w:val="22"/>
        </w:rPr>
        <w:t xml:space="preserve">　　</w:t>
      </w:r>
      <w:r w:rsidRPr="00A44C89">
        <w:rPr>
          <w:rFonts w:asciiTheme="minorEastAsia" w:hAnsiTheme="minorEastAsia" w:hint="eastAsia"/>
          <w:sz w:val="22"/>
        </w:rPr>
        <w:t>（</w:t>
      </w:r>
      <w:r w:rsidR="005E5C93" w:rsidRPr="00A44C89">
        <w:rPr>
          <w:rFonts w:asciiTheme="minorEastAsia" w:hAnsiTheme="minorEastAsia" w:hint="eastAsia"/>
          <w:sz w:val="22"/>
        </w:rPr>
        <w:t>８</w:t>
      </w:r>
      <w:r w:rsidRPr="00A44C89">
        <w:rPr>
          <w:rFonts w:asciiTheme="minorEastAsia" w:hAnsiTheme="minorEastAsia" w:hint="eastAsia"/>
          <w:sz w:val="22"/>
        </w:rPr>
        <w:t>）第２</w:t>
      </w:r>
      <w:r w:rsidR="00454A07">
        <w:rPr>
          <w:rFonts w:asciiTheme="minorEastAsia" w:hAnsiTheme="minorEastAsia" w:hint="eastAsia"/>
          <w:sz w:val="22"/>
        </w:rPr>
        <w:t>段階評価</w:t>
      </w:r>
      <w:r w:rsidRPr="00A44C89">
        <w:rPr>
          <w:rFonts w:asciiTheme="minorEastAsia" w:hAnsiTheme="minorEastAsia" w:hint="eastAsia"/>
          <w:sz w:val="22"/>
        </w:rPr>
        <w:t>結果の通知　　　令和</w:t>
      </w:r>
      <w:r w:rsidR="00815D9C" w:rsidRPr="00A44C89">
        <w:rPr>
          <w:rFonts w:asciiTheme="minorEastAsia" w:hAnsiTheme="minorEastAsia" w:hint="eastAsia"/>
          <w:sz w:val="22"/>
        </w:rPr>
        <w:t>８</w:t>
      </w:r>
      <w:r w:rsidRPr="00A44C89">
        <w:rPr>
          <w:rFonts w:asciiTheme="minorEastAsia" w:hAnsiTheme="minorEastAsia" w:hint="eastAsia"/>
          <w:sz w:val="22"/>
        </w:rPr>
        <w:t>年</w:t>
      </w:r>
      <w:r w:rsidR="00B751EC">
        <w:rPr>
          <w:rFonts w:asciiTheme="minorEastAsia" w:hAnsiTheme="minorEastAsia" w:hint="eastAsia"/>
          <w:sz w:val="22"/>
        </w:rPr>
        <w:t xml:space="preserve">　１</w:t>
      </w:r>
      <w:r w:rsidR="000E46D7" w:rsidRPr="00A44C89">
        <w:rPr>
          <w:rFonts w:asciiTheme="minorEastAsia" w:hAnsiTheme="minorEastAsia" w:hint="eastAsia"/>
          <w:sz w:val="22"/>
        </w:rPr>
        <w:t>月上旬</w:t>
      </w:r>
    </w:p>
    <w:p w14:paraId="67112E91" w14:textId="06630E3D" w:rsidR="00DF3351" w:rsidRPr="00A44C89" w:rsidRDefault="009A097E" w:rsidP="00365B62">
      <w:pPr>
        <w:widowControl w:val="0"/>
        <w:ind w:left="649" w:hangingChars="295" w:hanging="649"/>
        <w:rPr>
          <w:rFonts w:asciiTheme="minorEastAsia" w:hAnsiTheme="minorEastAsia"/>
          <w:sz w:val="22"/>
        </w:rPr>
      </w:pPr>
      <w:r w:rsidRPr="00A44C89">
        <w:rPr>
          <w:rFonts w:asciiTheme="minorEastAsia" w:hAnsiTheme="minorEastAsia" w:hint="eastAsia"/>
          <w:sz w:val="22"/>
        </w:rPr>
        <w:t xml:space="preserve">　　　</w:t>
      </w:r>
      <w:r w:rsidR="003F7852" w:rsidRPr="00A44C89">
        <w:rPr>
          <w:rFonts w:asciiTheme="minorEastAsia" w:hAnsiTheme="minorEastAsia" w:hint="eastAsia"/>
          <w:sz w:val="22"/>
        </w:rPr>
        <w:t xml:space="preserve">　　　</w:t>
      </w:r>
      <w:r w:rsidRPr="00A44C89">
        <w:rPr>
          <w:rFonts w:asciiTheme="minorEastAsia" w:hAnsiTheme="minorEastAsia" w:hint="eastAsia"/>
          <w:sz w:val="22"/>
        </w:rPr>
        <w:t>※</w:t>
      </w:r>
      <w:r w:rsidR="00294AB9">
        <w:rPr>
          <w:rFonts w:asciiTheme="minorEastAsia" w:hAnsiTheme="minorEastAsia" w:hint="eastAsia"/>
          <w:sz w:val="22"/>
        </w:rPr>
        <w:t>第１・第２段階評価</w:t>
      </w:r>
      <w:r w:rsidRPr="00A44C89">
        <w:rPr>
          <w:rFonts w:asciiTheme="minorEastAsia" w:hAnsiTheme="minorEastAsia" w:hint="eastAsia"/>
          <w:sz w:val="22"/>
        </w:rPr>
        <w:t>及び結果通知の日程については、変更となる場合が</w:t>
      </w:r>
      <w:r w:rsidR="005D705D">
        <w:rPr>
          <w:rFonts w:asciiTheme="minorEastAsia" w:hAnsiTheme="minorEastAsia" w:hint="eastAsia"/>
          <w:sz w:val="22"/>
        </w:rPr>
        <w:t>ある</w:t>
      </w:r>
    </w:p>
    <w:bookmarkEnd w:id="3"/>
    <w:p w14:paraId="1EB536A4" w14:textId="77777777" w:rsidR="009A097E" w:rsidRPr="00551D4C" w:rsidRDefault="009A097E" w:rsidP="00365B62">
      <w:pPr>
        <w:widowControl w:val="0"/>
        <w:ind w:left="649" w:hangingChars="295" w:hanging="649"/>
        <w:rPr>
          <w:rFonts w:asciiTheme="minorEastAsia" w:hAnsiTheme="minorEastAsia"/>
          <w:sz w:val="22"/>
        </w:rPr>
      </w:pPr>
    </w:p>
    <w:p w14:paraId="129AE0D8" w14:textId="77777777" w:rsidR="001A2C06" w:rsidRDefault="000C09BF" w:rsidP="00365B62">
      <w:pPr>
        <w:widowControl w:val="0"/>
        <w:ind w:firstLineChars="100" w:firstLine="220"/>
        <w:rPr>
          <w:rFonts w:asciiTheme="minorEastAsia" w:hAnsiTheme="minorEastAsia"/>
          <w:sz w:val="22"/>
        </w:rPr>
      </w:pPr>
      <w:r w:rsidRPr="00551D4C">
        <w:rPr>
          <w:rFonts w:asciiTheme="minorEastAsia" w:hAnsiTheme="minorEastAsia" w:hint="eastAsia"/>
          <w:sz w:val="22"/>
        </w:rPr>
        <w:t>１</w:t>
      </w:r>
      <w:r w:rsidR="00FB71BE" w:rsidRPr="00551D4C">
        <w:rPr>
          <w:rFonts w:asciiTheme="minorEastAsia" w:hAnsiTheme="minorEastAsia" w:hint="eastAsia"/>
          <w:sz w:val="22"/>
        </w:rPr>
        <w:t>３</w:t>
      </w:r>
      <w:r w:rsidR="00102045" w:rsidRPr="00551D4C">
        <w:rPr>
          <w:rFonts w:asciiTheme="minorEastAsia" w:hAnsiTheme="minorEastAsia" w:hint="eastAsia"/>
          <w:sz w:val="22"/>
        </w:rPr>
        <w:t xml:space="preserve">　</w:t>
      </w:r>
      <w:r w:rsidR="009D591F" w:rsidRPr="00551D4C">
        <w:rPr>
          <w:rFonts w:asciiTheme="minorEastAsia" w:hAnsiTheme="minorEastAsia" w:hint="eastAsia"/>
          <w:sz w:val="22"/>
        </w:rPr>
        <w:t>その他</w:t>
      </w:r>
      <w:r w:rsidR="00102045" w:rsidRPr="00551D4C">
        <w:rPr>
          <w:rFonts w:asciiTheme="minorEastAsia" w:hAnsiTheme="minorEastAsia" w:hint="eastAsia"/>
          <w:sz w:val="22"/>
        </w:rPr>
        <w:t>留意事項</w:t>
      </w:r>
    </w:p>
    <w:p w14:paraId="357A5F21" w14:textId="32A04576" w:rsidR="001A2C06" w:rsidRPr="001A2C06" w:rsidRDefault="00D91703" w:rsidP="00365B62">
      <w:pPr>
        <w:pStyle w:val="a5"/>
        <w:widowControl w:val="0"/>
        <w:numPr>
          <w:ilvl w:val="0"/>
          <w:numId w:val="9"/>
        </w:numPr>
        <w:ind w:leftChars="0"/>
        <w:rPr>
          <w:rFonts w:asciiTheme="minorEastAsia" w:hAnsiTheme="minorEastAsia"/>
          <w:sz w:val="22"/>
        </w:rPr>
      </w:pPr>
      <w:r w:rsidRPr="001A2C06">
        <w:rPr>
          <w:rFonts w:asciiTheme="minorEastAsia" w:hAnsiTheme="minorEastAsia" w:hint="eastAsia"/>
          <w:sz w:val="22"/>
        </w:rPr>
        <w:t>本プロポーザルの参加に要する経費は、参加者及び参加予定者が負担するものとし、</w:t>
      </w:r>
    </w:p>
    <w:p w14:paraId="3DD26B3D" w14:textId="484C62E2" w:rsidR="00D91703" w:rsidRPr="001A2C06" w:rsidRDefault="00D91703" w:rsidP="00365B62">
      <w:pPr>
        <w:widowControl w:val="0"/>
        <w:ind w:left="660" w:firstLineChars="200" w:firstLine="440"/>
        <w:rPr>
          <w:rFonts w:asciiTheme="minorEastAsia" w:hAnsiTheme="minorEastAsia"/>
          <w:sz w:val="22"/>
        </w:rPr>
      </w:pPr>
      <w:r w:rsidRPr="001A2C06">
        <w:rPr>
          <w:rFonts w:asciiTheme="minorEastAsia" w:hAnsiTheme="minorEastAsia" w:hint="eastAsia"/>
          <w:sz w:val="22"/>
        </w:rPr>
        <w:t>区はいかなる経費も負担しない。</w:t>
      </w:r>
    </w:p>
    <w:p w14:paraId="4C68DCB3" w14:textId="1C0EEE41" w:rsidR="00D91703" w:rsidRPr="00551D4C" w:rsidRDefault="00D91703" w:rsidP="00365B62">
      <w:pPr>
        <w:widowControl w:val="0"/>
        <w:ind w:left="1100" w:hangingChars="500" w:hanging="1100"/>
        <w:rPr>
          <w:rFonts w:asciiTheme="minorEastAsia" w:hAnsiTheme="minorEastAsia"/>
          <w:sz w:val="22"/>
        </w:rPr>
      </w:pPr>
      <w:r w:rsidRPr="00551D4C">
        <w:rPr>
          <w:rFonts w:asciiTheme="minorEastAsia" w:hAnsiTheme="minorEastAsia" w:hint="eastAsia"/>
          <w:sz w:val="22"/>
        </w:rPr>
        <w:t xml:space="preserve">　</w:t>
      </w:r>
      <w:r w:rsidR="003F7852" w:rsidRPr="00551D4C">
        <w:rPr>
          <w:rFonts w:asciiTheme="minorEastAsia" w:hAnsiTheme="minorEastAsia" w:hint="eastAsia"/>
          <w:sz w:val="22"/>
        </w:rPr>
        <w:t xml:space="preserve">　　</w:t>
      </w:r>
      <w:r w:rsidRPr="00551D4C">
        <w:rPr>
          <w:rFonts w:asciiTheme="minorEastAsia" w:hAnsiTheme="minorEastAsia" w:hint="eastAsia"/>
          <w:sz w:val="22"/>
        </w:rPr>
        <w:t>（２）企画提案書等の提出物については、区の所有物として区が保管、管理又は廃棄し、参加者へは返却しない。参加者は著作権法に規定された著作権者としての権利を主張しないものとし、企画提案書等の提出物は理由の如何にかかわらず返却しない。また、企画提案書等の提出期限後における差替え及び再提出は一切認めない。</w:t>
      </w:r>
    </w:p>
    <w:p w14:paraId="6DE79B30" w14:textId="77777777" w:rsidR="00D91703" w:rsidRPr="00551D4C" w:rsidRDefault="00D91703" w:rsidP="00365B62">
      <w:pPr>
        <w:widowControl w:val="0"/>
        <w:ind w:leftChars="300" w:left="1070" w:hangingChars="200" w:hanging="440"/>
        <w:rPr>
          <w:rFonts w:asciiTheme="minorEastAsia" w:hAnsiTheme="minorEastAsia"/>
          <w:color w:val="000000" w:themeColor="text1"/>
          <w:sz w:val="22"/>
        </w:rPr>
      </w:pPr>
      <w:r w:rsidRPr="00551D4C">
        <w:rPr>
          <w:rFonts w:asciiTheme="minorEastAsia" w:hAnsiTheme="minorEastAsia" w:hint="eastAsia"/>
          <w:sz w:val="22"/>
        </w:rPr>
        <w:t>（３）</w:t>
      </w:r>
      <w:r w:rsidRPr="00551D4C">
        <w:rPr>
          <w:rFonts w:asciiTheme="minorEastAsia" w:hAnsiTheme="minorEastAsia" w:hint="eastAsia"/>
          <w:color w:val="000000" w:themeColor="text1"/>
          <w:sz w:val="22"/>
        </w:rPr>
        <w:t>企画提案書の提出物は、情報公開制度の趣旨に則り個人情報や事業者の正当な利益を害するおそれがある情報を除き、原則公開とする。</w:t>
      </w:r>
    </w:p>
    <w:p w14:paraId="69396A4F" w14:textId="11A292BF" w:rsidR="00D91703" w:rsidRPr="00551D4C" w:rsidRDefault="00D91703" w:rsidP="00365B62">
      <w:pPr>
        <w:widowControl w:val="0"/>
        <w:ind w:firstLine="630"/>
        <w:rPr>
          <w:rFonts w:asciiTheme="minorEastAsia" w:hAnsiTheme="minorEastAsia"/>
          <w:color w:val="000000" w:themeColor="text1"/>
          <w:sz w:val="22"/>
        </w:rPr>
      </w:pPr>
      <w:r w:rsidRPr="00551D4C">
        <w:rPr>
          <w:rFonts w:asciiTheme="minorEastAsia" w:hAnsiTheme="minorEastAsia" w:hint="eastAsia"/>
          <w:color w:val="000000" w:themeColor="text1"/>
          <w:sz w:val="22"/>
        </w:rPr>
        <w:t>（４）応募は１事業者につき１案とする。</w:t>
      </w:r>
    </w:p>
    <w:p w14:paraId="5AB04BDD" w14:textId="2D55FAEC" w:rsidR="00D91703" w:rsidRPr="00551D4C" w:rsidRDefault="00D91703" w:rsidP="00365B62">
      <w:pPr>
        <w:widowControl w:val="0"/>
        <w:ind w:firstLine="630"/>
        <w:rPr>
          <w:rFonts w:asciiTheme="minorEastAsia" w:hAnsiTheme="minorEastAsia"/>
          <w:color w:val="000000" w:themeColor="text1"/>
          <w:sz w:val="22"/>
        </w:rPr>
      </w:pPr>
      <w:r w:rsidRPr="00551D4C">
        <w:rPr>
          <w:rFonts w:asciiTheme="minorEastAsia" w:hAnsiTheme="minorEastAsia" w:hint="eastAsia"/>
          <w:color w:val="000000" w:themeColor="text1"/>
          <w:sz w:val="22"/>
        </w:rPr>
        <w:t>（５）電子メール未着信等による不利益等について、区は一切責任を負わない。</w:t>
      </w:r>
    </w:p>
    <w:p w14:paraId="385B3E18" w14:textId="4B1A5FFA" w:rsidR="00D91703" w:rsidRPr="00551D4C" w:rsidRDefault="00D91703" w:rsidP="00365B62">
      <w:pPr>
        <w:widowControl w:val="0"/>
        <w:ind w:leftChars="300" w:left="1070" w:hangingChars="200" w:hanging="440"/>
        <w:rPr>
          <w:rFonts w:asciiTheme="minorEastAsia" w:hAnsiTheme="minorEastAsia"/>
          <w:sz w:val="22"/>
        </w:rPr>
      </w:pPr>
      <w:r w:rsidRPr="00551D4C">
        <w:rPr>
          <w:rFonts w:asciiTheme="minorEastAsia" w:hAnsiTheme="minorEastAsia" w:hint="eastAsia"/>
          <w:sz w:val="22"/>
        </w:rPr>
        <w:t>（６）本件プロポーザルは、行政財産使用許可の許可対象を選定するため行うものであり、行政財産使用許可は別途行う。</w:t>
      </w:r>
    </w:p>
    <w:p w14:paraId="1F69EC46" w14:textId="4BD08FA6" w:rsidR="00D91703" w:rsidRPr="00551D4C" w:rsidRDefault="00D91703" w:rsidP="00365B62">
      <w:pPr>
        <w:widowControl w:val="0"/>
        <w:ind w:leftChars="300" w:left="1070" w:hangingChars="200" w:hanging="440"/>
        <w:rPr>
          <w:rFonts w:asciiTheme="minorEastAsia" w:hAnsiTheme="minorEastAsia"/>
          <w:sz w:val="22"/>
        </w:rPr>
      </w:pPr>
      <w:r w:rsidRPr="00551D4C">
        <w:rPr>
          <w:rFonts w:asciiTheme="minorEastAsia" w:hAnsiTheme="minorEastAsia" w:hint="eastAsia"/>
          <w:sz w:val="22"/>
        </w:rPr>
        <w:t>（７）行政財産使用許可にあたっては、採用された企画提案書の内容について、区は相手方と協議のうえ、変更することができるものとする。</w:t>
      </w:r>
    </w:p>
    <w:p w14:paraId="3D99ECD5" w14:textId="1A77E2D8" w:rsidR="00D91703" w:rsidRPr="00551D4C" w:rsidRDefault="00D91703" w:rsidP="00365B62">
      <w:pPr>
        <w:widowControl w:val="0"/>
        <w:ind w:firstLine="630"/>
        <w:rPr>
          <w:rFonts w:asciiTheme="minorEastAsia" w:hAnsiTheme="minorEastAsia"/>
          <w:sz w:val="22"/>
        </w:rPr>
      </w:pPr>
      <w:r w:rsidRPr="00551D4C">
        <w:rPr>
          <w:rFonts w:asciiTheme="minorEastAsia" w:hAnsiTheme="minorEastAsia" w:hint="eastAsia"/>
          <w:sz w:val="22"/>
        </w:rPr>
        <w:t>（８）申請書類の虚偽記載の場合、無効とする。</w:t>
      </w:r>
    </w:p>
    <w:p w14:paraId="32686D24" w14:textId="2125DB35" w:rsidR="00D91703" w:rsidRPr="00551D4C" w:rsidRDefault="00D91703" w:rsidP="00365B62">
      <w:pPr>
        <w:widowControl w:val="0"/>
        <w:ind w:leftChars="300" w:left="1070" w:hangingChars="200" w:hanging="440"/>
        <w:rPr>
          <w:rFonts w:asciiTheme="minorEastAsia" w:hAnsiTheme="minorEastAsia"/>
          <w:sz w:val="22"/>
        </w:rPr>
      </w:pPr>
      <w:r w:rsidRPr="00551D4C">
        <w:rPr>
          <w:rFonts w:asciiTheme="minorEastAsia" w:hAnsiTheme="minorEastAsia" w:hint="eastAsia"/>
          <w:sz w:val="22"/>
        </w:rPr>
        <w:t>（</w:t>
      </w:r>
      <w:r w:rsidR="001A2C06">
        <w:rPr>
          <w:rFonts w:asciiTheme="minorEastAsia" w:hAnsiTheme="minorEastAsia" w:hint="eastAsia"/>
          <w:sz w:val="22"/>
        </w:rPr>
        <w:t>９</w:t>
      </w:r>
      <w:r w:rsidRPr="00551D4C">
        <w:rPr>
          <w:rFonts w:asciiTheme="minorEastAsia" w:hAnsiTheme="minorEastAsia" w:hint="eastAsia"/>
          <w:sz w:val="22"/>
        </w:rPr>
        <w:t>）次期の行政財産使用許可にあたっては、社会情勢の変化、国からの通知等による制度変更等を鑑みたうえで見直す可能性がある。</w:t>
      </w:r>
    </w:p>
    <w:p w14:paraId="7A0D3DAB" w14:textId="77777777" w:rsidR="00EA6131" w:rsidRPr="00551D4C" w:rsidRDefault="00EA6131" w:rsidP="00365B62">
      <w:pPr>
        <w:widowControl w:val="0"/>
        <w:ind w:left="649" w:hangingChars="295" w:hanging="649"/>
        <w:rPr>
          <w:rFonts w:asciiTheme="minorEastAsia" w:hAnsiTheme="minorEastAsia"/>
          <w:sz w:val="22"/>
        </w:rPr>
      </w:pPr>
    </w:p>
    <w:p w14:paraId="6903B637" w14:textId="7C9C2FD4" w:rsidR="00AC511C" w:rsidRPr="00551D4C" w:rsidRDefault="00946646" w:rsidP="00365B62">
      <w:pPr>
        <w:widowControl w:val="0"/>
        <w:rPr>
          <w:rFonts w:asciiTheme="minorEastAsia" w:hAnsiTheme="minorEastAsia"/>
          <w:sz w:val="22"/>
        </w:rPr>
      </w:pPr>
      <w:r w:rsidRPr="00551D4C">
        <w:rPr>
          <w:rFonts w:asciiTheme="minorEastAsia" w:hAnsiTheme="minorEastAsia" w:hint="eastAsia"/>
          <w:sz w:val="22"/>
        </w:rPr>
        <w:lastRenderedPageBreak/>
        <w:t>１</w:t>
      </w:r>
      <w:r w:rsidR="00FB71BE" w:rsidRPr="00551D4C">
        <w:rPr>
          <w:rFonts w:asciiTheme="minorEastAsia" w:hAnsiTheme="minorEastAsia" w:hint="eastAsia"/>
          <w:sz w:val="22"/>
        </w:rPr>
        <w:t>４</w:t>
      </w:r>
      <w:r w:rsidR="00F73E17" w:rsidRPr="00551D4C">
        <w:rPr>
          <w:rFonts w:asciiTheme="minorEastAsia" w:hAnsiTheme="minorEastAsia" w:hint="eastAsia"/>
          <w:sz w:val="22"/>
        </w:rPr>
        <w:t xml:space="preserve">　</w:t>
      </w:r>
      <w:r w:rsidR="00C76BE5" w:rsidRPr="00551D4C">
        <w:rPr>
          <w:rFonts w:asciiTheme="minorEastAsia" w:hAnsiTheme="minorEastAsia" w:hint="eastAsia"/>
          <w:sz w:val="22"/>
        </w:rPr>
        <w:t>提出先及び</w:t>
      </w:r>
      <w:r w:rsidR="00AC511C" w:rsidRPr="00551D4C">
        <w:rPr>
          <w:rFonts w:asciiTheme="minorEastAsia" w:hAnsiTheme="minorEastAsia" w:hint="eastAsia"/>
          <w:sz w:val="22"/>
        </w:rPr>
        <w:t>問合せ先（事務局）</w:t>
      </w:r>
    </w:p>
    <w:p w14:paraId="4E725357" w14:textId="16C17030" w:rsidR="005600F4" w:rsidRPr="00551D4C" w:rsidRDefault="00D643EF" w:rsidP="00365B62">
      <w:pPr>
        <w:widowControl w:val="0"/>
        <w:ind w:firstLineChars="300" w:firstLine="660"/>
        <w:rPr>
          <w:rFonts w:asciiTheme="minorEastAsia" w:hAnsiTheme="minorEastAsia"/>
          <w:sz w:val="22"/>
        </w:rPr>
      </w:pPr>
      <w:bookmarkStart w:id="4" w:name="_Hlk207377726"/>
      <w:r w:rsidRPr="00551D4C">
        <w:rPr>
          <w:rFonts w:asciiTheme="minorEastAsia" w:hAnsiTheme="minorEastAsia" w:hint="eastAsia"/>
          <w:sz w:val="22"/>
        </w:rPr>
        <w:t>新宿</w:t>
      </w:r>
      <w:r w:rsidR="005D5901" w:rsidRPr="00551D4C">
        <w:rPr>
          <w:rFonts w:asciiTheme="minorEastAsia" w:hAnsiTheme="minorEastAsia" w:hint="eastAsia"/>
          <w:sz w:val="22"/>
        </w:rPr>
        <w:t>区地域振興</w:t>
      </w:r>
      <w:r w:rsidRPr="00551D4C">
        <w:rPr>
          <w:rFonts w:asciiTheme="minorEastAsia" w:hAnsiTheme="minorEastAsia" w:hint="eastAsia"/>
          <w:sz w:val="22"/>
        </w:rPr>
        <w:t>部</w:t>
      </w:r>
      <w:r w:rsidR="005D5901" w:rsidRPr="00551D4C">
        <w:rPr>
          <w:rFonts w:asciiTheme="minorEastAsia" w:hAnsiTheme="minorEastAsia" w:hint="eastAsia"/>
          <w:sz w:val="22"/>
        </w:rPr>
        <w:t>四谷特別出張所</w:t>
      </w:r>
      <w:bookmarkEnd w:id="4"/>
      <w:r w:rsidR="002F7399" w:rsidRPr="00551D4C">
        <w:rPr>
          <w:rFonts w:asciiTheme="minorEastAsia" w:hAnsiTheme="minorEastAsia" w:hint="eastAsia"/>
          <w:sz w:val="22"/>
        </w:rPr>
        <w:t>（</w:t>
      </w:r>
      <w:r w:rsidR="00EB506E" w:rsidRPr="00551D4C">
        <w:rPr>
          <w:rFonts w:asciiTheme="minorEastAsia" w:hAnsiTheme="minorEastAsia" w:hint="eastAsia"/>
          <w:sz w:val="22"/>
        </w:rPr>
        <w:t xml:space="preserve">担当　</w:t>
      </w:r>
      <w:r w:rsidR="005D5901" w:rsidRPr="00551D4C">
        <w:rPr>
          <w:rFonts w:asciiTheme="minorEastAsia" w:hAnsiTheme="minorEastAsia" w:hint="eastAsia"/>
          <w:sz w:val="22"/>
        </w:rPr>
        <w:t>川嶋</w:t>
      </w:r>
      <w:r w:rsidR="00AF1F5F" w:rsidRPr="00551D4C">
        <w:rPr>
          <w:rFonts w:asciiTheme="minorEastAsia" w:hAnsiTheme="minorEastAsia" w:hint="eastAsia"/>
          <w:sz w:val="22"/>
        </w:rPr>
        <w:t>、</w:t>
      </w:r>
      <w:r w:rsidR="005D5901" w:rsidRPr="00551D4C">
        <w:rPr>
          <w:rFonts w:asciiTheme="minorEastAsia" w:hAnsiTheme="minorEastAsia" w:hint="eastAsia"/>
          <w:sz w:val="22"/>
        </w:rPr>
        <w:t>大塚</w:t>
      </w:r>
      <w:r w:rsidR="002F7399" w:rsidRPr="00551D4C">
        <w:rPr>
          <w:rFonts w:asciiTheme="minorEastAsia" w:hAnsiTheme="minorEastAsia" w:hint="eastAsia"/>
          <w:sz w:val="22"/>
        </w:rPr>
        <w:t>）</w:t>
      </w:r>
    </w:p>
    <w:p w14:paraId="12F41802" w14:textId="24D9CC3E" w:rsidR="000D4BE6" w:rsidRPr="00551D4C" w:rsidRDefault="005600F4" w:rsidP="00365B62">
      <w:pPr>
        <w:widowControl w:val="0"/>
        <w:ind w:firstLineChars="300" w:firstLine="660"/>
        <w:rPr>
          <w:rFonts w:asciiTheme="minorEastAsia" w:hAnsiTheme="minorEastAsia"/>
          <w:sz w:val="22"/>
        </w:rPr>
      </w:pPr>
      <w:r w:rsidRPr="00551D4C">
        <w:rPr>
          <w:rFonts w:asciiTheme="minorEastAsia" w:hAnsiTheme="minorEastAsia" w:hint="eastAsia"/>
          <w:sz w:val="22"/>
        </w:rPr>
        <w:t>〒１６０－</w:t>
      </w:r>
      <w:r w:rsidR="00626E37" w:rsidRPr="00551D4C">
        <w:rPr>
          <w:rFonts w:asciiTheme="minorEastAsia" w:hAnsiTheme="minorEastAsia" w:hint="eastAsia"/>
          <w:sz w:val="22"/>
        </w:rPr>
        <w:t>８５８１</w:t>
      </w:r>
      <w:r w:rsidRPr="00551D4C">
        <w:rPr>
          <w:rFonts w:asciiTheme="minorEastAsia" w:hAnsiTheme="minorEastAsia" w:hint="eastAsia"/>
          <w:sz w:val="22"/>
        </w:rPr>
        <w:t xml:space="preserve">　</w:t>
      </w:r>
      <w:r w:rsidR="00D643EF" w:rsidRPr="00551D4C">
        <w:rPr>
          <w:rFonts w:asciiTheme="minorEastAsia" w:hAnsiTheme="minorEastAsia" w:hint="eastAsia"/>
          <w:sz w:val="22"/>
        </w:rPr>
        <w:t>東京都新宿区</w:t>
      </w:r>
      <w:r w:rsidR="005D5901" w:rsidRPr="00551D4C">
        <w:rPr>
          <w:rFonts w:asciiTheme="minorEastAsia" w:hAnsiTheme="minorEastAsia" w:hint="eastAsia"/>
          <w:sz w:val="22"/>
        </w:rPr>
        <w:t>内藤町８７番地</w:t>
      </w:r>
    </w:p>
    <w:p w14:paraId="3949D1AE" w14:textId="33397E73" w:rsidR="00D643EF" w:rsidRPr="00551D4C" w:rsidRDefault="002F7399" w:rsidP="00365B62">
      <w:pPr>
        <w:widowControl w:val="0"/>
        <w:ind w:firstLineChars="300" w:firstLine="660"/>
        <w:rPr>
          <w:rFonts w:asciiTheme="minorEastAsia" w:hAnsiTheme="minorEastAsia"/>
          <w:sz w:val="22"/>
        </w:rPr>
      </w:pPr>
      <w:bookmarkStart w:id="5" w:name="_Hlk207377737"/>
      <w:r w:rsidRPr="00551D4C">
        <w:rPr>
          <w:rFonts w:asciiTheme="minorEastAsia" w:hAnsiTheme="minorEastAsia" w:hint="eastAsia"/>
          <w:sz w:val="22"/>
        </w:rPr>
        <w:t>電話（直通）</w:t>
      </w:r>
      <w:r w:rsidR="00D643EF" w:rsidRPr="00551D4C">
        <w:rPr>
          <w:rFonts w:asciiTheme="minorEastAsia" w:hAnsiTheme="minorEastAsia" w:hint="eastAsia"/>
          <w:sz w:val="22"/>
        </w:rPr>
        <w:t>０３－</w:t>
      </w:r>
      <w:r w:rsidR="005D5901" w:rsidRPr="00551D4C">
        <w:rPr>
          <w:rFonts w:asciiTheme="minorEastAsia" w:hAnsiTheme="minorEastAsia" w:hint="eastAsia"/>
          <w:sz w:val="22"/>
        </w:rPr>
        <w:t>３３５４</w:t>
      </w:r>
      <w:r w:rsidR="00D643EF" w:rsidRPr="00551D4C">
        <w:rPr>
          <w:rFonts w:asciiTheme="minorEastAsia" w:hAnsiTheme="minorEastAsia" w:hint="eastAsia"/>
          <w:sz w:val="22"/>
        </w:rPr>
        <w:t>－</w:t>
      </w:r>
      <w:r w:rsidR="005D5901" w:rsidRPr="00551D4C">
        <w:rPr>
          <w:rFonts w:asciiTheme="minorEastAsia" w:hAnsiTheme="minorEastAsia" w:hint="eastAsia"/>
          <w:sz w:val="22"/>
        </w:rPr>
        <w:t>６１７１</w:t>
      </w:r>
      <w:r w:rsidR="0078566E" w:rsidRPr="00551D4C">
        <w:rPr>
          <w:rFonts w:asciiTheme="minorEastAsia" w:hAnsiTheme="minorEastAsia" w:hint="eastAsia"/>
          <w:sz w:val="22"/>
        </w:rPr>
        <w:t xml:space="preserve">　</w:t>
      </w:r>
      <w:r w:rsidRPr="00551D4C">
        <w:rPr>
          <w:rFonts w:asciiTheme="minorEastAsia" w:hAnsiTheme="minorEastAsia" w:hint="eastAsia"/>
          <w:sz w:val="22"/>
        </w:rPr>
        <w:t>／</w:t>
      </w:r>
      <w:r w:rsidR="0078566E" w:rsidRPr="00551D4C">
        <w:rPr>
          <w:rFonts w:asciiTheme="minorEastAsia" w:hAnsiTheme="minorEastAsia" w:hint="eastAsia"/>
          <w:sz w:val="22"/>
        </w:rPr>
        <w:t xml:space="preserve">　</w:t>
      </w:r>
      <w:r w:rsidR="00D643EF" w:rsidRPr="00551D4C">
        <w:rPr>
          <w:rFonts w:asciiTheme="minorEastAsia" w:hAnsiTheme="minorEastAsia" w:hint="eastAsia"/>
          <w:sz w:val="22"/>
        </w:rPr>
        <w:t>ＦＡＸ　０３－３</w:t>
      </w:r>
      <w:r w:rsidR="005D5901" w:rsidRPr="00551D4C">
        <w:rPr>
          <w:rFonts w:asciiTheme="minorEastAsia" w:hAnsiTheme="minorEastAsia" w:hint="eastAsia"/>
          <w:sz w:val="22"/>
        </w:rPr>
        <w:t>３５０</w:t>
      </w:r>
      <w:r w:rsidR="00D643EF" w:rsidRPr="00551D4C">
        <w:rPr>
          <w:rFonts w:asciiTheme="minorEastAsia" w:hAnsiTheme="minorEastAsia" w:hint="eastAsia"/>
          <w:sz w:val="22"/>
        </w:rPr>
        <w:t>－</w:t>
      </w:r>
      <w:r w:rsidR="00626E37" w:rsidRPr="00551D4C">
        <w:rPr>
          <w:rFonts w:asciiTheme="minorEastAsia" w:hAnsiTheme="minorEastAsia" w:hint="eastAsia"/>
          <w:sz w:val="22"/>
        </w:rPr>
        <w:t>９４０３</w:t>
      </w:r>
      <w:bookmarkEnd w:id="5"/>
    </w:p>
    <w:p w14:paraId="5FFDC897" w14:textId="712D818E" w:rsidR="000D4BE6" w:rsidRPr="00551D4C" w:rsidRDefault="00B239DE" w:rsidP="00365B62">
      <w:pPr>
        <w:widowControl w:val="0"/>
        <w:ind w:firstLineChars="300" w:firstLine="660"/>
        <w:rPr>
          <w:rFonts w:asciiTheme="minorEastAsia" w:hAnsiTheme="minorEastAsia"/>
          <w:sz w:val="22"/>
        </w:rPr>
      </w:pPr>
      <w:r w:rsidRPr="00551D4C">
        <w:rPr>
          <w:rFonts w:asciiTheme="minorEastAsia" w:hAnsiTheme="minorEastAsia" w:hint="eastAsia"/>
          <w:sz w:val="22"/>
        </w:rPr>
        <w:t>メールアドレス</w:t>
      </w:r>
      <w:r w:rsidR="003F7852" w:rsidRPr="00551D4C">
        <w:rPr>
          <w:rFonts w:asciiTheme="minorEastAsia" w:hAnsiTheme="minorEastAsia" w:hint="eastAsia"/>
          <w:sz w:val="22"/>
        </w:rPr>
        <w:t>：</w:t>
      </w:r>
      <w:r w:rsidR="005D5901" w:rsidRPr="00551D4C">
        <w:rPr>
          <w:rFonts w:asciiTheme="minorEastAsia" w:hAnsiTheme="minorEastAsia" w:hint="eastAsia"/>
          <w:sz w:val="22"/>
        </w:rPr>
        <w:t>yotsuya</w:t>
      </w:r>
      <w:r w:rsidR="00600159" w:rsidRPr="00551D4C">
        <w:rPr>
          <w:rFonts w:asciiTheme="minorEastAsia" w:hAnsiTheme="minorEastAsia"/>
          <w:sz w:val="22"/>
        </w:rPr>
        <w:t>@city.shinjuku.lg.jp</w:t>
      </w:r>
    </w:p>
    <w:sectPr w:rsidR="000D4BE6" w:rsidRPr="00551D4C" w:rsidSect="00115C7F">
      <w:footerReference w:type="default" r:id="rId8"/>
      <w:footerReference w:type="first" r:id="rId9"/>
      <w:pgSz w:w="11906" w:h="16838" w:code="9"/>
      <w:pgMar w:top="1440" w:right="1080" w:bottom="1440" w:left="1080"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79D7" w14:textId="77777777" w:rsidR="004E19C8" w:rsidRDefault="004E19C8" w:rsidP="009F69C3">
      <w:r>
        <w:separator/>
      </w:r>
    </w:p>
  </w:endnote>
  <w:endnote w:type="continuationSeparator" w:id="0">
    <w:p w14:paraId="5A48B063" w14:textId="77777777" w:rsidR="004E19C8" w:rsidRDefault="004E19C8" w:rsidP="009F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000844"/>
      <w:docPartObj>
        <w:docPartGallery w:val="Page Numbers (Bottom of Page)"/>
        <w:docPartUnique/>
      </w:docPartObj>
    </w:sdtPr>
    <w:sdtEndPr/>
    <w:sdtContent>
      <w:p w14:paraId="7EF68F1F" w14:textId="7CD8D3C2" w:rsidR="00115C7F" w:rsidRDefault="00115C7F">
        <w:pPr>
          <w:pStyle w:val="a8"/>
          <w:jc w:val="center"/>
        </w:pPr>
        <w:r>
          <w:fldChar w:fldCharType="begin"/>
        </w:r>
        <w:r>
          <w:instrText>PAGE   \* MERGEFORMAT</w:instrText>
        </w:r>
        <w:r>
          <w:fldChar w:fldCharType="separate"/>
        </w:r>
        <w:r>
          <w:rPr>
            <w:lang w:val="ja-JP"/>
          </w:rPr>
          <w:t>2</w:t>
        </w:r>
        <w:r>
          <w:fldChar w:fldCharType="end"/>
        </w:r>
      </w:p>
    </w:sdtContent>
  </w:sdt>
  <w:p w14:paraId="34FE78A1" w14:textId="77777777" w:rsidR="004E19C8" w:rsidRDefault="004E19C8" w:rsidP="0016031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1C8F" w14:textId="2C7C76D8" w:rsidR="00115C7F" w:rsidRPr="00115C7F" w:rsidRDefault="00115C7F" w:rsidP="00115C7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3488" w14:textId="77777777" w:rsidR="004E19C8" w:rsidRDefault="004E19C8" w:rsidP="009F69C3">
      <w:r>
        <w:separator/>
      </w:r>
    </w:p>
  </w:footnote>
  <w:footnote w:type="continuationSeparator" w:id="0">
    <w:p w14:paraId="5CBEA69C" w14:textId="77777777" w:rsidR="004E19C8" w:rsidRDefault="004E19C8" w:rsidP="009F6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909"/>
    <w:multiLevelType w:val="hybridMultilevel"/>
    <w:tmpl w:val="F5EAB8BA"/>
    <w:lvl w:ilvl="0" w:tplc="02DAC3A4">
      <w:start w:val="1"/>
      <w:numFmt w:val="decimalFullWidth"/>
      <w:lvlText w:val="（%1）"/>
      <w:lvlJc w:val="left"/>
      <w:pPr>
        <w:ind w:left="1368" w:hanging="720"/>
      </w:pPr>
      <w:rPr>
        <w:rFonts w:hint="default"/>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1" w15:restartNumberingAfterBreak="0">
    <w:nsid w:val="0CA844D5"/>
    <w:multiLevelType w:val="hybridMultilevel"/>
    <w:tmpl w:val="997EEB20"/>
    <w:lvl w:ilvl="0" w:tplc="8E688F72">
      <w:start w:val="1"/>
      <w:numFmt w:val="decimalEnclosedParen"/>
      <w:lvlText w:val="%1"/>
      <w:lvlJc w:val="left"/>
      <w:pPr>
        <w:ind w:left="924" w:hanging="360"/>
      </w:pPr>
      <w:rPr>
        <w:rFonts w:hint="default"/>
      </w:rPr>
    </w:lvl>
    <w:lvl w:ilvl="1" w:tplc="04090017" w:tentative="1">
      <w:start w:val="1"/>
      <w:numFmt w:val="aiueoFullWidth"/>
      <w:lvlText w:val="(%2)"/>
      <w:lvlJc w:val="left"/>
      <w:pPr>
        <w:ind w:left="1444" w:hanging="440"/>
      </w:pPr>
    </w:lvl>
    <w:lvl w:ilvl="2" w:tplc="04090011" w:tentative="1">
      <w:start w:val="1"/>
      <w:numFmt w:val="decimalEnclosedCircle"/>
      <w:lvlText w:val="%3"/>
      <w:lvlJc w:val="left"/>
      <w:pPr>
        <w:ind w:left="1884" w:hanging="440"/>
      </w:pPr>
    </w:lvl>
    <w:lvl w:ilvl="3" w:tplc="0409000F" w:tentative="1">
      <w:start w:val="1"/>
      <w:numFmt w:val="decimal"/>
      <w:lvlText w:val="%4."/>
      <w:lvlJc w:val="left"/>
      <w:pPr>
        <w:ind w:left="2324" w:hanging="440"/>
      </w:pPr>
    </w:lvl>
    <w:lvl w:ilvl="4" w:tplc="04090017" w:tentative="1">
      <w:start w:val="1"/>
      <w:numFmt w:val="aiueoFullWidth"/>
      <w:lvlText w:val="(%5)"/>
      <w:lvlJc w:val="left"/>
      <w:pPr>
        <w:ind w:left="2764" w:hanging="440"/>
      </w:pPr>
    </w:lvl>
    <w:lvl w:ilvl="5" w:tplc="04090011" w:tentative="1">
      <w:start w:val="1"/>
      <w:numFmt w:val="decimalEnclosedCircle"/>
      <w:lvlText w:val="%6"/>
      <w:lvlJc w:val="left"/>
      <w:pPr>
        <w:ind w:left="3204" w:hanging="440"/>
      </w:pPr>
    </w:lvl>
    <w:lvl w:ilvl="6" w:tplc="0409000F" w:tentative="1">
      <w:start w:val="1"/>
      <w:numFmt w:val="decimal"/>
      <w:lvlText w:val="%7."/>
      <w:lvlJc w:val="left"/>
      <w:pPr>
        <w:ind w:left="3644" w:hanging="440"/>
      </w:pPr>
    </w:lvl>
    <w:lvl w:ilvl="7" w:tplc="04090017" w:tentative="1">
      <w:start w:val="1"/>
      <w:numFmt w:val="aiueoFullWidth"/>
      <w:lvlText w:val="(%8)"/>
      <w:lvlJc w:val="left"/>
      <w:pPr>
        <w:ind w:left="4084" w:hanging="440"/>
      </w:pPr>
    </w:lvl>
    <w:lvl w:ilvl="8" w:tplc="04090011" w:tentative="1">
      <w:start w:val="1"/>
      <w:numFmt w:val="decimalEnclosedCircle"/>
      <w:lvlText w:val="%9"/>
      <w:lvlJc w:val="left"/>
      <w:pPr>
        <w:ind w:left="4524" w:hanging="440"/>
      </w:pPr>
    </w:lvl>
  </w:abstractNum>
  <w:abstractNum w:abstractNumId="2" w15:restartNumberingAfterBreak="0">
    <w:nsid w:val="29F83C0D"/>
    <w:multiLevelType w:val="hybridMultilevel"/>
    <w:tmpl w:val="C958BD64"/>
    <w:lvl w:ilvl="0" w:tplc="36EEAFB2">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3689749C"/>
    <w:multiLevelType w:val="hybridMultilevel"/>
    <w:tmpl w:val="E86869DA"/>
    <w:lvl w:ilvl="0" w:tplc="1F7AF962">
      <w:start w:val="1"/>
      <w:numFmt w:val="decimalEnclosedParen"/>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4" w15:restartNumberingAfterBreak="0">
    <w:nsid w:val="38ED0FBF"/>
    <w:multiLevelType w:val="hybridMultilevel"/>
    <w:tmpl w:val="362208AC"/>
    <w:lvl w:ilvl="0" w:tplc="ECE848EE">
      <w:start w:val="1"/>
      <w:numFmt w:val="bullet"/>
      <w:lvlText w:val="・"/>
      <w:lvlJc w:val="left"/>
      <w:pPr>
        <w:ind w:left="1828" w:hanging="360"/>
      </w:pPr>
      <w:rPr>
        <w:rFonts w:ascii="ＭＳ 明朝" w:eastAsia="ＭＳ 明朝" w:hAnsi="ＭＳ 明朝" w:cstheme="minorBidi" w:hint="eastAsia"/>
      </w:rPr>
    </w:lvl>
    <w:lvl w:ilvl="1" w:tplc="0409000B" w:tentative="1">
      <w:start w:val="1"/>
      <w:numFmt w:val="bullet"/>
      <w:lvlText w:val=""/>
      <w:lvlJc w:val="left"/>
      <w:pPr>
        <w:ind w:left="2308" w:hanging="420"/>
      </w:pPr>
      <w:rPr>
        <w:rFonts w:ascii="Wingdings" w:hAnsi="Wingdings" w:hint="default"/>
      </w:rPr>
    </w:lvl>
    <w:lvl w:ilvl="2" w:tplc="0409000D" w:tentative="1">
      <w:start w:val="1"/>
      <w:numFmt w:val="bullet"/>
      <w:lvlText w:val=""/>
      <w:lvlJc w:val="left"/>
      <w:pPr>
        <w:ind w:left="2728" w:hanging="420"/>
      </w:pPr>
      <w:rPr>
        <w:rFonts w:ascii="Wingdings" w:hAnsi="Wingdings" w:hint="default"/>
      </w:rPr>
    </w:lvl>
    <w:lvl w:ilvl="3" w:tplc="04090001" w:tentative="1">
      <w:start w:val="1"/>
      <w:numFmt w:val="bullet"/>
      <w:lvlText w:val=""/>
      <w:lvlJc w:val="left"/>
      <w:pPr>
        <w:ind w:left="3148" w:hanging="420"/>
      </w:pPr>
      <w:rPr>
        <w:rFonts w:ascii="Wingdings" w:hAnsi="Wingdings" w:hint="default"/>
      </w:rPr>
    </w:lvl>
    <w:lvl w:ilvl="4" w:tplc="0409000B" w:tentative="1">
      <w:start w:val="1"/>
      <w:numFmt w:val="bullet"/>
      <w:lvlText w:val=""/>
      <w:lvlJc w:val="left"/>
      <w:pPr>
        <w:ind w:left="3568" w:hanging="420"/>
      </w:pPr>
      <w:rPr>
        <w:rFonts w:ascii="Wingdings" w:hAnsi="Wingdings" w:hint="default"/>
      </w:rPr>
    </w:lvl>
    <w:lvl w:ilvl="5" w:tplc="0409000D" w:tentative="1">
      <w:start w:val="1"/>
      <w:numFmt w:val="bullet"/>
      <w:lvlText w:val=""/>
      <w:lvlJc w:val="left"/>
      <w:pPr>
        <w:ind w:left="3988" w:hanging="420"/>
      </w:pPr>
      <w:rPr>
        <w:rFonts w:ascii="Wingdings" w:hAnsi="Wingdings" w:hint="default"/>
      </w:rPr>
    </w:lvl>
    <w:lvl w:ilvl="6" w:tplc="04090001" w:tentative="1">
      <w:start w:val="1"/>
      <w:numFmt w:val="bullet"/>
      <w:lvlText w:val=""/>
      <w:lvlJc w:val="left"/>
      <w:pPr>
        <w:ind w:left="4408" w:hanging="420"/>
      </w:pPr>
      <w:rPr>
        <w:rFonts w:ascii="Wingdings" w:hAnsi="Wingdings" w:hint="default"/>
      </w:rPr>
    </w:lvl>
    <w:lvl w:ilvl="7" w:tplc="0409000B" w:tentative="1">
      <w:start w:val="1"/>
      <w:numFmt w:val="bullet"/>
      <w:lvlText w:val=""/>
      <w:lvlJc w:val="left"/>
      <w:pPr>
        <w:ind w:left="4828" w:hanging="420"/>
      </w:pPr>
      <w:rPr>
        <w:rFonts w:ascii="Wingdings" w:hAnsi="Wingdings" w:hint="default"/>
      </w:rPr>
    </w:lvl>
    <w:lvl w:ilvl="8" w:tplc="0409000D" w:tentative="1">
      <w:start w:val="1"/>
      <w:numFmt w:val="bullet"/>
      <w:lvlText w:val=""/>
      <w:lvlJc w:val="left"/>
      <w:pPr>
        <w:ind w:left="5248" w:hanging="420"/>
      </w:pPr>
      <w:rPr>
        <w:rFonts w:ascii="Wingdings" w:hAnsi="Wingdings" w:hint="default"/>
      </w:rPr>
    </w:lvl>
  </w:abstractNum>
  <w:abstractNum w:abstractNumId="5" w15:restartNumberingAfterBreak="0">
    <w:nsid w:val="504079E5"/>
    <w:multiLevelType w:val="hybridMultilevel"/>
    <w:tmpl w:val="AC527320"/>
    <w:lvl w:ilvl="0" w:tplc="0409000F">
      <w:start w:val="1"/>
      <w:numFmt w:val="decimal"/>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6" w15:restartNumberingAfterBreak="0">
    <w:nsid w:val="56CE732C"/>
    <w:multiLevelType w:val="hybridMultilevel"/>
    <w:tmpl w:val="76D44280"/>
    <w:lvl w:ilvl="0" w:tplc="92AC58C2">
      <w:start w:val="5"/>
      <w:numFmt w:val="decimalEnclosedParen"/>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92F0660"/>
    <w:multiLevelType w:val="hybridMultilevel"/>
    <w:tmpl w:val="AEB6EB92"/>
    <w:lvl w:ilvl="0" w:tplc="3EBAF278">
      <w:start w:val="1"/>
      <w:numFmt w:val="decimalFullWidth"/>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 w15:restartNumberingAfterBreak="0">
    <w:nsid w:val="6D4D634B"/>
    <w:multiLevelType w:val="hybridMultilevel"/>
    <w:tmpl w:val="9050EA02"/>
    <w:lvl w:ilvl="0" w:tplc="7C0A2A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70666976">
    <w:abstractNumId w:val="5"/>
  </w:num>
  <w:num w:numId="2" w16cid:durableId="675154671">
    <w:abstractNumId w:val="4"/>
  </w:num>
  <w:num w:numId="3" w16cid:durableId="889804736">
    <w:abstractNumId w:val="2"/>
  </w:num>
  <w:num w:numId="4" w16cid:durableId="1323267895">
    <w:abstractNumId w:val="6"/>
  </w:num>
  <w:num w:numId="5" w16cid:durableId="109127105">
    <w:abstractNumId w:val="3"/>
  </w:num>
  <w:num w:numId="6" w16cid:durableId="834802073">
    <w:abstractNumId w:val="1"/>
  </w:num>
  <w:num w:numId="7" w16cid:durableId="324475504">
    <w:abstractNumId w:val="0"/>
  </w:num>
  <w:num w:numId="8" w16cid:durableId="982975175">
    <w:abstractNumId w:val="8"/>
  </w:num>
  <w:num w:numId="9" w16cid:durableId="1012218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3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E78"/>
    <w:rsid w:val="0000705F"/>
    <w:rsid w:val="000109F2"/>
    <w:rsid w:val="00013372"/>
    <w:rsid w:val="000200BB"/>
    <w:rsid w:val="0002132B"/>
    <w:rsid w:val="00025B14"/>
    <w:rsid w:val="000279C6"/>
    <w:rsid w:val="000304ED"/>
    <w:rsid w:val="000305C6"/>
    <w:rsid w:val="00031869"/>
    <w:rsid w:val="00033208"/>
    <w:rsid w:val="00033E30"/>
    <w:rsid w:val="00043C5C"/>
    <w:rsid w:val="00047128"/>
    <w:rsid w:val="00082987"/>
    <w:rsid w:val="00086FDB"/>
    <w:rsid w:val="0009639F"/>
    <w:rsid w:val="00097091"/>
    <w:rsid w:val="000B6425"/>
    <w:rsid w:val="000B6E69"/>
    <w:rsid w:val="000C09BF"/>
    <w:rsid w:val="000C0A40"/>
    <w:rsid w:val="000C44EF"/>
    <w:rsid w:val="000C4D9E"/>
    <w:rsid w:val="000C7BA4"/>
    <w:rsid w:val="000D4BE6"/>
    <w:rsid w:val="000D51F8"/>
    <w:rsid w:val="000E037F"/>
    <w:rsid w:val="000E4320"/>
    <w:rsid w:val="000E46D7"/>
    <w:rsid w:val="000E691B"/>
    <w:rsid w:val="000E6EA7"/>
    <w:rsid w:val="000F4BA1"/>
    <w:rsid w:val="000F6AC4"/>
    <w:rsid w:val="00102045"/>
    <w:rsid w:val="00115C7F"/>
    <w:rsid w:val="001171CC"/>
    <w:rsid w:val="00120B72"/>
    <w:rsid w:val="00121815"/>
    <w:rsid w:val="00121E66"/>
    <w:rsid w:val="00122E65"/>
    <w:rsid w:val="00123906"/>
    <w:rsid w:val="0012464F"/>
    <w:rsid w:val="00135BE2"/>
    <w:rsid w:val="00136CF0"/>
    <w:rsid w:val="00136E02"/>
    <w:rsid w:val="00137A18"/>
    <w:rsid w:val="001527CF"/>
    <w:rsid w:val="00153A5B"/>
    <w:rsid w:val="001556F4"/>
    <w:rsid w:val="00157099"/>
    <w:rsid w:val="00160317"/>
    <w:rsid w:val="00161A3D"/>
    <w:rsid w:val="001659B4"/>
    <w:rsid w:val="00165AF7"/>
    <w:rsid w:val="001850CB"/>
    <w:rsid w:val="00185506"/>
    <w:rsid w:val="0019076B"/>
    <w:rsid w:val="00192B88"/>
    <w:rsid w:val="00193BE7"/>
    <w:rsid w:val="001A1029"/>
    <w:rsid w:val="001A110B"/>
    <w:rsid w:val="001A216E"/>
    <w:rsid w:val="001A2988"/>
    <w:rsid w:val="001A2C06"/>
    <w:rsid w:val="001A6E1D"/>
    <w:rsid w:val="001B1A0D"/>
    <w:rsid w:val="001B4E6F"/>
    <w:rsid w:val="001B559E"/>
    <w:rsid w:val="001B623F"/>
    <w:rsid w:val="001B6F6D"/>
    <w:rsid w:val="001B7074"/>
    <w:rsid w:val="001C172B"/>
    <w:rsid w:val="001C4120"/>
    <w:rsid w:val="001C70BB"/>
    <w:rsid w:val="001D084C"/>
    <w:rsid w:val="001D4075"/>
    <w:rsid w:val="001E1A1F"/>
    <w:rsid w:val="001E3329"/>
    <w:rsid w:val="001E6D15"/>
    <w:rsid w:val="001F1E92"/>
    <w:rsid w:val="001F4D8F"/>
    <w:rsid w:val="001F7850"/>
    <w:rsid w:val="00201FE9"/>
    <w:rsid w:val="00204893"/>
    <w:rsid w:val="0020511F"/>
    <w:rsid w:val="00205761"/>
    <w:rsid w:val="00205A29"/>
    <w:rsid w:val="002125AD"/>
    <w:rsid w:val="0021337C"/>
    <w:rsid w:val="00220504"/>
    <w:rsid w:val="00222A20"/>
    <w:rsid w:val="0023032A"/>
    <w:rsid w:val="00231A3F"/>
    <w:rsid w:val="00231BBA"/>
    <w:rsid w:val="0023264A"/>
    <w:rsid w:val="0024340C"/>
    <w:rsid w:val="0026637A"/>
    <w:rsid w:val="00266FE9"/>
    <w:rsid w:val="00267994"/>
    <w:rsid w:val="00270030"/>
    <w:rsid w:val="00274354"/>
    <w:rsid w:val="002750C0"/>
    <w:rsid w:val="002754B0"/>
    <w:rsid w:val="002758B9"/>
    <w:rsid w:val="002779D7"/>
    <w:rsid w:val="002822DB"/>
    <w:rsid w:val="002822F1"/>
    <w:rsid w:val="00294AB9"/>
    <w:rsid w:val="00294B32"/>
    <w:rsid w:val="00295601"/>
    <w:rsid w:val="002974EA"/>
    <w:rsid w:val="002A2C71"/>
    <w:rsid w:val="002A5237"/>
    <w:rsid w:val="002A7242"/>
    <w:rsid w:val="002B0CE3"/>
    <w:rsid w:val="002B7C05"/>
    <w:rsid w:val="002C2577"/>
    <w:rsid w:val="002C6D5B"/>
    <w:rsid w:val="002D0815"/>
    <w:rsid w:val="002D16E8"/>
    <w:rsid w:val="002D669C"/>
    <w:rsid w:val="002D6E7F"/>
    <w:rsid w:val="002E47B1"/>
    <w:rsid w:val="002F7399"/>
    <w:rsid w:val="002F78BF"/>
    <w:rsid w:val="00300274"/>
    <w:rsid w:val="003076C0"/>
    <w:rsid w:val="003125CE"/>
    <w:rsid w:val="00315C77"/>
    <w:rsid w:val="00323264"/>
    <w:rsid w:val="003252BA"/>
    <w:rsid w:val="003257AA"/>
    <w:rsid w:val="00327FCB"/>
    <w:rsid w:val="00334FA1"/>
    <w:rsid w:val="003440F2"/>
    <w:rsid w:val="00353375"/>
    <w:rsid w:val="003558C3"/>
    <w:rsid w:val="00361712"/>
    <w:rsid w:val="00365B62"/>
    <w:rsid w:val="00370F3A"/>
    <w:rsid w:val="00382A40"/>
    <w:rsid w:val="00382C33"/>
    <w:rsid w:val="00385A37"/>
    <w:rsid w:val="00385DE9"/>
    <w:rsid w:val="00392056"/>
    <w:rsid w:val="00392555"/>
    <w:rsid w:val="00392F31"/>
    <w:rsid w:val="0039771D"/>
    <w:rsid w:val="003A4E3E"/>
    <w:rsid w:val="003A684E"/>
    <w:rsid w:val="003A6F6A"/>
    <w:rsid w:val="003B0F3F"/>
    <w:rsid w:val="003B1BD7"/>
    <w:rsid w:val="003B62A7"/>
    <w:rsid w:val="003C5E74"/>
    <w:rsid w:val="003C71A4"/>
    <w:rsid w:val="003D31E0"/>
    <w:rsid w:val="003D5FE7"/>
    <w:rsid w:val="003E77B6"/>
    <w:rsid w:val="003F4DE3"/>
    <w:rsid w:val="003F678C"/>
    <w:rsid w:val="003F6E8B"/>
    <w:rsid w:val="003F7852"/>
    <w:rsid w:val="004045C4"/>
    <w:rsid w:val="00411702"/>
    <w:rsid w:val="00414C61"/>
    <w:rsid w:val="00414FF3"/>
    <w:rsid w:val="004178BC"/>
    <w:rsid w:val="00427BD1"/>
    <w:rsid w:val="00436A89"/>
    <w:rsid w:val="00440CB1"/>
    <w:rsid w:val="004432B4"/>
    <w:rsid w:val="0044591E"/>
    <w:rsid w:val="00451626"/>
    <w:rsid w:val="00454A07"/>
    <w:rsid w:val="00461444"/>
    <w:rsid w:val="0046271D"/>
    <w:rsid w:val="00463A46"/>
    <w:rsid w:val="004665A6"/>
    <w:rsid w:val="00466E73"/>
    <w:rsid w:val="004671FE"/>
    <w:rsid w:val="00471074"/>
    <w:rsid w:val="00471C19"/>
    <w:rsid w:val="004734BD"/>
    <w:rsid w:val="004742D0"/>
    <w:rsid w:val="00497583"/>
    <w:rsid w:val="004A05A9"/>
    <w:rsid w:val="004A1A1C"/>
    <w:rsid w:val="004A3673"/>
    <w:rsid w:val="004A472A"/>
    <w:rsid w:val="004A70F1"/>
    <w:rsid w:val="004B2816"/>
    <w:rsid w:val="004B3924"/>
    <w:rsid w:val="004C0F57"/>
    <w:rsid w:val="004C3DD3"/>
    <w:rsid w:val="004C6D19"/>
    <w:rsid w:val="004D2FEB"/>
    <w:rsid w:val="004D59F5"/>
    <w:rsid w:val="004D5B4A"/>
    <w:rsid w:val="004D5C66"/>
    <w:rsid w:val="004D7279"/>
    <w:rsid w:val="004E0BB1"/>
    <w:rsid w:val="004E19C8"/>
    <w:rsid w:val="004E57DA"/>
    <w:rsid w:val="004F43B6"/>
    <w:rsid w:val="004F5649"/>
    <w:rsid w:val="004F6294"/>
    <w:rsid w:val="004F69C8"/>
    <w:rsid w:val="004F6CD3"/>
    <w:rsid w:val="005009D2"/>
    <w:rsid w:val="005032DF"/>
    <w:rsid w:val="0050692A"/>
    <w:rsid w:val="00515E4B"/>
    <w:rsid w:val="005204AC"/>
    <w:rsid w:val="00520886"/>
    <w:rsid w:val="00533EF5"/>
    <w:rsid w:val="005419BA"/>
    <w:rsid w:val="00551D4C"/>
    <w:rsid w:val="005600F4"/>
    <w:rsid w:val="0057263A"/>
    <w:rsid w:val="00573EB3"/>
    <w:rsid w:val="005766CD"/>
    <w:rsid w:val="0057693D"/>
    <w:rsid w:val="00584707"/>
    <w:rsid w:val="00595F86"/>
    <w:rsid w:val="00596AFD"/>
    <w:rsid w:val="005A3E17"/>
    <w:rsid w:val="005A44E5"/>
    <w:rsid w:val="005B200B"/>
    <w:rsid w:val="005B5997"/>
    <w:rsid w:val="005C55BB"/>
    <w:rsid w:val="005D5344"/>
    <w:rsid w:val="005D5901"/>
    <w:rsid w:val="005D705D"/>
    <w:rsid w:val="005E36C3"/>
    <w:rsid w:val="005E5C93"/>
    <w:rsid w:val="005E5E8B"/>
    <w:rsid w:val="005F0A24"/>
    <w:rsid w:val="005F0E90"/>
    <w:rsid w:val="005F1C97"/>
    <w:rsid w:val="005F54B3"/>
    <w:rsid w:val="005F7148"/>
    <w:rsid w:val="00600159"/>
    <w:rsid w:val="00600FC8"/>
    <w:rsid w:val="0060162E"/>
    <w:rsid w:val="0060196A"/>
    <w:rsid w:val="0061145A"/>
    <w:rsid w:val="00612AC0"/>
    <w:rsid w:val="006136C1"/>
    <w:rsid w:val="0061372D"/>
    <w:rsid w:val="00616C54"/>
    <w:rsid w:val="00621F2F"/>
    <w:rsid w:val="00625B12"/>
    <w:rsid w:val="00626E37"/>
    <w:rsid w:val="00626ED1"/>
    <w:rsid w:val="0063085C"/>
    <w:rsid w:val="00633FCD"/>
    <w:rsid w:val="00637997"/>
    <w:rsid w:val="00641596"/>
    <w:rsid w:val="00642290"/>
    <w:rsid w:val="00647DC2"/>
    <w:rsid w:val="00651D5E"/>
    <w:rsid w:val="00652795"/>
    <w:rsid w:val="00654227"/>
    <w:rsid w:val="00661118"/>
    <w:rsid w:val="00664080"/>
    <w:rsid w:val="00674E8E"/>
    <w:rsid w:val="006763B1"/>
    <w:rsid w:val="00677173"/>
    <w:rsid w:val="00683BAD"/>
    <w:rsid w:val="00685E9C"/>
    <w:rsid w:val="00686AC3"/>
    <w:rsid w:val="00692EAF"/>
    <w:rsid w:val="00693C48"/>
    <w:rsid w:val="006A229E"/>
    <w:rsid w:val="006A3B51"/>
    <w:rsid w:val="006A3E99"/>
    <w:rsid w:val="006B19C0"/>
    <w:rsid w:val="006B3039"/>
    <w:rsid w:val="006B4DB6"/>
    <w:rsid w:val="006B5C6B"/>
    <w:rsid w:val="006C1F56"/>
    <w:rsid w:val="006C341B"/>
    <w:rsid w:val="006C654D"/>
    <w:rsid w:val="006D0674"/>
    <w:rsid w:val="006D1030"/>
    <w:rsid w:val="006D4427"/>
    <w:rsid w:val="006D4879"/>
    <w:rsid w:val="006D4FCA"/>
    <w:rsid w:val="006E2A9D"/>
    <w:rsid w:val="006E2F16"/>
    <w:rsid w:val="006E36B9"/>
    <w:rsid w:val="006E6D9F"/>
    <w:rsid w:val="006F1C20"/>
    <w:rsid w:val="006F229A"/>
    <w:rsid w:val="006F6C28"/>
    <w:rsid w:val="00700ED9"/>
    <w:rsid w:val="00701331"/>
    <w:rsid w:val="0070198F"/>
    <w:rsid w:val="00701D19"/>
    <w:rsid w:val="007110C4"/>
    <w:rsid w:val="0071775C"/>
    <w:rsid w:val="00725B92"/>
    <w:rsid w:val="00732476"/>
    <w:rsid w:val="00732C7B"/>
    <w:rsid w:val="007335CB"/>
    <w:rsid w:val="00734708"/>
    <w:rsid w:val="007406E1"/>
    <w:rsid w:val="0074246E"/>
    <w:rsid w:val="00747E03"/>
    <w:rsid w:val="007526CB"/>
    <w:rsid w:val="00755355"/>
    <w:rsid w:val="00756789"/>
    <w:rsid w:val="007573FE"/>
    <w:rsid w:val="00770E68"/>
    <w:rsid w:val="0077269A"/>
    <w:rsid w:val="00780FEB"/>
    <w:rsid w:val="00782977"/>
    <w:rsid w:val="007845E2"/>
    <w:rsid w:val="00784C3C"/>
    <w:rsid w:val="0078566E"/>
    <w:rsid w:val="007860F5"/>
    <w:rsid w:val="007A5317"/>
    <w:rsid w:val="007A654F"/>
    <w:rsid w:val="007A66B2"/>
    <w:rsid w:val="007A753C"/>
    <w:rsid w:val="007B1712"/>
    <w:rsid w:val="007B620A"/>
    <w:rsid w:val="007B6AA4"/>
    <w:rsid w:val="007C14D7"/>
    <w:rsid w:val="007C7D53"/>
    <w:rsid w:val="007D2D70"/>
    <w:rsid w:val="007D6439"/>
    <w:rsid w:val="007F2381"/>
    <w:rsid w:val="007F4C0E"/>
    <w:rsid w:val="008039F1"/>
    <w:rsid w:val="00804423"/>
    <w:rsid w:val="00811967"/>
    <w:rsid w:val="00815D9C"/>
    <w:rsid w:val="0081634D"/>
    <w:rsid w:val="00816AA3"/>
    <w:rsid w:val="0081732E"/>
    <w:rsid w:val="0082151B"/>
    <w:rsid w:val="00822028"/>
    <w:rsid w:val="00835BD3"/>
    <w:rsid w:val="00836C0B"/>
    <w:rsid w:val="008423BD"/>
    <w:rsid w:val="00843460"/>
    <w:rsid w:val="008438C0"/>
    <w:rsid w:val="008461E4"/>
    <w:rsid w:val="00854358"/>
    <w:rsid w:val="008547D5"/>
    <w:rsid w:val="00857990"/>
    <w:rsid w:val="00857DD9"/>
    <w:rsid w:val="00860B28"/>
    <w:rsid w:val="00864F7C"/>
    <w:rsid w:val="00865D92"/>
    <w:rsid w:val="00873FD9"/>
    <w:rsid w:val="008A01EE"/>
    <w:rsid w:val="008A0ABA"/>
    <w:rsid w:val="008A2F91"/>
    <w:rsid w:val="008A37DE"/>
    <w:rsid w:val="008A3811"/>
    <w:rsid w:val="008A386D"/>
    <w:rsid w:val="008A5B36"/>
    <w:rsid w:val="008B13CE"/>
    <w:rsid w:val="008B2EAA"/>
    <w:rsid w:val="008B3A9E"/>
    <w:rsid w:val="008B4200"/>
    <w:rsid w:val="008B4EE5"/>
    <w:rsid w:val="008B750C"/>
    <w:rsid w:val="008C307E"/>
    <w:rsid w:val="008C4D2A"/>
    <w:rsid w:val="008C6427"/>
    <w:rsid w:val="008D28B8"/>
    <w:rsid w:val="008E08B6"/>
    <w:rsid w:val="008E17E9"/>
    <w:rsid w:val="008F2656"/>
    <w:rsid w:val="008F421C"/>
    <w:rsid w:val="00902B73"/>
    <w:rsid w:val="009043A2"/>
    <w:rsid w:val="0090546E"/>
    <w:rsid w:val="00912B28"/>
    <w:rsid w:val="00923C14"/>
    <w:rsid w:val="009267B1"/>
    <w:rsid w:val="009314C6"/>
    <w:rsid w:val="0093210D"/>
    <w:rsid w:val="009322A1"/>
    <w:rsid w:val="00941677"/>
    <w:rsid w:val="00946646"/>
    <w:rsid w:val="00951237"/>
    <w:rsid w:val="0095233D"/>
    <w:rsid w:val="00955452"/>
    <w:rsid w:val="00955D00"/>
    <w:rsid w:val="009655C8"/>
    <w:rsid w:val="0098341E"/>
    <w:rsid w:val="0098416B"/>
    <w:rsid w:val="0098499D"/>
    <w:rsid w:val="009855B2"/>
    <w:rsid w:val="009879EC"/>
    <w:rsid w:val="00990351"/>
    <w:rsid w:val="00990F91"/>
    <w:rsid w:val="00994AD4"/>
    <w:rsid w:val="009964A8"/>
    <w:rsid w:val="00996500"/>
    <w:rsid w:val="009A097E"/>
    <w:rsid w:val="009A14F1"/>
    <w:rsid w:val="009A2C20"/>
    <w:rsid w:val="009A50E6"/>
    <w:rsid w:val="009B4F33"/>
    <w:rsid w:val="009C1AEB"/>
    <w:rsid w:val="009C32E1"/>
    <w:rsid w:val="009C3EC0"/>
    <w:rsid w:val="009C6673"/>
    <w:rsid w:val="009D29E1"/>
    <w:rsid w:val="009D2CC3"/>
    <w:rsid w:val="009D591F"/>
    <w:rsid w:val="009E13AE"/>
    <w:rsid w:val="009E347E"/>
    <w:rsid w:val="009E63BE"/>
    <w:rsid w:val="009E7B7A"/>
    <w:rsid w:val="009F69C3"/>
    <w:rsid w:val="00A008A3"/>
    <w:rsid w:val="00A05F31"/>
    <w:rsid w:val="00A11BB9"/>
    <w:rsid w:val="00A139E3"/>
    <w:rsid w:val="00A166E6"/>
    <w:rsid w:val="00A25977"/>
    <w:rsid w:val="00A26714"/>
    <w:rsid w:val="00A31A71"/>
    <w:rsid w:val="00A36799"/>
    <w:rsid w:val="00A400E9"/>
    <w:rsid w:val="00A44C89"/>
    <w:rsid w:val="00A536E9"/>
    <w:rsid w:val="00A57950"/>
    <w:rsid w:val="00A70FF3"/>
    <w:rsid w:val="00A71400"/>
    <w:rsid w:val="00A75604"/>
    <w:rsid w:val="00A80633"/>
    <w:rsid w:val="00A808C5"/>
    <w:rsid w:val="00A820FA"/>
    <w:rsid w:val="00A830DE"/>
    <w:rsid w:val="00A87F57"/>
    <w:rsid w:val="00A92A87"/>
    <w:rsid w:val="00A9314A"/>
    <w:rsid w:val="00A96AC7"/>
    <w:rsid w:val="00AA3158"/>
    <w:rsid w:val="00AB210F"/>
    <w:rsid w:val="00AB367E"/>
    <w:rsid w:val="00AB4B26"/>
    <w:rsid w:val="00AC3947"/>
    <w:rsid w:val="00AC511C"/>
    <w:rsid w:val="00AD2B80"/>
    <w:rsid w:val="00AD708B"/>
    <w:rsid w:val="00AE195E"/>
    <w:rsid w:val="00AE3599"/>
    <w:rsid w:val="00AE487D"/>
    <w:rsid w:val="00AE4F91"/>
    <w:rsid w:val="00AE56FC"/>
    <w:rsid w:val="00AF1F5F"/>
    <w:rsid w:val="00AF235A"/>
    <w:rsid w:val="00B10C97"/>
    <w:rsid w:val="00B12099"/>
    <w:rsid w:val="00B13E78"/>
    <w:rsid w:val="00B15645"/>
    <w:rsid w:val="00B239DE"/>
    <w:rsid w:val="00B316B9"/>
    <w:rsid w:val="00B366D4"/>
    <w:rsid w:val="00B44B80"/>
    <w:rsid w:val="00B46468"/>
    <w:rsid w:val="00B46563"/>
    <w:rsid w:val="00B47898"/>
    <w:rsid w:val="00B52A02"/>
    <w:rsid w:val="00B54AAB"/>
    <w:rsid w:val="00B6273B"/>
    <w:rsid w:val="00B64344"/>
    <w:rsid w:val="00B71EEC"/>
    <w:rsid w:val="00B7224F"/>
    <w:rsid w:val="00B7263A"/>
    <w:rsid w:val="00B751EC"/>
    <w:rsid w:val="00B7683B"/>
    <w:rsid w:val="00B806A9"/>
    <w:rsid w:val="00B81D92"/>
    <w:rsid w:val="00B84306"/>
    <w:rsid w:val="00B85847"/>
    <w:rsid w:val="00B86FA3"/>
    <w:rsid w:val="00B912C9"/>
    <w:rsid w:val="00B92C8D"/>
    <w:rsid w:val="00B92F1C"/>
    <w:rsid w:val="00B97F6A"/>
    <w:rsid w:val="00BA3020"/>
    <w:rsid w:val="00BB027F"/>
    <w:rsid w:val="00BB2206"/>
    <w:rsid w:val="00BB4A88"/>
    <w:rsid w:val="00BB687B"/>
    <w:rsid w:val="00BC1171"/>
    <w:rsid w:val="00BC2984"/>
    <w:rsid w:val="00BD63D9"/>
    <w:rsid w:val="00BE0402"/>
    <w:rsid w:val="00BE2008"/>
    <w:rsid w:val="00BE459D"/>
    <w:rsid w:val="00BE55F9"/>
    <w:rsid w:val="00BF08BA"/>
    <w:rsid w:val="00C0052A"/>
    <w:rsid w:val="00C005DC"/>
    <w:rsid w:val="00C00FC1"/>
    <w:rsid w:val="00C10DB7"/>
    <w:rsid w:val="00C11182"/>
    <w:rsid w:val="00C17D8C"/>
    <w:rsid w:val="00C23027"/>
    <w:rsid w:val="00C23654"/>
    <w:rsid w:val="00C255FC"/>
    <w:rsid w:val="00C3622B"/>
    <w:rsid w:val="00C42C23"/>
    <w:rsid w:val="00C45C8F"/>
    <w:rsid w:val="00C46430"/>
    <w:rsid w:val="00C50D26"/>
    <w:rsid w:val="00C516F3"/>
    <w:rsid w:val="00C51F6E"/>
    <w:rsid w:val="00C53A58"/>
    <w:rsid w:val="00C60A88"/>
    <w:rsid w:val="00C66777"/>
    <w:rsid w:val="00C7001D"/>
    <w:rsid w:val="00C7228C"/>
    <w:rsid w:val="00C76BE5"/>
    <w:rsid w:val="00C91808"/>
    <w:rsid w:val="00C94CB0"/>
    <w:rsid w:val="00C96258"/>
    <w:rsid w:val="00CA1152"/>
    <w:rsid w:val="00CA3A54"/>
    <w:rsid w:val="00CA66F7"/>
    <w:rsid w:val="00CB6EEF"/>
    <w:rsid w:val="00CB7157"/>
    <w:rsid w:val="00CC0E82"/>
    <w:rsid w:val="00CC34D8"/>
    <w:rsid w:val="00CC44E8"/>
    <w:rsid w:val="00CC4F59"/>
    <w:rsid w:val="00CD6A4D"/>
    <w:rsid w:val="00CE120F"/>
    <w:rsid w:val="00CE20A0"/>
    <w:rsid w:val="00CE330B"/>
    <w:rsid w:val="00CF106A"/>
    <w:rsid w:val="00D064B1"/>
    <w:rsid w:val="00D10214"/>
    <w:rsid w:val="00D215E0"/>
    <w:rsid w:val="00D22D61"/>
    <w:rsid w:val="00D2392D"/>
    <w:rsid w:val="00D2458C"/>
    <w:rsid w:val="00D24714"/>
    <w:rsid w:val="00D24ABA"/>
    <w:rsid w:val="00D25E4F"/>
    <w:rsid w:val="00D266B3"/>
    <w:rsid w:val="00D26C0E"/>
    <w:rsid w:val="00D27EA8"/>
    <w:rsid w:val="00D33E93"/>
    <w:rsid w:val="00D33E9D"/>
    <w:rsid w:val="00D45EBD"/>
    <w:rsid w:val="00D51C9A"/>
    <w:rsid w:val="00D53D9F"/>
    <w:rsid w:val="00D5458F"/>
    <w:rsid w:val="00D54694"/>
    <w:rsid w:val="00D643EF"/>
    <w:rsid w:val="00D64C15"/>
    <w:rsid w:val="00D70895"/>
    <w:rsid w:val="00D732BD"/>
    <w:rsid w:val="00D8755D"/>
    <w:rsid w:val="00D916C4"/>
    <w:rsid w:val="00D91703"/>
    <w:rsid w:val="00D97BDA"/>
    <w:rsid w:val="00DA2998"/>
    <w:rsid w:val="00DA48D7"/>
    <w:rsid w:val="00DA52CB"/>
    <w:rsid w:val="00DA7B97"/>
    <w:rsid w:val="00DC3302"/>
    <w:rsid w:val="00DD0E66"/>
    <w:rsid w:val="00DD197A"/>
    <w:rsid w:val="00DE141C"/>
    <w:rsid w:val="00DE14C1"/>
    <w:rsid w:val="00DE38C3"/>
    <w:rsid w:val="00DE6514"/>
    <w:rsid w:val="00DF3351"/>
    <w:rsid w:val="00DF35E4"/>
    <w:rsid w:val="00DF5433"/>
    <w:rsid w:val="00E04793"/>
    <w:rsid w:val="00E0650A"/>
    <w:rsid w:val="00E0664D"/>
    <w:rsid w:val="00E07B44"/>
    <w:rsid w:val="00E07E01"/>
    <w:rsid w:val="00E23066"/>
    <w:rsid w:val="00E253BF"/>
    <w:rsid w:val="00E25966"/>
    <w:rsid w:val="00E4215F"/>
    <w:rsid w:val="00E477B3"/>
    <w:rsid w:val="00E51E69"/>
    <w:rsid w:val="00E52097"/>
    <w:rsid w:val="00E53F33"/>
    <w:rsid w:val="00E55BDF"/>
    <w:rsid w:val="00E56F8E"/>
    <w:rsid w:val="00E61F14"/>
    <w:rsid w:val="00E74D7B"/>
    <w:rsid w:val="00E75298"/>
    <w:rsid w:val="00E8158B"/>
    <w:rsid w:val="00E82396"/>
    <w:rsid w:val="00E849EC"/>
    <w:rsid w:val="00E909E3"/>
    <w:rsid w:val="00E91C98"/>
    <w:rsid w:val="00EA0258"/>
    <w:rsid w:val="00EA6131"/>
    <w:rsid w:val="00EB1306"/>
    <w:rsid w:val="00EB4DCA"/>
    <w:rsid w:val="00EB506E"/>
    <w:rsid w:val="00EC3DC8"/>
    <w:rsid w:val="00EC6DBC"/>
    <w:rsid w:val="00ED22BE"/>
    <w:rsid w:val="00EE040A"/>
    <w:rsid w:val="00EE135F"/>
    <w:rsid w:val="00EE4ED8"/>
    <w:rsid w:val="00EF0248"/>
    <w:rsid w:val="00EF3EAC"/>
    <w:rsid w:val="00EF721E"/>
    <w:rsid w:val="00EF7244"/>
    <w:rsid w:val="00EF7959"/>
    <w:rsid w:val="00F00337"/>
    <w:rsid w:val="00F10E01"/>
    <w:rsid w:val="00F157AB"/>
    <w:rsid w:val="00F1691B"/>
    <w:rsid w:val="00F22105"/>
    <w:rsid w:val="00F33615"/>
    <w:rsid w:val="00F33D2F"/>
    <w:rsid w:val="00F355E8"/>
    <w:rsid w:val="00F37281"/>
    <w:rsid w:val="00F376EC"/>
    <w:rsid w:val="00F4109C"/>
    <w:rsid w:val="00F43E8B"/>
    <w:rsid w:val="00F4537F"/>
    <w:rsid w:val="00F53D43"/>
    <w:rsid w:val="00F61AF2"/>
    <w:rsid w:val="00F63904"/>
    <w:rsid w:val="00F63BA6"/>
    <w:rsid w:val="00F65F01"/>
    <w:rsid w:val="00F667B2"/>
    <w:rsid w:val="00F723BE"/>
    <w:rsid w:val="00F73E17"/>
    <w:rsid w:val="00F75B1A"/>
    <w:rsid w:val="00F77233"/>
    <w:rsid w:val="00F81A5E"/>
    <w:rsid w:val="00F82148"/>
    <w:rsid w:val="00F84EBA"/>
    <w:rsid w:val="00F94B04"/>
    <w:rsid w:val="00F9605C"/>
    <w:rsid w:val="00FA2B3C"/>
    <w:rsid w:val="00FA4125"/>
    <w:rsid w:val="00FA5E4A"/>
    <w:rsid w:val="00FA7065"/>
    <w:rsid w:val="00FB0E47"/>
    <w:rsid w:val="00FB1250"/>
    <w:rsid w:val="00FB5FF7"/>
    <w:rsid w:val="00FB71BE"/>
    <w:rsid w:val="00FD0417"/>
    <w:rsid w:val="00FD5836"/>
    <w:rsid w:val="00FD58E0"/>
    <w:rsid w:val="00FD7348"/>
    <w:rsid w:val="00FE2031"/>
    <w:rsid w:val="00FE4C8B"/>
    <w:rsid w:val="00FE5CD8"/>
    <w:rsid w:val="00FE7D2D"/>
    <w:rsid w:val="00FF0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3345">
      <v:textbox inset="5.85pt,.7pt,5.85pt,.7pt"/>
    </o:shapedefaults>
    <o:shapelayout v:ext="edit">
      <o:idmap v:ext="edit" data="1"/>
    </o:shapelayout>
  </w:shapeDefaults>
  <w:decimalSymbol w:val="."/>
  <w:listSeparator w:val=","/>
  <w14:docId w14:val="01E78512"/>
  <w15:docId w15:val="{199BF19C-B17B-4FE1-B286-7D93FC36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3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3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3375"/>
    <w:rPr>
      <w:rFonts w:asciiTheme="majorHAnsi" w:eastAsiaTheme="majorEastAsia" w:hAnsiTheme="majorHAnsi" w:cstheme="majorBidi"/>
      <w:sz w:val="18"/>
      <w:szCs w:val="18"/>
    </w:rPr>
  </w:style>
  <w:style w:type="paragraph" w:styleId="a5">
    <w:name w:val="List Paragraph"/>
    <w:basedOn w:val="a"/>
    <w:uiPriority w:val="34"/>
    <w:qFormat/>
    <w:rsid w:val="00B366D4"/>
    <w:pPr>
      <w:ind w:leftChars="400" w:left="840"/>
    </w:pPr>
  </w:style>
  <w:style w:type="paragraph" w:styleId="a6">
    <w:name w:val="header"/>
    <w:basedOn w:val="a"/>
    <w:link w:val="a7"/>
    <w:uiPriority w:val="99"/>
    <w:unhideWhenUsed/>
    <w:rsid w:val="009F69C3"/>
    <w:pPr>
      <w:tabs>
        <w:tab w:val="center" w:pos="4252"/>
        <w:tab w:val="right" w:pos="8504"/>
      </w:tabs>
      <w:snapToGrid w:val="0"/>
    </w:pPr>
  </w:style>
  <w:style w:type="character" w:customStyle="1" w:styleId="a7">
    <w:name w:val="ヘッダー (文字)"/>
    <w:basedOn w:val="a0"/>
    <w:link w:val="a6"/>
    <w:uiPriority w:val="99"/>
    <w:rsid w:val="009F69C3"/>
  </w:style>
  <w:style w:type="paragraph" w:styleId="a8">
    <w:name w:val="footer"/>
    <w:basedOn w:val="a"/>
    <w:link w:val="a9"/>
    <w:uiPriority w:val="99"/>
    <w:unhideWhenUsed/>
    <w:rsid w:val="009F69C3"/>
    <w:pPr>
      <w:tabs>
        <w:tab w:val="center" w:pos="4252"/>
        <w:tab w:val="right" w:pos="8504"/>
      </w:tabs>
      <w:snapToGrid w:val="0"/>
    </w:pPr>
  </w:style>
  <w:style w:type="character" w:customStyle="1" w:styleId="a9">
    <w:name w:val="フッター (文字)"/>
    <w:basedOn w:val="a0"/>
    <w:link w:val="a8"/>
    <w:uiPriority w:val="99"/>
    <w:rsid w:val="009F69C3"/>
  </w:style>
  <w:style w:type="character" w:styleId="aa">
    <w:name w:val="annotation reference"/>
    <w:basedOn w:val="a0"/>
    <w:uiPriority w:val="99"/>
    <w:semiHidden/>
    <w:unhideWhenUsed/>
    <w:rsid w:val="0077269A"/>
    <w:rPr>
      <w:sz w:val="18"/>
      <w:szCs w:val="18"/>
    </w:rPr>
  </w:style>
  <w:style w:type="paragraph" w:styleId="ab">
    <w:name w:val="annotation text"/>
    <w:basedOn w:val="a"/>
    <w:link w:val="ac"/>
    <w:uiPriority w:val="99"/>
    <w:unhideWhenUsed/>
    <w:rsid w:val="0077269A"/>
    <w:pPr>
      <w:jc w:val="left"/>
    </w:pPr>
  </w:style>
  <w:style w:type="character" w:customStyle="1" w:styleId="ac">
    <w:name w:val="コメント文字列 (文字)"/>
    <w:basedOn w:val="a0"/>
    <w:link w:val="ab"/>
    <w:uiPriority w:val="99"/>
    <w:rsid w:val="0077269A"/>
  </w:style>
  <w:style w:type="paragraph" w:styleId="ad">
    <w:name w:val="annotation subject"/>
    <w:basedOn w:val="ab"/>
    <w:next w:val="ab"/>
    <w:link w:val="ae"/>
    <w:uiPriority w:val="99"/>
    <w:semiHidden/>
    <w:unhideWhenUsed/>
    <w:rsid w:val="0077269A"/>
    <w:rPr>
      <w:b/>
      <w:bCs/>
    </w:rPr>
  </w:style>
  <w:style w:type="character" w:customStyle="1" w:styleId="ae">
    <w:name w:val="コメント内容 (文字)"/>
    <w:basedOn w:val="ac"/>
    <w:link w:val="ad"/>
    <w:uiPriority w:val="99"/>
    <w:semiHidden/>
    <w:rsid w:val="0077269A"/>
    <w:rPr>
      <w:b/>
      <w:bCs/>
    </w:rPr>
  </w:style>
  <w:style w:type="table" w:styleId="af">
    <w:name w:val="Table Grid"/>
    <w:basedOn w:val="a1"/>
    <w:uiPriority w:val="59"/>
    <w:rsid w:val="00661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8499D"/>
  </w:style>
  <w:style w:type="character" w:customStyle="1" w:styleId="af1">
    <w:name w:val="日付 (文字)"/>
    <w:basedOn w:val="a0"/>
    <w:link w:val="af0"/>
    <w:uiPriority w:val="99"/>
    <w:semiHidden/>
    <w:rsid w:val="0098499D"/>
  </w:style>
  <w:style w:type="paragraph" w:styleId="af2">
    <w:name w:val="Revision"/>
    <w:hidden/>
    <w:uiPriority w:val="99"/>
    <w:semiHidden/>
    <w:rsid w:val="000B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4759">
      <w:bodyDiv w:val="1"/>
      <w:marLeft w:val="0"/>
      <w:marRight w:val="0"/>
      <w:marTop w:val="0"/>
      <w:marBottom w:val="0"/>
      <w:divBdr>
        <w:top w:val="none" w:sz="0" w:space="0" w:color="auto"/>
        <w:left w:val="none" w:sz="0" w:space="0" w:color="auto"/>
        <w:bottom w:val="none" w:sz="0" w:space="0" w:color="auto"/>
        <w:right w:val="none" w:sz="0" w:space="0" w:color="auto"/>
      </w:divBdr>
    </w:div>
    <w:div w:id="429012495">
      <w:bodyDiv w:val="1"/>
      <w:marLeft w:val="0"/>
      <w:marRight w:val="0"/>
      <w:marTop w:val="0"/>
      <w:marBottom w:val="0"/>
      <w:divBdr>
        <w:top w:val="none" w:sz="0" w:space="0" w:color="auto"/>
        <w:left w:val="none" w:sz="0" w:space="0" w:color="auto"/>
        <w:bottom w:val="none" w:sz="0" w:space="0" w:color="auto"/>
        <w:right w:val="none" w:sz="0" w:space="0" w:color="auto"/>
      </w:divBdr>
    </w:div>
    <w:div w:id="744449560">
      <w:bodyDiv w:val="1"/>
      <w:marLeft w:val="0"/>
      <w:marRight w:val="0"/>
      <w:marTop w:val="0"/>
      <w:marBottom w:val="0"/>
      <w:divBdr>
        <w:top w:val="none" w:sz="0" w:space="0" w:color="auto"/>
        <w:left w:val="none" w:sz="0" w:space="0" w:color="auto"/>
        <w:bottom w:val="none" w:sz="0" w:space="0" w:color="auto"/>
        <w:right w:val="none" w:sz="0" w:space="0" w:color="auto"/>
      </w:divBdr>
    </w:div>
    <w:div w:id="765728981">
      <w:bodyDiv w:val="1"/>
      <w:marLeft w:val="0"/>
      <w:marRight w:val="0"/>
      <w:marTop w:val="0"/>
      <w:marBottom w:val="0"/>
      <w:divBdr>
        <w:top w:val="none" w:sz="0" w:space="0" w:color="auto"/>
        <w:left w:val="none" w:sz="0" w:space="0" w:color="auto"/>
        <w:bottom w:val="none" w:sz="0" w:space="0" w:color="auto"/>
        <w:right w:val="none" w:sz="0" w:space="0" w:color="auto"/>
      </w:divBdr>
    </w:div>
    <w:div w:id="824664700">
      <w:bodyDiv w:val="1"/>
      <w:marLeft w:val="0"/>
      <w:marRight w:val="0"/>
      <w:marTop w:val="0"/>
      <w:marBottom w:val="0"/>
      <w:divBdr>
        <w:top w:val="none" w:sz="0" w:space="0" w:color="auto"/>
        <w:left w:val="none" w:sz="0" w:space="0" w:color="auto"/>
        <w:bottom w:val="none" w:sz="0" w:space="0" w:color="auto"/>
        <w:right w:val="none" w:sz="0" w:space="0" w:color="auto"/>
      </w:divBdr>
    </w:div>
    <w:div w:id="94839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B7CA1-F5A5-40DB-8964-95DA5956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1312</Words>
  <Characters>7484</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