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9B7" w:rsidRPr="003A1B70" w:rsidRDefault="009465D8" w:rsidP="003A1B70">
      <w:pPr>
        <w:jc w:val="center"/>
        <w:rPr>
          <w:sz w:val="32"/>
          <w:szCs w:val="32"/>
        </w:rPr>
      </w:pPr>
      <w:r>
        <w:rPr>
          <w:rFonts w:hint="eastAsia"/>
          <w:sz w:val="32"/>
          <w:szCs w:val="32"/>
        </w:rPr>
        <w:t>新宿区登録手話通訳者選考試験</w:t>
      </w:r>
      <w:r w:rsidR="000A156E" w:rsidRPr="003A1B70">
        <w:rPr>
          <w:rFonts w:hint="eastAsia"/>
          <w:sz w:val="32"/>
          <w:szCs w:val="32"/>
        </w:rPr>
        <w:t xml:space="preserve">　出題傾向について</w:t>
      </w:r>
    </w:p>
    <w:p w:rsidR="000A156E" w:rsidRDefault="002A59C1" w:rsidP="00300BE0">
      <w:pPr>
        <w:pStyle w:val="a3"/>
        <w:numPr>
          <w:ilvl w:val="0"/>
          <w:numId w:val="4"/>
        </w:numPr>
        <w:spacing w:line="440" w:lineRule="atLeast"/>
        <w:ind w:leftChars="0"/>
      </w:pPr>
      <w:r>
        <w:rPr>
          <w:rFonts w:hint="eastAsia"/>
        </w:rPr>
        <w:t>筆記試験</w:t>
      </w:r>
    </w:p>
    <w:p w:rsidR="002E043A" w:rsidRDefault="000A156E" w:rsidP="00300BE0">
      <w:pPr>
        <w:spacing w:line="440" w:lineRule="atLeast"/>
      </w:pPr>
      <w:r>
        <w:rPr>
          <w:rFonts w:hint="eastAsia"/>
        </w:rPr>
        <w:t xml:space="preserve">　社会福祉</w:t>
      </w:r>
      <w:r w:rsidR="00F301C1">
        <w:rPr>
          <w:rFonts w:hint="eastAsia"/>
        </w:rPr>
        <w:t>（障害一般、法律等</w:t>
      </w:r>
      <w:r w:rsidR="002E043A">
        <w:rPr>
          <w:rFonts w:hint="eastAsia"/>
        </w:rPr>
        <w:t>）</w:t>
      </w:r>
      <w:r>
        <w:rPr>
          <w:rFonts w:hint="eastAsia"/>
        </w:rPr>
        <w:t>に</w:t>
      </w:r>
      <w:r w:rsidR="00F301C1">
        <w:rPr>
          <w:rFonts w:hint="eastAsia"/>
        </w:rPr>
        <w:t>関すること、新宿区に関すること、手話通訳の知識に関すること等</w:t>
      </w:r>
    </w:p>
    <w:p w:rsidR="002D60EE" w:rsidRDefault="002A59C1" w:rsidP="00300BE0">
      <w:pPr>
        <w:spacing w:line="440" w:lineRule="atLeast"/>
      </w:pPr>
      <w:r>
        <w:rPr>
          <w:rFonts w:hint="eastAsia"/>
        </w:rPr>
        <w:t>・</w:t>
      </w:r>
      <w:r w:rsidR="002D60EE">
        <w:rPr>
          <w:rFonts w:hint="eastAsia"/>
        </w:rPr>
        <w:t>〇×問題　５問</w:t>
      </w:r>
    </w:p>
    <w:p w:rsidR="002D60EE" w:rsidRDefault="002A59C1" w:rsidP="00300BE0">
      <w:pPr>
        <w:spacing w:line="440" w:lineRule="atLeast"/>
      </w:pPr>
      <w:r>
        <w:rPr>
          <w:rFonts w:hint="eastAsia"/>
        </w:rPr>
        <w:t>・</w:t>
      </w:r>
      <w:r w:rsidR="002D60EE">
        <w:rPr>
          <w:rFonts w:hint="eastAsia"/>
        </w:rPr>
        <w:t>記述問題　５問</w:t>
      </w:r>
    </w:p>
    <w:p w:rsidR="002D60EE" w:rsidRDefault="002A59C1" w:rsidP="00300BE0">
      <w:pPr>
        <w:spacing w:line="440" w:lineRule="atLeast"/>
      </w:pPr>
      <w:r>
        <w:rPr>
          <w:rFonts w:hint="eastAsia"/>
        </w:rPr>
        <w:t>・</w:t>
      </w:r>
      <w:r w:rsidR="00AF16C1">
        <w:rPr>
          <w:rFonts w:hint="eastAsia"/>
        </w:rPr>
        <w:t>語群</w:t>
      </w:r>
      <w:r w:rsidR="002D60EE">
        <w:rPr>
          <w:rFonts w:hint="eastAsia"/>
        </w:rPr>
        <w:t xml:space="preserve">選択問題　</w:t>
      </w:r>
      <w:r w:rsidR="00276E5B">
        <w:rPr>
          <w:rFonts w:hint="eastAsia"/>
        </w:rPr>
        <w:t>１０</w:t>
      </w:r>
      <w:r w:rsidR="002D60EE">
        <w:rPr>
          <w:rFonts w:hint="eastAsia"/>
        </w:rPr>
        <w:t>問</w:t>
      </w:r>
    </w:p>
    <w:p w:rsidR="00097318" w:rsidRDefault="002A59C1" w:rsidP="00300BE0">
      <w:pPr>
        <w:spacing w:line="440" w:lineRule="atLeast"/>
      </w:pPr>
      <w:r>
        <w:rPr>
          <w:rFonts w:hint="eastAsia"/>
        </w:rPr>
        <w:t>【</w:t>
      </w:r>
      <w:r w:rsidR="002D66FC">
        <w:rPr>
          <w:rFonts w:hint="eastAsia"/>
        </w:rPr>
        <w:t>令和5</w:t>
      </w:r>
      <w:r w:rsidR="003A1B70">
        <w:rPr>
          <w:rFonts w:hint="eastAsia"/>
        </w:rPr>
        <w:t>年度出題</w:t>
      </w:r>
      <w:r>
        <w:rPr>
          <w:rFonts w:hint="eastAsia"/>
        </w:rPr>
        <w:t>例】</w:t>
      </w:r>
    </w:p>
    <w:p w:rsidR="00097318" w:rsidRDefault="002A59C1" w:rsidP="00300BE0">
      <w:pPr>
        <w:spacing w:line="440" w:lineRule="atLeast"/>
      </w:pPr>
      <w:r>
        <w:rPr>
          <w:rFonts w:hint="eastAsia"/>
        </w:rPr>
        <w:t>・</w:t>
      </w:r>
      <w:r w:rsidR="00097318">
        <w:rPr>
          <w:rFonts w:hint="eastAsia"/>
        </w:rPr>
        <w:t>〇×問題</w:t>
      </w:r>
    </w:p>
    <w:p w:rsidR="002D66FC" w:rsidRDefault="002D66FC" w:rsidP="00D2566C">
      <w:pPr>
        <w:spacing w:line="440" w:lineRule="atLeast"/>
        <w:rPr>
          <w:rFonts w:asciiTheme="minorEastAsia" w:hAnsiTheme="minorEastAsia"/>
        </w:rPr>
      </w:pPr>
      <w:r>
        <w:rPr>
          <w:rFonts w:asciiTheme="minorEastAsia" w:hAnsiTheme="minorEastAsia" w:hint="eastAsia"/>
        </w:rPr>
        <w:t xml:space="preserve">　屋内信号装置は、障害者手帳を有していれば等級に係わらず給付を受けられる。</w:t>
      </w:r>
    </w:p>
    <w:p w:rsidR="00097318" w:rsidRDefault="002A59C1" w:rsidP="00D2566C">
      <w:pPr>
        <w:spacing w:line="440" w:lineRule="atLeast"/>
      </w:pPr>
      <w:r>
        <w:rPr>
          <w:rFonts w:hint="eastAsia"/>
        </w:rPr>
        <w:t>・</w:t>
      </w:r>
      <w:r w:rsidR="00097318">
        <w:rPr>
          <w:rFonts w:hint="eastAsia"/>
        </w:rPr>
        <w:t>記述問題</w:t>
      </w:r>
    </w:p>
    <w:p w:rsidR="004221D0" w:rsidRDefault="004221D0" w:rsidP="004221D0">
      <w:pPr>
        <w:spacing w:line="440" w:lineRule="atLeast"/>
        <w:ind w:left="210" w:hangingChars="100" w:hanging="210"/>
        <w:rPr>
          <w:rFonts w:asciiTheme="minorEastAsia" w:hAnsiTheme="minorEastAsia"/>
        </w:rPr>
      </w:pPr>
      <w:r>
        <w:rPr>
          <w:rFonts w:asciiTheme="minorEastAsia" w:hAnsiTheme="minorEastAsia" w:hint="eastAsia"/>
        </w:rPr>
        <w:t xml:space="preserve">　2025（令和7）年11月デフリンピック東京大会を控え、大会の公用語となる（　　　）の通訳者育成が課題となっている。</w:t>
      </w:r>
    </w:p>
    <w:p w:rsidR="00097318" w:rsidRPr="00D11C11" w:rsidRDefault="002A59C1" w:rsidP="00300BE0">
      <w:pPr>
        <w:spacing w:line="440" w:lineRule="atLeast"/>
        <w:rPr>
          <w:rFonts w:asciiTheme="minorEastAsia" w:hAnsiTheme="minorEastAsia"/>
        </w:rPr>
      </w:pPr>
      <w:r w:rsidRPr="00D11C11">
        <w:rPr>
          <w:rFonts w:asciiTheme="minorEastAsia" w:hAnsiTheme="minorEastAsia" w:hint="eastAsia"/>
        </w:rPr>
        <w:t>・</w:t>
      </w:r>
      <w:r w:rsidR="00761BBA" w:rsidRPr="00D11C11">
        <w:rPr>
          <w:rFonts w:asciiTheme="minorEastAsia" w:hAnsiTheme="minorEastAsia" w:hint="eastAsia"/>
        </w:rPr>
        <w:t>語群</w:t>
      </w:r>
      <w:r w:rsidR="00097318" w:rsidRPr="00D11C11">
        <w:rPr>
          <w:rFonts w:asciiTheme="minorEastAsia" w:hAnsiTheme="minorEastAsia" w:hint="eastAsia"/>
        </w:rPr>
        <w:t>選択問題</w:t>
      </w:r>
    </w:p>
    <w:p w:rsidR="00425882" w:rsidRDefault="00F65A34" w:rsidP="00425882">
      <w:pPr>
        <w:spacing w:line="440" w:lineRule="atLeast"/>
        <w:ind w:left="210"/>
        <w:rPr>
          <w:rFonts w:asciiTheme="minorEastAsia" w:hAnsiTheme="minorEastAsia"/>
        </w:rPr>
      </w:pPr>
      <w:r>
        <w:rPr>
          <w:rFonts w:asciiTheme="minorEastAsia" w:hAnsiTheme="minorEastAsia" w:hint="eastAsia"/>
        </w:rPr>
        <w:t>障害者雇用促進法が民間企業に義務付けている障害者の法定雇用率は、現在2.3</w:t>
      </w:r>
      <w:r>
        <w:rPr>
          <w:rFonts w:asciiTheme="minorEastAsia" w:hAnsiTheme="minorEastAsia"/>
        </w:rPr>
        <w:t>%</w:t>
      </w:r>
      <w:r>
        <w:rPr>
          <w:rFonts w:asciiTheme="minorEastAsia" w:hAnsiTheme="minorEastAsia" w:hint="eastAsia"/>
        </w:rPr>
        <w:t>であるが、（　　　）に2.5%へ、2026（令和8）年7月に2.7%へと段階的に引き上げられる予定である。</w:t>
      </w:r>
    </w:p>
    <w:p w:rsidR="00425882" w:rsidRPr="00425882" w:rsidRDefault="00425882" w:rsidP="00425882">
      <w:pPr>
        <w:spacing w:line="440" w:lineRule="atLeast"/>
        <w:ind w:left="210"/>
        <w:rPr>
          <w:rFonts w:asciiTheme="minorEastAsia" w:hAnsiTheme="minorEastAsia"/>
        </w:rPr>
      </w:pPr>
    </w:p>
    <w:p w:rsidR="00097318" w:rsidRDefault="002E043A" w:rsidP="00300BE0">
      <w:pPr>
        <w:pStyle w:val="a3"/>
        <w:numPr>
          <w:ilvl w:val="0"/>
          <w:numId w:val="4"/>
        </w:numPr>
        <w:spacing w:line="440" w:lineRule="atLeast"/>
        <w:ind w:leftChars="0"/>
      </w:pPr>
      <w:r>
        <w:rPr>
          <w:rFonts w:hint="eastAsia"/>
        </w:rPr>
        <w:t>手話の読み取り</w:t>
      </w:r>
    </w:p>
    <w:p w:rsidR="00F61D03" w:rsidRDefault="00F61D03" w:rsidP="00300BE0">
      <w:pPr>
        <w:spacing w:line="440" w:lineRule="atLeast"/>
        <w:ind w:firstLineChars="100" w:firstLine="210"/>
      </w:pPr>
      <w:r>
        <w:rPr>
          <w:rFonts w:hint="eastAsia"/>
        </w:rPr>
        <w:t>手話</w:t>
      </w:r>
      <w:r w:rsidR="00D82F93">
        <w:rPr>
          <w:rFonts w:hint="eastAsia"/>
        </w:rPr>
        <w:t>を</w:t>
      </w:r>
      <w:r>
        <w:rPr>
          <w:rFonts w:hint="eastAsia"/>
        </w:rPr>
        <w:t>読み取り</w:t>
      </w:r>
      <w:r w:rsidR="00D82F93">
        <w:rPr>
          <w:rFonts w:hint="eastAsia"/>
        </w:rPr>
        <w:t>、内容を全文書き取る。</w:t>
      </w:r>
    </w:p>
    <w:p w:rsidR="000A156E" w:rsidRPr="000A156E" w:rsidRDefault="000A156E" w:rsidP="00300BE0">
      <w:pPr>
        <w:spacing w:line="440" w:lineRule="atLeast"/>
        <w:ind w:firstLineChars="100" w:firstLine="210"/>
      </w:pPr>
      <w:r>
        <w:rPr>
          <w:rFonts w:hint="eastAsia"/>
        </w:rPr>
        <w:t xml:space="preserve">新宿区オリジナル問題　</w:t>
      </w:r>
      <w:r w:rsidR="00097318">
        <w:rPr>
          <w:rFonts w:hint="eastAsia"/>
        </w:rPr>
        <w:t>２題</w:t>
      </w:r>
    </w:p>
    <w:p w:rsidR="002A59C1" w:rsidRDefault="000C7B7F" w:rsidP="00300BE0">
      <w:pPr>
        <w:spacing w:line="440" w:lineRule="atLeast"/>
      </w:pPr>
      <w:r>
        <w:rPr>
          <w:rFonts w:hint="eastAsia"/>
        </w:rPr>
        <w:t>【</w:t>
      </w:r>
      <w:r w:rsidR="00F80A6E">
        <w:rPr>
          <w:rFonts w:hint="eastAsia"/>
        </w:rPr>
        <w:t>令和5</w:t>
      </w:r>
      <w:r w:rsidR="003A1B70">
        <w:rPr>
          <w:rFonts w:hint="eastAsia"/>
        </w:rPr>
        <w:t>年度出題</w:t>
      </w:r>
      <w:r w:rsidR="002A59C1">
        <w:rPr>
          <w:rFonts w:hint="eastAsia"/>
        </w:rPr>
        <w:t>例】</w:t>
      </w:r>
    </w:p>
    <w:p w:rsidR="002A59C1" w:rsidRPr="00A81329" w:rsidRDefault="002A59C1" w:rsidP="00300BE0">
      <w:pPr>
        <w:spacing w:line="440" w:lineRule="atLeast"/>
        <w:rPr>
          <w:rFonts w:asciiTheme="minorEastAsia" w:hAnsiTheme="minorEastAsia"/>
          <w:szCs w:val="21"/>
        </w:rPr>
      </w:pPr>
      <w:r w:rsidRPr="00A81329">
        <w:rPr>
          <w:rFonts w:asciiTheme="minorEastAsia" w:hAnsiTheme="minorEastAsia" w:hint="eastAsia"/>
          <w:szCs w:val="21"/>
        </w:rPr>
        <w:t>・</w:t>
      </w:r>
      <w:r w:rsidR="000C7B7F" w:rsidRPr="00A81329">
        <w:rPr>
          <w:rFonts w:asciiTheme="minorEastAsia" w:hAnsiTheme="minorEastAsia" w:hint="eastAsia"/>
          <w:szCs w:val="21"/>
        </w:rPr>
        <w:t>「</w:t>
      </w:r>
      <w:r w:rsidR="00F80A6E">
        <w:rPr>
          <w:rFonts w:asciiTheme="minorEastAsia" w:hAnsiTheme="minorEastAsia" w:hint="eastAsia"/>
          <w:szCs w:val="21"/>
        </w:rPr>
        <w:t>新大久保の町並み今昔</w:t>
      </w:r>
      <w:r w:rsidR="000C7B7F" w:rsidRPr="00A81329">
        <w:rPr>
          <w:rFonts w:asciiTheme="minorEastAsia" w:hAnsiTheme="minorEastAsia" w:hint="eastAsia"/>
          <w:szCs w:val="21"/>
        </w:rPr>
        <w:t>」</w:t>
      </w:r>
    </w:p>
    <w:p w:rsidR="002D60EE" w:rsidRPr="00B01211" w:rsidRDefault="002D60EE" w:rsidP="00300BE0">
      <w:pPr>
        <w:spacing w:line="440" w:lineRule="atLeast"/>
      </w:pPr>
    </w:p>
    <w:p w:rsidR="002D60EE" w:rsidRDefault="002E043A" w:rsidP="00300BE0">
      <w:pPr>
        <w:pStyle w:val="a3"/>
        <w:numPr>
          <w:ilvl w:val="0"/>
          <w:numId w:val="4"/>
        </w:numPr>
        <w:spacing w:line="440" w:lineRule="atLeast"/>
        <w:ind w:leftChars="0"/>
      </w:pPr>
      <w:r>
        <w:rPr>
          <w:rFonts w:hint="eastAsia"/>
        </w:rPr>
        <w:t>手話表現</w:t>
      </w:r>
    </w:p>
    <w:p w:rsidR="00F61D03" w:rsidRDefault="00F61D03" w:rsidP="00300BE0">
      <w:pPr>
        <w:spacing w:line="440" w:lineRule="atLeast"/>
      </w:pPr>
      <w:r>
        <w:rPr>
          <w:rFonts w:hint="eastAsia"/>
        </w:rPr>
        <w:t xml:space="preserve">　音声を聞き取り、内容を手話で表現する。</w:t>
      </w:r>
    </w:p>
    <w:p w:rsidR="002D60EE" w:rsidRDefault="000A156E" w:rsidP="00300BE0">
      <w:pPr>
        <w:spacing w:line="440" w:lineRule="atLeast"/>
        <w:ind w:firstLineChars="100" w:firstLine="210"/>
      </w:pPr>
      <w:r>
        <w:rPr>
          <w:rFonts w:hint="eastAsia"/>
        </w:rPr>
        <w:t xml:space="preserve">新宿区オリジナル問題　</w:t>
      </w:r>
      <w:r w:rsidR="002A59C1">
        <w:rPr>
          <w:rFonts w:hint="eastAsia"/>
        </w:rPr>
        <w:t>２</w:t>
      </w:r>
      <w:r>
        <w:rPr>
          <w:rFonts w:hint="eastAsia"/>
        </w:rPr>
        <w:t>題</w:t>
      </w:r>
    </w:p>
    <w:p w:rsidR="002A59C1" w:rsidRDefault="000C7B7F" w:rsidP="00300BE0">
      <w:pPr>
        <w:spacing w:line="440" w:lineRule="atLeast"/>
      </w:pPr>
      <w:r>
        <w:rPr>
          <w:rFonts w:hint="eastAsia"/>
        </w:rPr>
        <w:t>【</w:t>
      </w:r>
      <w:r w:rsidR="00F80A6E">
        <w:rPr>
          <w:rFonts w:hint="eastAsia"/>
        </w:rPr>
        <w:t>令和5</w:t>
      </w:r>
      <w:r w:rsidR="003A1B70">
        <w:rPr>
          <w:rFonts w:hint="eastAsia"/>
        </w:rPr>
        <w:t>年度出題</w:t>
      </w:r>
      <w:r w:rsidR="002A59C1">
        <w:rPr>
          <w:rFonts w:hint="eastAsia"/>
        </w:rPr>
        <w:t>例】</w:t>
      </w:r>
    </w:p>
    <w:p w:rsidR="002A59C1" w:rsidRDefault="000C7B7F" w:rsidP="00300BE0">
      <w:pPr>
        <w:spacing w:line="440" w:lineRule="atLeast"/>
      </w:pPr>
      <w:r>
        <w:rPr>
          <w:rFonts w:hint="eastAsia"/>
        </w:rPr>
        <w:t>・「</w:t>
      </w:r>
      <w:r w:rsidR="00F80A6E">
        <w:rPr>
          <w:rFonts w:hint="eastAsia"/>
        </w:rPr>
        <w:t>オーバーツーリズム</w:t>
      </w:r>
      <w:bookmarkStart w:id="0" w:name="_GoBack"/>
      <w:bookmarkEnd w:id="0"/>
      <w:r>
        <w:rPr>
          <w:rFonts w:hint="eastAsia"/>
        </w:rPr>
        <w:t>」</w:t>
      </w:r>
      <w:r w:rsidR="002A59C1">
        <w:rPr>
          <w:rFonts w:hint="eastAsia"/>
        </w:rPr>
        <w:t xml:space="preserve">　</w:t>
      </w:r>
      <w:r w:rsidR="002E043A">
        <w:rPr>
          <w:rFonts w:hint="eastAsia"/>
        </w:rPr>
        <w:t>音声</w:t>
      </w:r>
      <w:r w:rsidR="00A81329">
        <w:rPr>
          <w:rFonts w:hint="eastAsia"/>
        </w:rPr>
        <w:t>約</w:t>
      </w:r>
      <w:r w:rsidR="00551E37">
        <w:rPr>
          <w:rFonts w:hint="eastAsia"/>
        </w:rPr>
        <w:t>２分</w:t>
      </w:r>
    </w:p>
    <w:p w:rsidR="00F55282" w:rsidRPr="00F55282" w:rsidRDefault="00F55282" w:rsidP="00300BE0">
      <w:pPr>
        <w:spacing w:line="440" w:lineRule="atLeast"/>
      </w:pPr>
    </w:p>
    <w:p w:rsidR="002E043A" w:rsidRDefault="002D60EE" w:rsidP="00300BE0">
      <w:pPr>
        <w:pStyle w:val="a3"/>
        <w:numPr>
          <w:ilvl w:val="0"/>
          <w:numId w:val="4"/>
        </w:numPr>
        <w:spacing w:line="440" w:lineRule="atLeast"/>
        <w:ind w:leftChars="0"/>
      </w:pPr>
      <w:r>
        <w:rPr>
          <w:rFonts w:hint="eastAsia"/>
        </w:rPr>
        <w:t>面接試験</w:t>
      </w:r>
    </w:p>
    <w:sectPr w:rsidR="002E043A" w:rsidSect="00F41328">
      <w:pgSz w:w="11906" w:h="16838"/>
      <w:pgMar w:top="1474" w:right="1418" w:bottom="147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D03" w:rsidRDefault="00F61D03" w:rsidP="001301A5">
      <w:r>
        <w:separator/>
      </w:r>
    </w:p>
  </w:endnote>
  <w:endnote w:type="continuationSeparator" w:id="0">
    <w:p w:rsidR="00F61D03" w:rsidRDefault="00F61D03" w:rsidP="0013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D03" w:rsidRDefault="00F61D03" w:rsidP="001301A5">
      <w:r>
        <w:separator/>
      </w:r>
    </w:p>
  </w:footnote>
  <w:footnote w:type="continuationSeparator" w:id="0">
    <w:p w:rsidR="00F61D03" w:rsidRDefault="00F61D03" w:rsidP="00130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F9C"/>
    <w:multiLevelType w:val="hybridMultilevel"/>
    <w:tmpl w:val="7750DC26"/>
    <w:lvl w:ilvl="0" w:tplc="0409000F">
      <w:start w:val="1"/>
      <w:numFmt w:val="decimal"/>
      <w:lvlText w:val="%1."/>
      <w:lvlJc w:val="left"/>
      <w:pPr>
        <w:ind w:left="420" w:hanging="420"/>
      </w:pPr>
    </w:lvl>
    <w:lvl w:ilvl="1" w:tplc="25F69DC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B4B36"/>
    <w:multiLevelType w:val="hybridMultilevel"/>
    <w:tmpl w:val="B21458D4"/>
    <w:lvl w:ilvl="0" w:tplc="42180532">
      <w:start w:val="1"/>
      <w:numFmt w:val="decimalFullWidth"/>
      <w:lvlText w:val="（%1）"/>
      <w:lvlJc w:val="left"/>
      <w:pPr>
        <w:ind w:left="420" w:hanging="420"/>
      </w:pPr>
      <w:rPr>
        <w:rFonts w:asciiTheme="majorEastAsia" w:eastAsiaTheme="majorEastAsia" w:hAnsiTheme="majorEastAsia" w:cstheme="minorBidi" w:hint="default"/>
        <w:b w:val="0"/>
        <w:lang w:val="en-US"/>
      </w:rPr>
    </w:lvl>
    <w:lvl w:ilvl="1" w:tplc="0218A7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DA6F49"/>
    <w:multiLevelType w:val="hybridMultilevel"/>
    <w:tmpl w:val="93583480"/>
    <w:lvl w:ilvl="0" w:tplc="9A8EB7F8">
      <w:start w:val="1"/>
      <w:numFmt w:val="decimalFullWidth"/>
      <w:lvlText w:val="（%1）"/>
      <w:lvlJc w:val="left"/>
      <w:pPr>
        <w:ind w:left="420" w:hanging="420"/>
      </w:pPr>
      <w:rPr>
        <w:rFonts w:asciiTheme="majorEastAsia" w:eastAsiaTheme="majorEastAsia" w:hAnsiTheme="majorEastAsia" w:cstheme="minorBidi"/>
        <w:lang w:val="en-US"/>
      </w:rPr>
    </w:lvl>
    <w:lvl w:ilvl="1" w:tplc="435EE5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F0C07"/>
    <w:multiLevelType w:val="hybridMultilevel"/>
    <w:tmpl w:val="F5C2989A"/>
    <w:lvl w:ilvl="0" w:tplc="59161E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60182D"/>
    <w:multiLevelType w:val="hybridMultilevel"/>
    <w:tmpl w:val="6ACA48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A36F6"/>
    <w:multiLevelType w:val="hybridMultilevel"/>
    <w:tmpl w:val="F5A68226"/>
    <w:lvl w:ilvl="0" w:tplc="6BD4345A">
      <w:start w:val="1"/>
      <w:numFmt w:val="decimalFullWidth"/>
      <w:lvlText w:val="（%1）"/>
      <w:lvlJc w:val="left"/>
      <w:pPr>
        <w:ind w:left="360" w:hanging="360"/>
      </w:pPr>
      <w:rPr>
        <w:rFonts w:asciiTheme="majorEastAsia" w:eastAsiaTheme="majorEastAsia" w:hAnsiTheme="maj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4C53E5"/>
    <w:multiLevelType w:val="hybridMultilevel"/>
    <w:tmpl w:val="AD1218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DD"/>
    <w:rsid w:val="00003BD3"/>
    <w:rsid w:val="00046D96"/>
    <w:rsid w:val="00097318"/>
    <w:rsid w:val="000A156E"/>
    <w:rsid w:val="000C7B7F"/>
    <w:rsid w:val="000E77A8"/>
    <w:rsid w:val="001301A5"/>
    <w:rsid w:val="001D0D53"/>
    <w:rsid w:val="00213CB7"/>
    <w:rsid w:val="00243EBA"/>
    <w:rsid w:val="00276E5B"/>
    <w:rsid w:val="002A59C1"/>
    <w:rsid w:val="002D60EE"/>
    <w:rsid w:val="002D66FC"/>
    <w:rsid w:val="002E043A"/>
    <w:rsid w:val="00300BE0"/>
    <w:rsid w:val="003161AB"/>
    <w:rsid w:val="00386CB1"/>
    <w:rsid w:val="003A1B70"/>
    <w:rsid w:val="003B2FE7"/>
    <w:rsid w:val="004221D0"/>
    <w:rsid w:val="00425882"/>
    <w:rsid w:val="00482035"/>
    <w:rsid w:val="004B4101"/>
    <w:rsid w:val="00551E37"/>
    <w:rsid w:val="00557575"/>
    <w:rsid w:val="005E3471"/>
    <w:rsid w:val="00610CDD"/>
    <w:rsid w:val="00675D3A"/>
    <w:rsid w:val="00761BBA"/>
    <w:rsid w:val="007E59B7"/>
    <w:rsid w:val="008308C5"/>
    <w:rsid w:val="009465D8"/>
    <w:rsid w:val="00A81329"/>
    <w:rsid w:val="00AF16C1"/>
    <w:rsid w:val="00B01211"/>
    <w:rsid w:val="00BD7364"/>
    <w:rsid w:val="00C146F6"/>
    <w:rsid w:val="00CF6C93"/>
    <w:rsid w:val="00D05F00"/>
    <w:rsid w:val="00D11C11"/>
    <w:rsid w:val="00D2566C"/>
    <w:rsid w:val="00D82F93"/>
    <w:rsid w:val="00DA7055"/>
    <w:rsid w:val="00F301C1"/>
    <w:rsid w:val="00F41328"/>
    <w:rsid w:val="00F55282"/>
    <w:rsid w:val="00F61D03"/>
    <w:rsid w:val="00F64976"/>
    <w:rsid w:val="00F65A34"/>
    <w:rsid w:val="00F80A6E"/>
    <w:rsid w:val="00F84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6D5D36F"/>
  <w15:chartTrackingRefBased/>
  <w15:docId w15:val="{DE0CB221-2377-472A-9189-EC8891D8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9C1"/>
    <w:pPr>
      <w:ind w:leftChars="400" w:left="840"/>
    </w:pPr>
  </w:style>
  <w:style w:type="paragraph" w:styleId="a4">
    <w:name w:val="header"/>
    <w:basedOn w:val="a"/>
    <w:link w:val="a5"/>
    <w:uiPriority w:val="99"/>
    <w:unhideWhenUsed/>
    <w:rsid w:val="001301A5"/>
    <w:pPr>
      <w:tabs>
        <w:tab w:val="center" w:pos="4252"/>
        <w:tab w:val="right" w:pos="8504"/>
      </w:tabs>
      <w:snapToGrid w:val="0"/>
    </w:pPr>
  </w:style>
  <w:style w:type="character" w:customStyle="1" w:styleId="a5">
    <w:name w:val="ヘッダー (文字)"/>
    <w:basedOn w:val="a0"/>
    <w:link w:val="a4"/>
    <w:uiPriority w:val="99"/>
    <w:rsid w:val="001301A5"/>
  </w:style>
  <w:style w:type="paragraph" w:styleId="a6">
    <w:name w:val="footer"/>
    <w:basedOn w:val="a"/>
    <w:link w:val="a7"/>
    <w:uiPriority w:val="99"/>
    <w:unhideWhenUsed/>
    <w:rsid w:val="001301A5"/>
    <w:pPr>
      <w:tabs>
        <w:tab w:val="center" w:pos="4252"/>
        <w:tab w:val="right" w:pos="8504"/>
      </w:tabs>
      <w:snapToGrid w:val="0"/>
    </w:pPr>
  </w:style>
  <w:style w:type="character" w:customStyle="1" w:styleId="a7">
    <w:name w:val="フッター (文字)"/>
    <w:basedOn w:val="a0"/>
    <w:link w:val="a6"/>
    <w:uiPriority w:val="99"/>
    <w:rsid w:val="001301A5"/>
  </w:style>
  <w:style w:type="paragraph" w:styleId="a8">
    <w:name w:val="Balloon Text"/>
    <w:basedOn w:val="a"/>
    <w:link w:val="a9"/>
    <w:uiPriority w:val="99"/>
    <w:semiHidden/>
    <w:unhideWhenUsed/>
    <w:rsid w:val="00F649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49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70</Words>
  <Characters>401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