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0" w:rsidRPr="007F104E" w:rsidRDefault="00FE6CF0" w:rsidP="00FE6CF0">
      <w:pPr>
        <w:jc w:val="right"/>
        <w:rPr>
          <w:rFonts w:ascii="ＭＳ Ｐ明朝" w:eastAsia="ＭＳ Ｐ明朝" w:hAnsi="ＭＳ Ｐ明朝"/>
          <w:u w:val="single"/>
        </w:rPr>
      </w:pPr>
      <w:r w:rsidRPr="007F104E">
        <w:rPr>
          <w:rFonts w:ascii="ＭＳ Ｐ明朝" w:eastAsia="ＭＳ Ｐ明朝" w:hAnsi="ＭＳ Ｐ明朝" w:hint="eastAsia"/>
          <w:u w:val="single"/>
        </w:rPr>
        <w:t xml:space="preserve">　</w:t>
      </w:r>
      <w:r w:rsidR="007F104E">
        <w:rPr>
          <w:rFonts w:ascii="ＭＳ Ｐ明朝" w:eastAsia="ＭＳ Ｐ明朝" w:hAnsi="ＭＳ Ｐ明朝" w:hint="eastAsia"/>
          <w:u w:val="single"/>
        </w:rPr>
        <w:t xml:space="preserve">　　</w:t>
      </w:r>
      <w:r w:rsidRPr="007F104E">
        <w:rPr>
          <w:rFonts w:ascii="ＭＳ Ｐ明朝" w:eastAsia="ＭＳ Ｐ明朝" w:hAnsi="ＭＳ Ｐ明朝" w:hint="eastAsia"/>
          <w:u w:val="single"/>
        </w:rPr>
        <w:t xml:space="preserve">　　年　　月　　日</w:t>
      </w:r>
    </w:p>
    <w:p w:rsidR="00FE6CF0" w:rsidRPr="007F104E" w:rsidRDefault="00FE6CF0">
      <w:pPr>
        <w:rPr>
          <w:rFonts w:ascii="ＭＳ Ｐ明朝" w:eastAsia="ＭＳ Ｐ明朝" w:hAnsi="ＭＳ Ｐ明朝"/>
        </w:rPr>
      </w:pPr>
    </w:p>
    <w:p w:rsidR="00FE6CF0" w:rsidRPr="007F104E" w:rsidRDefault="00FE6CF0">
      <w:pPr>
        <w:rPr>
          <w:rFonts w:ascii="ＭＳ Ｐ明朝" w:eastAsia="ＭＳ Ｐ明朝" w:hAnsi="ＭＳ Ｐ明朝"/>
        </w:rPr>
      </w:pPr>
      <w:r w:rsidRPr="007F104E">
        <w:rPr>
          <w:rFonts w:ascii="ＭＳ Ｐ明朝" w:eastAsia="ＭＳ Ｐ明朝" w:hAnsi="ＭＳ Ｐ明朝" w:hint="eastAsia"/>
        </w:rPr>
        <w:t>新宿区保健所衛生課　宛て</w:t>
      </w:r>
    </w:p>
    <w:p w:rsidR="00FE6CF0" w:rsidRPr="007F104E" w:rsidRDefault="000F5FF3" w:rsidP="004277C3">
      <w:pPr>
        <w:rPr>
          <w:rFonts w:ascii="ＭＳ Ｐ明朝" w:eastAsia="ＭＳ Ｐ明朝" w:hAnsi="ＭＳ Ｐ明朝"/>
          <w:u w:val="single"/>
        </w:rPr>
      </w:pPr>
      <w:r w:rsidRPr="007F104E">
        <w:rPr>
          <w:rFonts w:ascii="ＭＳ Ｐ明朝" w:eastAsia="ＭＳ Ｐ明朝" w:hAnsi="ＭＳ Ｐ明朝" w:hint="eastAsia"/>
        </w:rPr>
        <w:tab/>
      </w:r>
      <w:r w:rsidRPr="007F104E">
        <w:rPr>
          <w:rFonts w:ascii="ＭＳ Ｐ明朝" w:eastAsia="ＭＳ Ｐ明朝" w:hAnsi="ＭＳ Ｐ明朝" w:hint="eastAsia"/>
        </w:rPr>
        <w:tab/>
      </w:r>
      <w:r w:rsidRPr="007F104E">
        <w:rPr>
          <w:rFonts w:ascii="ＭＳ Ｐ明朝" w:eastAsia="ＭＳ Ｐ明朝" w:hAnsi="ＭＳ Ｐ明朝" w:hint="eastAsia"/>
        </w:rPr>
        <w:tab/>
      </w:r>
      <w:r w:rsidRPr="007F104E">
        <w:rPr>
          <w:rFonts w:ascii="ＭＳ Ｐ明朝" w:eastAsia="ＭＳ Ｐ明朝" w:hAnsi="ＭＳ Ｐ明朝" w:hint="eastAsia"/>
        </w:rPr>
        <w:tab/>
      </w:r>
      <w:r w:rsidRPr="007F104E">
        <w:rPr>
          <w:rFonts w:ascii="ＭＳ Ｐ明朝" w:eastAsia="ＭＳ Ｐ明朝" w:hAnsi="ＭＳ Ｐ明朝" w:hint="eastAsia"/>
        </w:rPr>
        <w:tab/>
        <w:t xml:space="preserve">　</w:t>
      </w:r>
      <w:r w:rsidR="004277C3">
        <w:rPr>
          <w:rFonts w:ascii="ＭＳ Ｐ明朝" w:eastAsia="ＭＳ Ｐ明朝" w:hAnsi="ＭＳ Ｐ明朝" w:hint="eastAsia"/>
        </w:rPr>
        <w:t xml:space="preserve">　　　　　　　　　　　　　</w:t>
      </w:r>
      <w:r w:rsidR="00FE6CF0" w:rsidRPr="007F104E">
        <w:rPr>
          <w:rFonts w:ascii="ＭＳ Ｐ明朝" w:eastAsia="ＭＳ Ｐ明朝" w:hAnsi="ＭＳ Ｐ明朝" w:hint="eastAsia"/>
          <w:u w:val="single"/>
        </w:rPr>
        <w:t>住所</w:t>
      </w:r>
      <w:r w:rsidR="007F104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</w:t>
      </w:r>
    </w:p>
    <w:p w:rsidR="000F5FF3" w:rsidRPr="007F104E" w:rsidRDefault="000F5FF3" w:rsidP="007F104E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7F104E">
        <w:rPr>
          <w:rFonts w:ascii="ＭＳ Ｐ明朝" w:eastAsia="ＭＳ Ｐ明朝" w:hAnsi="ＭＳ Ｐ明朝" w:hint="eastAsia"/>
          <w:u w:val="single"/>
        </w:rPr>
        <w:t>氏名（法人名）</w:t>
      </w:r>
      <w:r w:rsidR="007F104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</w:t>
      </w:r>
    </w:p>
    <w:p w:rsidR="00FE6CF0" w:rsidRPr="007F104E" w:rsidRDefault="000F5FF3">
      <w:pPr>
        <w:rPr>
          <w:rFonts w:ascii="ＭＳ Ｐ明朝" w:eastAsia="ＭＳ Ｐ明朝" w:hAnsi="ＭＳ Ｐ明朝"/>
        </w:rPr>
      </w:pPr>
      <w:r w:rsidRPr="007F104E">
        <w:rPr>
          <w:rFonts w:ascii="ＭＳ Ｐ明朝" w:eastAsia="ＭＳ Ｐ明朝" w:hAnsi="ＭＳ Ｐ明朝"/>
        </w:rPr>
        <w:tab/>
      </w:r>
      <w:r w:rsidRPr="007F104E">
        <w:rPr>
          <w:rFonts w:ascii="ＭＳ Ｐ明朝" w:eastAsia="ＭＳ Ｐ明朝" w:hAnsi="ＭＳ Ｐ明朝"/>
        </w:rPr>
        <w:tab/>
      </w:r>
      <w:r w:rsidRPr="007F104E">
        <w:rPr>
          <w:rFonts w:ascii="ＭＳ Ｐ明朝" w:eastAsia="ＭＳ Ｐ明朝" w:hAnsi="ＭＳ Ｐ明朝"/>
        </w:rPr>
        <w:tab/>
      </w:r>
      <w:r w:rsidRPr="007F104E">
        <w:rPr>
          <w:rFonts w:ascii="ＭＳ Ｐ明朝" w:eastAsia="ＭＳ Ｐ明朝" w:hAnsi="ＭＳ Ｐ明朝"/>
        </w:rPr>
        <w:tab/>
      </w:r>
      <w:r w:rsidRPr="007F104E">
        <w:rPr>
          <w:rFonts w:ascii="ＭＳ Ｐ明朝" w:eastAsia="ＭＳ Ｐ明朝" w:hAnsi="ＭＳ Ｐ明朝"/>
        </w:rPr>
        <w:tab/>
      </w:r>
      <w:r w:rsidRPr="007F104E">
        <w:rPr>
          <w:rFonts w:ascii="ＭＳ Ｐ明朝" w:eastAsia="ＭＳ Ｐ明朝" w:hAnsi="ＭＳ Ｐ明朝"/>
        </w:rPr>
        <w:tab/>
      </w:r>
    </w:p>
    <w:p w:rsidR="00FE6CF0" w:rsidRPr="007F104E" w:rsidRDefault="00FE6CF0" w:rsidP="00FE6CF0">
      <w:pPr>
        <w:jc w:val="center"/>
        <w:rPr>
          <w:rFonts w:ascii="ＭＳ Ｐ明朝" w:eastAsia="ＭＳ Ｐ明朝" w:hAnsi="ＭＳ Ｐ明朝"/>
          <w:sz w:val="24"/>
        </w:rPr>
      </w:pPr>
      <w:r w:rsidRPr="007F104E">
        <w:rPr>
          <w:rFonts w:ascii="ＭＳ Ｐ明朝" w:eastAsia="ＭＳ Ｐ明朝" w:hAnsi="ＭＳ Ｐ明朝" w:hint="eastAsia"/>
          <w:sz w:val="24"/>
        </w:rPr>
        <w:t>医業若しくは歯科医業又は病院若しくは診療所に関する広告</w:t>
      </w:r>
      <w:r w:rsidR="006E5D34" w:rsidRPr="007F104E">
        <w:rPr>
          <w:rFonts w:ascii="ＭＳ Ｐ明朝" w:eastAsia="ＭＳ Ｐ明朝" w:hAnsi="ＭＳ Ｐ明朝" w:hint="eastAsia"/>
          <w:sz w:val="24"/>
        </w:rPr>
        <w:t>等</w:t>
      </w:r>
      <w:r w:rsidRPr="007F104E">
        <w:rPr>
          <w:rFonts w:ascii="ＭＳ Ｐ明朝" w:eastAsia="ＭＳ Ｐ明朝" w:hAnsi="ＭＳ Ｐ明朝" w:hint="eastAsia"/>
          <w:sz w:val="24"/>
        </w:rPr>
        <w:t>に関する指針</w:t>
      </w:r>
    </w:p>
    <w:p w:rsidR="00FE6CF0" w:rsidRPr="007F104E" w:rsidRDefault="00FE6CF0" w:rsidP="00FE6CF0">
      <w:pPr>
        <w:jc w:val="center"/>
        <w:rPr>
          <w:rFonts w:ascii="ＭＳ Ｐ明朝" w:eastAsia="ＭＳ Ｐ明朝" w:hAnsi="ＭＳ Ｐ明朝"/>
          <w:sz w:val="24"/>
        </w:rPr>
      </w:pPr>
      <w:r w:rsidRPr="007F104E">
        <w:rPr>
          <w:rFonts w:ascii="ＭＳ Ｐ明朝" w:eastAsia="ＭＳ Ｐ明朝" w:hAnsi="ＭＳ Ｐ明朝" w:hint="eastAsia"/>
          <w:sz w:val="24"/>
        </w:rPr>
        <w:t>（医療広告</w:t>
      </w:r>
      <w:r w:rsidR="000F5FF3" w:rsidRPr="007F104E">
        <w:rPr>
          <w:rFonts w:ascii="ＭＳ Ｐ明朝" w:eastAsia="ＭＳ Ｐ明朝" w:hAnsi="ＭＳ Ｐ明朝" w:hint="eastAsia"/>
          <w:sz w:val="24"/>
        </w:rPr>
        <w:t>ガイドライン</w:t>
      </w:r>
      <w:r w:rsidRPr="007F104E">
        <w:rPr>
          <w:rFonts w:ascii="ＭＳ Ｐ明朝" w:eastAsia="ＭＳ Ｐ明朝" w:hAnsi="ＭＳ Ｐ明朝" w:hint="eastAsia"/>
          <w:sz w:val="24"/>
        </w:rPr>
        <w:t>）に関する相談票</w:t>
      </w:r>
    </w:p>
    <w:p w:rsidR="00FE6CF0" w:rsidRPr="007F104E" w:rsidRDefault="00FE6CF0" w:rsidP="00FE6CF0">
      <w:pPr>
        <w:jc w:val="center"/>
        <w:rPr>
          <w:rFonts w:ascii="ＭＳ Ｐ明朝" w:eastAsia="ＭＳ Ｐ明朝" w:hAnsi="ＭＳ Ｐ明朝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2725"/>
        <w:gridCol w:w="432"/>
        <w:gridCol w:w="1941"/>
        <w:gridCol w:w="4820"/>
      </w:tblGrid>
      <w:tr w:rsidR="001F6924" w:rsidRPr="007F104E" w:rsidTr="00DB58D9">
        <w:trPr>
          <w:trHeight w:val="336"/>
          <w:jc w:val="center"/>
        </w:trPr>
        <w:tc>
          <w:tcPr>
            <w:tcW w:w="2725" w:type="dxa"/>
            <w:vMerge w:val="restart"/>
          </w:tcPr>
          <w:p w:rsidR="001F6924" w:rsidRPr="007F104E" w:rsidRDefault="001F6924" w:rsidP="006E5D34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広告</w:t>
            </w:r>
            <w:r w:rsidR="006E5D34" w:rsidRPr="007F104E">
              <w:rPr>
                <w:rFonts w:ascii="ＭＳ Ｐ明朝" w:eastAsia="ＭＳ Ｐ明朝" w:hAnsi="ＭＳ Ｐ明朝" w:hint="eastAsia"/>
              </w:rPr>
              <w:t>を行う</w:t>
            </w:r>
            <w:r w:rsidRPr="007F104E">
              <w:rPr>
                <w:rFonts w:ascii="ＭＳ Ｐ明朝" w:eastAsia="ＭＳ Ｐ明朝" w:hAnsi="ＭＳ Ｐ明朝" w:hint="eastAsia"/>
              </w:rPr>
              <w:t>診療所</w:t>
            </w:r>
            <w:r w:rsidR="006E5D34" w:rsidRPr="007F104E">
              <w:rPr>
                <w:rFonts w:ascii="ＭＳ Ｐ明朝" w:eastAsia="ＭＳ Ｐ明朝" w:hAnsi="ＭＳ Ｐ明朝" w:hint="eastAsia"/>
              </w:rPr>
              <w:t>の情報</w:t>
            </w:r>
          </w:p>
          <w:p w:rsidR="006E5D34" w:rsidRPr="007F104E" w:rsidRDefault="006E5D34" w:rsidP="006E5D34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  <w:sz w:val="18"/>
              </w:rPr>
              <w:t>(法人の広告であればその情報)</w:t>
            </w:r>
          </w:p>
        </w:tc>
        <w:tc>
          <w:tcPr>
            <w:tcW w:w="2373" w:type="dxa"/>
            <w:gridSpan w:val="2"/>
          </w:tcPr>
          <w:p w:rsidR="001F6924" w:rsidRPr="007F104E" w:rsidRDefault="001F6924" w:rsidP="001F6924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診療所名称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:rsidR="001F6924" w:rsidRPr="007F104E" w:rsidRDefault="001F6924">
            <w:pPr>
              <w:rPr>
                <w:rFonts w:ascii="ＭＳ Ｐ明朝" w:eastAsia="ＭＳ Ｐ明朝" w:hAnsi="ＭＳ Ｐ明朝"/>
              </w:rPr>
            </w:pPr>
          </w:p>
        </w:tc>
      </w:tr>
      <w:tr w:rsidR="001F6924" w:rsidRPr="007F104E" w:rsidTr="00DB58D9">
        <w:trPr>
          <w:trHeight w:val="384"/>
          <w:jc w:val="center"/>
        </w:trPr>
        <w:tc>
          <w:tcPr>
            <w:tcW w:w="2725" w:type="dxa"/>
            <w:vMerge/>
          </w:tcPr>
          <w:p w:rsidR="001F6924" w:rsidRPr="007F104E" w:rsidRDefault="001F692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73" w:type="dxa"/>
            <w:gridSpan w:val="2"/>
          </w:tcPr>
          <w:p w:rsidR="001F6924" w:rsidRPr="007F104E" w:rsidRDefault="000F5FF3" w:rsidP="001F6924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診療所</w:t>
            </w:r>
            <w:r w:rsidR="001F6924" w:rsidRPr="007F104E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:rsidR="001F6924" w:rsidRPr="007F104E" w:rsidRDefault="001F6924" w:rsidP="001F6924">
            <w:pPr>
              <w:rPr>
                <w:rFonts w:ascii="ＭＳ Ｐ明朝" w:eastAsia="ＭＳ Ｐ明朝" w:hAnsi="ＭＳ Ｐ明朝"/>
              </w:rPr>
            </w:pPr>
          </w:p>
        </w:tc>
      </w:tr>
      <w:tr w:rsidR="001F6924" w:rsidRPr="007F104E" w:rsidTr="00DB58D9">
        <w:trPr>
          <w:jc w:val="center"/>
        </w:trPr>
        <w:tc>
          <w:tcPr>
            <w:tcW w:w="2725" w:type="dxa"/>
          </w:tcPr>
          <w:p w:rsidR="001F6924" w:rsidRPr="007F104E" w:rsidRDefault="001F6924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広告の形態</w:t>
            </w:r>
          </w:p>
        </w:tc>
        <w:tc>
          <w:tcPr>
            <w:tcW w:w="7193" w:type="dxa"/>
            <w:gridSpan w:val="3"/>
            <w:shd w:val="clear" w:color="auto" w:fill="DEEAF6" w:themeFill="accent1" w:themeFillTint="33"/>
          </w:tcPr>
          <w:p w:rsidR="001F6924" w:rsidRPr="007F104E" w:rsidRDefault="001F6924" w:rsidP="001F6924">
            <w:pPr>
              <w:jc w:val="center"/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 xml:space="preserve">画像　　動画　　その他（　　</w:t>
            </w:r>
            <w:r w:rsidR="006E5D34" w:rsidRPr="007F104E">
              <w:rPr>
                <w:rFonts w:ascii="ＭＳ Ｐ明朝" w:eastAsia="ＭＳ Ｐ明朝" w:hAnsi="ＭＳ Ｐ明朝" w:hint="eastAsia"/>
              </w:rPr>
              <w:t xml:space="preserve">　</w:t>
            </w:r>
            <w:r w:rsidRPr="007F104E">
              <w:rPr>
                <w:rFonts w:ascii="ＭＳ Ｐ明朝" w:eastAsia="ＭＳ Ｐ明朝" w:hAnsi="ＭＳ Ｐ明朝" w:hint="eastAsia"/>
              </w:rPr>
              <w:t xml:space="preserve">　　　　　　）</w:t>
            </w:r>
          </w:p>
        </w:tc>
      </w:tr>
      <w:tr w:rsidR="00FE6CF0" w:rsidRPr="007F104E" w:rsidTr="00DB58D9">
        <w:trPr>
          <w:jc w:val="center"/>
        </w:trPr>
        <w:tc>
          <w:tcPr>
            <w:tcW w:w="2725" w:type="dxa"/>
          </w:tcPr>
          <w:p w:rsidR="00FE6CF0" w:rsidRPr="007F104E" w:rsidRDefault="006E5D34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掲出</w:t>
            </w:r>
            <w:r w:rsidR="001F6924" w:rsidRPr="007F104E">
              <w:rPr>
                <w:rFonts w:ascii="ＭＳ Ｐ明朝" w:eastAsia="ＭＳ Ｐ明朝" w:hAnsi="ＭＳ Ｐ明朝" w:hint="eastAsia"/>
              </w:rPr>
              <w:t>(</w:t>
            </w:r>
            <w:r w:rsidRPr="007F104E">
              <w:rPr>
                <w:rFonts w:ascii="ＭＳ Ｐ明朝" w:eastAsia="ＭＳ Ｐ明朝" w:hAnsi="ＭＳ Ｐ明朝" w:hint="eastAsia"/>
              </w:rPr>
              <w:t>放送</w:t>
            </w:r>
            <w:r w:rsidR="001F6924" w:rsidRPr="007F104E">
              <w:rPr>
                <w:rFonts w:ascii="ＭＳ Ｐ明朝" w:eastAsia="ＭＳ Ｐ明朝" w:hAnsi="ＭＳ Ｐ明朝" w:hint="eastAsia"/>
              </w:rPr>
              <w:t>)する場所</w:t>
            </w:r>
            <w:r w:rsidRPr="007F104E">
              <w:rPr>
                <w:rFonts w:ascii="ＭＳ Ｐ明朝" w:eastAsia="ＭＳ Ｐ明朝" w:hAnsi="ＭＳ Ｐ明朝" w:hint="eastAsia"/>
              </w:rPr>
              <w:t>(媒体)</w:t>
            </w:r>
          </w:p>
        </w:tc>
        <w:tc>
          <w:tcPr>
            <w:tcW w:w="7193" w:type="dxa"/>
            <w:gridSpan w:val="3"/>
            <w:shd w:val="clear" w:color="auto" w:fill="DEEAF6" w:themeFill="accent1" w:themeFillTint="33"/>
          </w:tcPr>
          <w:p w:rsidR="00FE6CF0" w:rsidRPr="007F104E" w:rsidRDefault="00FE6CF0">
            <w:pPr>
              <w:rPr>
                <w:rFonts w:ascii="ＭＳ Ｐ明朝" w:eastAsia="ＭＳ Ｐ明朝" w:hAnsi="ＭＳ Ｐ明朝"/>
              </w:rPr>
            </w:pPr>
          </w:p>
        </w:tc>
      </w:tr>
      <w:tr w:rsidR="00A74DB7" w:rsidRPr="00543328" w:rsidTr="00DB58D9">
        <w:trPr>
          <w:trHeight w:val="336"/>
          <w:jc w:val="center"/>
        </w:trPr>
        <w:tc>
          <w:tcPr>
            <w:tcW w:w="2725" w:type="dxa"/>
            <w:vMerge w:val="restart"/>
          </w:tcPr>
          <w:p w:rsidR="00A74DB7" w:rsidRPr="007F104E" w:rsidRDefault="005A5B29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保健所への相談</w:t>
            </w:r>
            <w:r w:rsidR="007F104E" w:rsidRPr="007F104E">
              <w:rPr>
                <w:rFonts w:ascii="ＭＳ Ｐ明朝" w:eastAsia="ＭＳ Ｐ明朝" w:hAnsi="ＭＳ Ｐ明朝" w:hint="eastAsia"/>
              </w:rPr>
              <w:t>事項</w:t>
            </w:r>
          </w:p>
          <w:p w:rsidR="000F5FF3" w:rsidRPr="007F104E" w:rsidRDefault="000F5FF3">
            <w:pPr>
              <w:rPr>
                <w:rFonts w:ascii="ＭＳ Ｐ明朝" w:eastAsia="ＭＳ Ｐ明朝" w:hAnsi="ＭＳ Ｐ明朝"/>
              </w:rPr>
            </w:pPr>
          </w:p>
          <w:p w:rsidR="005A5B29" w:rsidRPr="007F104E" w:rsidRDefault="005A5B29" w:rsidP="005A5B29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※広告文言等を</w:t>
            </w:r>
            <w:r w:rsidR="000F5FF3" w:rsidRPr="007F104E">
              <w:rPr>
                <w:rFonts w:ascii="ＭＳ Ｐ明朝" w:eastAsia="ＭＳ Ｐ明朝" w:hAnsi="ＭＳ Ｐ明朝" w:hint="eastAsia"/>
              </w:rPr>
              <w:t>個別に列挙してください。</w:t>
            </w:r>
          </w:p>
        </w:tc>
        <w:tc>
          <w:tcPr>
            <w:tcW w:w="432" w:type="dxa"/>
            <w:vMerge w:val="restart"/>
          </w:tcPr>
          <w:p w:rsidR="00A74DB7" w:rsidRPr="007F104E" w:rsidRDefault="007F104E" w:rsidP="000F5FF3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①</w:t>
            </w:r>
          </w:p>
        </w:tc>
        <w:tc>
          <w:tcPr>
            <w:tcW w:w="1941" w:type="dxa"/>
          </w:tcPr>
          <w:p w:rsidR="00A74DB7" w:rsidRPr="007F104E" w:rsidRDefault="00BC6569" w:rsidP="00A74DB7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対象</w:t>
            </w:r>
            <w:r w:rsidRPr="007F104E">
              <w:rPr>
                <w:rFonts w:ascii="ＭＳ Ｐ明朝" w:eastAsia="ＭＳ Ｐ明朝" w:hAnsi="ＭＳ Ｐ明朝"/>
              </w:rPr>
              <w:t>の</w:t>
            </w:r>
            <w:r w:rsidRPr="007F104E">
              <w:rPr>
                <w:rFonts w:ascii="ＭＳ Ｐ明朝" w:eastAsia="ＭＳ Ｐ明朝" w:hAnsi="ＭＳ Ｐ明朝" w:hint="eastAsia"/>
              </w:rPr>
              <w:t>文言等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:rsidR="00A74DB7" w:rsidRPr="00543328" w:rsidRDefault="00A74DB7" w:rsidP="00A74DB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74DB7" w:rsidRPr="00543328" w:rsidTr="00DB58D9">
        <w:trPr>
          <w:trHeight w:val="276"/>
          <w:jc w:val="center"/>
        </w:trPr>
        <w:tc>
          <w:tcPr>
            <w:tcW w:w="2725" w:type="dxa"/>
            <w:vMerge/>
          </w:tcPr>
          <w:p w:rsidR="00A74DB7" w:rsidRPr="007F104E" w:rsidRDefault="00A74D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/>
          </w:tcPr>
          <w:p w:rsidR="00A74DB7" w:rsidRPr="007F104E" w:rsidRDefault="00A74DB7" w:rsidP="00A74D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41" w:type="dxa"/>
          </w:tcPr>
          <w:p w:rsidR="00A74DB7" w:rsidRPr="007F104E" w:rsidRDefault="005A5B29" w:rsidP="000F5FF3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該当する</w:t>
            </w:r>
            <w:r w:rsidR="00A74DB7" w:rsidRPr="007F104E">
              <w:rPr>
                <w:rFonts w:ascii="ＭＳ Ｐ明朝" w:eastAsia="ＭＳ Ｐ明朝" w:hAnsi="ＭＳ Ｐ明朝" w:hint="eastAsia"/>
              </w:rPr>
              <w:t>医療広告</w:t>
            </w:r>
            <w:r w:rsidR="000F5FF3" w:rsidRPr="007F104E">
              <w:rPr>
                <w:rFonts w:ascii="ＭＳ Ｐ明朝" w:eastAsia="ＭＳ Ｐ明朝" w:hAnsi="ＭＳ Ｐ明朝" w:hint="eastAsia"/>
              </w:rPr>
              <w:t>ガイドライン</w:t>
            </w:r>
            <w:r w:rsidR="00A74DB7" w:rsidRPr="007F104E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:rsidR="00A74DB7" w:rsidRPr="00543328" w:rsidRDefault="00A74DB7" w:rsidP="00A74DB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74DB7" w:rsidRPr="00543328" w:rsidTr="00DB58D9">
        <w:trPr>
          <w:trHeight w:val="216"/>
          <w:jc w:val="center"/>
        </w:trPr>
        <w:tc>
          <w:tcPr>
            <w:tcW w:w="2725" w:type="dxa"/>
            <w:vMerge/>
          </w:tcPr>
          <w:p w:rsidR="00A74DB7" w:rsidRPr="007F104E" w:rsidRDefault="00A74D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/>
          </w:tcPr>
          <w:p w:rsidR="00A74DB7" w:rsidRPr="007F104E" w:rsidRDefault="00A74DB7" w:rsidP="00A74D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41" w:type="dxa"/>
          </w:tcPr>
          <w:p w:rsidR="00A74DB7" w:rsidRPr="007F104E" w:rsidRDefault="00BC6569" w:rsidP="00A74DB7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相談内容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:rsidR="00A74DB7" w:rsidRPr="00543328" w:rsidRDefault="00A74DB7" w:rsidP="00A74DB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6569" w:rsidRPr="00543328" w:rsidTr="00DB58D9">
        <w:trPr>
          <w:trHeight w:val="84"/>
          <w:jc w:val="center"/>
        </w:trPr>
        <w:tc>
          <w:tcPr>
            <w:tcW w:w="2725" w:type="dxa"/>
            <w:vMerge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 w:val="restart"/>
          </w:tcPr>
          <w:p w:rsidR="00BC6569" w:rsidRPr="007F104E" w:rsidRDefault="007F104E" w:rsidP="00BC6569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1941" w:type="dxa"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対象</w:t>
            </w:r>
            <w:r w:rsidRPr="007F104E">
              <w:rPr>
                <w:rFonts w:ascii="ＭＳ Ｐ明朝" w:eastAsia="ＭＳ Ｐ明朝" w:hAnsi="ＭＳ Ｐ明朝"/>
              </w:rPr>
              <w:t>の</w:t>
            </w:r>
            <w:r w:rsidRPr="007F104E">
              <w:rPr>
                <w:rFonts w:ascii="ＭＳ Ｐ明朝" w:eastAsia="ＭＳ Ｐ明朝" w:hAnsi="ＭＳ Ｐ明朝" w:hint="eastAsia"/>
              </w:rPr>
              <w:t>文言等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:rsidR="00BC6569" w:rsidRPr="00543328" w:rsidRDefault="00BC6569" w:rsidP="00BC656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6569" w:rsidRPr="00543328" w:rsidTr="00DB58D9">
        <w:trPr>
          <w:trHeight w:val="84"/>
          <w:jc w:val="center"/>
        </w:trPr>
        <w:tc>
          <w:tcPr>
            <w:tcW w:w="2725" w:type="dxa"/>
            <w:vMerge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/>
          </w:tcPr>
          <w:p w:rsidR="00BC6569" w:rsidRPr="007F104E" w:rsidRDefault="00BC6569" w:rsidP="00BC6569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  <w:tc>
          <w:tcPr>
            <w:tcW w:w="1941" w:type="dxa"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該当する医療広告ガイドライン項目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:rsidR="00BC6569" w:rsidRPr="00543328" w:rsidRDefault="00BC6569" w:rsidP="004277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6569" w:rsidRPr="00543328" w:rsidTr="00DB58D9">
        <w:trPr>
          <w:trHeight w:val="84"/>
          <w:jc w:val="center"/>
        </w:trPr>
        <w:tc>
          <w:tcPr>
            <w:tcW w:w="2725" w:type="dxa"/>
            <w:vMerge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/>
          </w:tcPr>
          <w:p w:rsidR="00BC6569" w:rsidRPr="007F104E" w:rsidRDefault="00BC6569" w:rsidP="00BC6569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  <w:tc>
          <w:tcPr>
            <w:tcW w:w="1941" w:type="dxa"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相談内容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:rsidR="00BC6569" w:rsidRPr="00543328" w:rsidRDefault="00BC6569" w:rsidP="004277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6569" w:rsidRPr="00543328" w:rsidTr="00DB58D9">
        <w:trPr>
          <w:trHeight w:val="168"/>
          <w:jc w:val="center"/>
        </w:trPr>
        <w:tc>
          <w:tcPr>
            <w:tcW w:w="2725" w:type="dxa"/>
            <w:vMerge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 w:val="restart"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③</w:t>
            </w:r>
          </w:p>
        </w:tc>
        <w:tc>
          <w:tcPr>
            <w:tcW w:w="1941" w:type="dxa"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対象</w:t>
            </w:r>
            <w:r w:rsidRPr="007F104E">
              <w:rPr>
                <w:rFonts w:ascii="ＭＳ Ｐ明朝" w:eastAsia="ＭＳ Ｐ明朝" w:hAnsi="ＭＳ Ｐ明朝"/>
              </w:rPr>
              <w:t>の</w:t>
            </w:r>
            <w:r w:rsidRPr="007F104E">
              <w:rPr>
                <w:rFonts w:ascii="ＭＳ Ｐ明朝" w:eastAsia="ＭＳ Ｐ明朝" w:hAnsi="ＭＳ Ｐ明朝" w:hint="eastAsia"/>
              </w:rPr>
              <w:t>文言等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:rsidR="00BC6569" w:rsidRPr="00543328" w:rsidRDefault="00BC6569" w:rsidP="00BC656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6569" w:rsidRPr="00543328" w:rsidTr="00DB58D9">
        <w:trPr>
          <w:trHeight w:val="168"/>
          <w:jc w:val="center"/>
        </w:trPr>
        <w:tc>
          <w:tcPr>
            <w:tcW w:w="2725" w:type="dxa"/>
            <w:vMerge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/>
          </w:tcPr>
          <w:p w:rsidR="00BC6569" w:rsidRPr="007F104E" w:rsidRDefault="00BC6569" w:rsidP="00BC6569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  <w:tc>
          <w:tcPr>
            <w:tcW w:w="1941" w:type="dxa"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該当する医療広告ガイドライン項目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:rsidR="00BC6569" w:rsidRPr="00543328" w:rsidRDefault="00BC6569" w:rsidP="004277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6569" w:rsidRPr="00543328" w:rsidTr="00DB58D9">
        <w:trPr>
          <w:trHeight w:val="168"/>
          <w:jc w:val="center"/>
        </w:trPr>
        <w:tc>
          <w:tcPr>
            <w:tcW w:w="2725" w:type="dxa"/>
            <w:vMerge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/>
          </w:tcPr>
          <w:p w:rsidR="00BC6569" w:rsidRPr="007F104E" w:rsidRDefault="00BC6569" w:rsidP="00BC6569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  <w:tc>
          <w:tcPr>
            <w:tcW w:w="1941" w:type="dxa"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相談内容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:rsidR="00BC6569" w:rsidRPr="00543328" w:rsidRDefault="00BC6569" w:rsidP="004277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6569" w:rsidRPr="00543328" w:rsidTr="00DB58D9">
        <w:trPr>
          <w:trHeight w:val="168"/>
          <w:jc w:val="center"/>
        </w:trPr>
        <w:tc>
          <w:tcPr>
            <w:tcW w:w="2725" w:type="dxa"/>
            <w:vMerge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 w:val="restart"/>
          </w:tcPr>
          <w:p w:rsidR="00BC6569" w:rsidRPr="007F104E" w:rsidRDefault="007F104E" w:rsidP="00BC6569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④</w:t>
            </w:r>
          </w:p>
        </w:tc>
        <w:tc>
          <w:tcPr>
            <w:tcW w:w="1941" w:type="dxa"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対象</w:t>
            </w:r>
            <w:r w:rsidRPr="007F104E">
              <w:rPr>
                <w:rFonts w:ascii="ＭＳ Ｐ明朝" w:eastAsia="ＭＳ Ｐ明朝" w:hAnsi="ＭＳ Ｐ明朝"/>
              </w:rPr>
              <w:t>の</w:t>
            </w:r>
            <w:r w:rsidRPr="007F104E">
              <w:rPr>
                <w:rFonts w:ascii="ＭＳ Ｐ明朝" w:eastAsia="ＭＳ Ｐ明朝" w:hAnsi="ＭＳ Ｐ明朝" w:hint="eastAsia"/>
              </w:rPr>
              <w:t>文言等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:rsidR="00BC6569" w:rsidRPr="00543328" w:rsidRDefault="00BC6569" w:rsidP="00BC656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6569" w:rsidRPr="00543328" w:rsidTr="00DB58D9">
        <w:trPr>
          <w:trHeight w:val="192"/>
          <w:jc w:val="center"/>
        </w:trPr>
        <w:tc>
          <w:tcPr>
            <w:tcW w:w="2725" w:type="dxa"/>
            <w:vMerge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/>
          </w:tcPr>
          <w:p w:rsidR="00BC6569" w:rsidRPr="007F104E" w:rsidRDefault="00BC6569" w:rsidP="00BC6569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  <w:tc>
          <w:tcPr>
            <w:tcW w:w="1941" w:type="dxa"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該当する医療広告ガイドライン項目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:rsidR="00BC6569" w:rsidRPr="00543328" w:rsidRDefault="00BC6569" w:rsidP="004277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6569" w:rsidRPr="00543328" w:rsidTr="00DB58D9">
        <w:trPr>
          <w:trHeight w:val="156"/>
          <w:jc w:val="center"/>
        </w:trPr>
        <w:tc>
          <w:tcPr>
            <w:tcW w:w="2725" w:type="dxa"/>
            <w:vMerge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/>
          </w:tcPr>
          <w:p w:rsidR="00BC6569" w:rsidRPr="007F104E" w:rsidRDefault="00BC6569" w:rsidP="00BC6569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  <w:tc>
          <w:tcPr>
            <w:tcW w:w="1941" w:type="dxa"/>
          </w:tcPr>
          <w:p w:rsidR="00BC6569" w:rsidRPr="007F104E" w:rsidRDefault="00BC6569" w:rsidP="00BC6569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相談内容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:rsidR="00BC6569" w:rsidRPr="00543328" w:rsidRDefault="00BC6569" w:rsidP="004277C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277C3" w:rsidRDefault="004277C3">
      <w:pPr>
        <w:rPr>
          <w:rFonts w:ascii="ＭＳ Ｐ明朝" w:eastAsia="ＭＳ Ｐ明朝" w:hAnsi="ＭＳ Ｐ明朝"/>
        </w:rPr>
      </w:pPr>
    </w:p>
    <w:tbl>
      <w:tblPr>
        <w:tblStyle w:val="a3"/>
        <w:tblW w:w="4190" w:type="dxa"/>
        <w:jc w:val="right"/>
        <w:tblLook w:val="04A0" w:firstRow="1" w:lastRow="0" w:firstColumn="1" w:lastColumn="0" w:noHBand="0" w:noVBand="1"/>
      </w:tblPr>
      <w:tblGrid>
        <w:gridCol w:w="1276"/>
        <w:gridCol w:w="2914"/>
      </w:tblGrid>
      <w:tr w:rsidR="00DB58D9" w:rsidRPr="00543328" w:rsidTr="00DB58D9">
        <w:trPr>
          <w:trHeight w:val="168"/>
          <w:jc w:val="right"/>
        </w:trPr>
        <w:tc>
          <w:tcPr>
            <w:tcW w:w="1276" w:type="dxa"/>
          </w:tcPr>
          <w:p w:rsidR="00DB58D9" w:rsidRPr="007F104E" w:rsidRDefault="00DB58D9" w:rsidP="004277C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  <w:r w:rsidRPr="007F104E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914" w:type="dxa"/>
            <w:shd w:val="clear" w:color="auto" w:fill="DEEAF6" w:themeFill="accent1" w:themeFillTint="33"/>
          </w:tcPr>
          <w:p w:rsidR="00DB58D9" w:rsidRPr="00543328" w:rsidRDefault="00DB58D9" w:rsidP="004277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58D9" w:rsidRPr="00543328" w:rsidTr="00DB58D9">
        <w:trPr>
          <w:trHeight w:val="192"/>
          <w:jc w:val="right"/>
        </w:trPr>
        <w:tc>
          <w:tcPr>
            <w:tcW w:w="1276" w:type="dxa"/>
          </w:tcPr>
          <w:p w:rsidR="00DB58D9" w:rsidRPr="007F104E" w:rsidRDefault="00DB58D9" w:rsidP="004277C3">
            <w:pPr>
              <w:rPr>
                <w:rFonts w:ascii="ＭＳ Ｐ明朝" w:eastAsia="ＭＳ Ｐ明朝" w:hAnsi="ＭＳ Ｐ明朝"/>
              </w:rPr>
            </w:pPr>
            <w:r w:rsidRPr="007F104E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2914" w:type="dxa"/>
            <w:shd w:val="clear" w:color="auto" w:fill="DEEAF6" w:themeFill="accent1" w:themeFillTint="33"/>
          </w:tcPr>
          <w:p w:rsidR="00DB58D9" w:rsidRPr="00543328" w:rsidRDefault="00DB58D9" w:rsidP="004277C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B58D9" w:rsidRDefault="00DB58D9">
      <w:pPr>
        <w:rPr>
          <w:rFonts w:ascii="ＭＳ Ｐ明朝" w:eastAsia="ＭＳ Ｐ明朝" w:hAnsi="ＭＳ Ｐ明朝"/>
        </w:rPr>
      </w:pPr>
    </w:p>
    <w:p w:rsidR="004277C3" w:rsidRDefault="004277C3" w:rsidP="004277C3">
      <w:pPr>
        <w:rPr>
          <w:rFonts w:ascii="ＭＳ Ｐゴシック" w:eastAsia="ＭＳ Ｐゴシック" w:hAnsi="ＭＳ Ｐゴシック"/>
          <w:b/>
          <w:color w:val="FF0000"/>
        </w:rPr>
      </w:pPr>
      <w:r w:rsidRPr="004277C3">
        <w:rPr>
          <w:rFonts w:ascii="ＭＳ Ｐゴシック" w:eastAsia="ＭＳ Ｐゴシック" w:hAnsi="ＭＳ Ｐゴシック" w:hint="eastAsia"/>
          <w:b/>
          <w:color w:val="FF0000"/>
        </w:rPr>
        <w:t>※上表「該当する医療広告ガイドライン項目」は、ガイドラインをご参照の上、相談内容に関連する項目を</w:t>
      </w:r>
    </w:p>
    <w:p w:rsidR="004277C3" w:rsidRPr="004277C3" w:rsidRDefault="004277C3" w:rsidP="00715186">
      <w:pPr>
        <w:ind w:firstLineChars="100" w:firstLine="211"/>
        <w:rPr>
          <w:rFonts w:ascii="ＭＳ Ｐゴシック" w:eastAsia="ＭＳ Ｐゴシック" w:hAnsi="ＭＳ Ｐゴシック"/>
          <w:b/>
          <w:color w:val="FF0000"/>
        </w:rPr>
      </w:pPr>
      <w:r w:rsidRPr="004277C3">
        <w:rPr>
          <w:rFonts w:ascii="ＭＳ Ｐゴシック" w:eastAsia="ＭＳ Ｐゴシック" w:hAnsi="ＭＳ Ｐゴシック" w:hint="eastAsia"/>
          <w:b/>
          <w:color w:val="FF0000"/>
        </w:rPr>
        <w:t>必ず記載してください</w:t>
      </w:r>
      <w:r w:rsidR="00715186">
        <w:rPr>
          <w:rFonts w:ascii="ＭＳ Ｐゴシック" w:eastAsia="ＭＳ Ｐゴシック" w:hAnsi="ＭＳ Ｐゴシック" w:hint="eastAsia"/>
          <w:b/>
          <w:color w:val="FF0000"/>
        </w:rPr>
        <w:t>。　[</w:t>
      </w:r>
      <w:r w:rsidR="00715186">
        <w:rPr>
          <w:rFonts w:ascii="ＭＳ Ｐゴシック" w:eastAsia="ＭＳ Ｐゴシック" w:hAnsi="ＭＳ Ｐゴシック"/>
          <w:b/>
          <w:color w:val="FF0000"/>
        </w:rPr>
        <w:t xml:space="preserve"> </w:t>
      </w:r>
      <w:r w:rsidR="00715186">
        <w:rPr>
          <w:rFonts w:ascii="ＭＳ Ｐゴシック" w:eastAsia="ＭＳ Ｐゴシック" w:hAnsi="ＭＳ Ｐゴシック" w:hint="eastAsia"/>
          <w:b/>
          <w:color w:val="FF0000"/>
        </w:rPr>
        <w:t xml:space="preserve">例） </w:t>
      </w:r>
      <w:r w:rsidRPr="004277C3">
        <w:rPr>
          <w:rFonts w:ascii="ＭＳ Ｐゴシック" w:eastAsia="ＭＳ Ｐゴシック" w:hAnsi="ＭＳ Ｐゴシック" w:hint="eastAsia"/>
          <w:b/>
          <w:color w:val="FF0000"/>
        </w:rPr>
        <w:t>第4　4（8</w:t>
      </w:r>
      <w:r>
        <w:rPr>
          <w:rFonts w:ascii="ＭＳ Ｐゴシック" w:eastAsia="ＭＳ Ｐゴシック" w:hAnsi="ＭＳ Ｐゴシック" w:hint="eastAsia"/>
          <w:b/>
          <w:color w:val="FF0000"/>
        </w:rPr>
        <w:t>）</w:t>
      </w:r>
      <w:r w:rsidR="00715186">
        <w:rPr>
          <w:rFonts w:ascii="ＭＳ Ｐゴシック" w:eastAsia="ＭＳ Ｐゴシック" w:hAnsi="ＭＳ Ｐゴシック" w:hint="eastAsia"/>
          <w:b/>
          <w:color w:val="FF0000"/>
        </w:rPr>
        <w:t xml:space="preserve"> </w:t>
      </w:r>
      <w:r w:rsidR="00715186">
        <w:rPr>
          <w:rFonts w:ascii="ＭＳ Ｐゴシック" w:eastAsia="ＭＳ Ｐゴシック" w:hAnsi="ＭＳ Ｐゴシック"/>
          <w:b/>
          <w:color w:val="FF0000"/>
        </w:rPr>
        <w:t xml:space="preserve">] </w:t>
      </w:r>
    </w:p>
    <w:p w:rsidR="004277C3" w:rsidRDefault="004277C3">
      <w:pPr>
        <w:rPr>
          <w:rFonts w:ascii="ＭＳ Ｐ明朝" w:eastAsia="ＭＳ Ｐ明朝" w:hAnsi="ＭＳ Ｐ明朝"/>
        </w:rPr>
      </w:pPr>
    </w:p>
    <w:p w:rsidR="005A5B29" w:rsidRPr="007F104E" w:rsidRDefault="005A5B29" w:rsidP="005A5B29">
      <w:pPr>
        <w:rPr>
          <w:rFonts w:ascii="ＭＳ Ｐ明朝" w:eastAsia="ＭＳ Ｐ明朝" w:hAnsi="ＭＳ Ｐ明朝"/>
        </w:rPr>
      </w:pPr>
      <w:r w:rsidRPr="007F104E">
        <w:rPr>
          <w:rFonts w:ascii="ＭＳ Ｐ明朝" w:eastAsia="ＭＳ Ｐ明朝" w:hAnsi="ＭＳ Ｐ明朝" w:hint="eastAsia"/>
        </w:rPr>
        <w:t>※送付メールの件名には「医療広告相談票」の文言及び対象診療所の所在地を含めてください。</w:t>
      </w:r>
    </w:p>
    <w:p w:rsidR="005A5B29" w:rsidRPr="007F104E" w:rsidRDefault="006E5D34" w:rsidP="007F104E">
      <w:pPr>
        <w:ind w:firstLineChars="100" w:firstLine="210"/>
        <w:rPr>
          <w:rFonts w:ascii="ＭＳ Ｐ明朝" w:eastAsia="ＭＳ Ｐ明朝" w:hAnsi="ＭＳ Ｐ明朝"/>
        </w:rPr>
      </w:pPr>
      <w:r w:rsidRPr="007F104E">
        <w:rPr>
          <w:rFonts w:ascii="ＭＳ Ｐ明朝" w:eastAsia="ＭＳ Ｐ明朝" w:hAnsi="ＭＳ Ｐ明朝" w:hint="eastAsia"/>
        </w:rPr>
        <w:t>メール</w:t>
      </w:r>
      <w:r w:rsidR="005A5B29" w:rsidRPr="007F104E">
        <w:rPr>
          <w:rFonts w:ascii="ＭＳ Ｐ明朝" w:eastAsia="ＭＳ Ｐ明朝" w:hAnsi="ＭＳ Ｐ明朝" w:hint="eastAsia"/>
        </w:rPr>
        <w:t>送付先：</w:t>
      </w:r>
      <w:hyperlink r:id="rId7" w:history="1">
        <w:r w:rsidR="005A5B29" w:rsidRPr="007F104E">
          <w:rPr>
            <w:rStyle w:val="a4"/>
            <w:rFonts w:ascii="ＭＳ Ｐ明朝" w:eastAsia="ＭＳ Ｐ明朝" w:hAnsi="ＭＳ Ｐ明朝" w:hint="eastAsia"/>
          </w:rPr>
          <w:t>iyaku-tokutei@city.shinjuku.lg.jp</w:t>
        </w:r>
      </w:hyperlink>
      <w:bookmarkStart w:id="0" w:name="_GoBack"/>
      <w:bookmarkEnd w:id="0"/>
    </w:p>
    <w:p w:rsidR="005A5B29" w:rsidRPr="007F104E" w:rsidRDefault="005A5B29" w:rsidP="005A5B29">
      <w:pPr>
        <w:rPr>
          <w:rFonts w:ascii="ＭＳ Ｐ明朝" w:eastAsia="ＭＳ Ｐ明朝" w:hAnsi="ＭＳ Ｐ明朝"/>
        </w:rPr>
      </w:pPr>
      <w:r w:rsidRPr="007F104E">
        <w:rPr>
          <w:rFonts w:ascii="ＭＳ Ｐ明朝" w:eastAsia="ＭＳ Ｐ明朝" w:hAnsi="ＭＳ Ｐ明朝"/>
        </w:rPr>
        <w:t xml:space="preserve">    </w:t>
      </w:r>
      <w:r w:rsidRPr="007F104E">
        <w:rPr>
          <w:rFonts w:ascii="ＭＳ Ｐ明朝" w:eastAsia="ＭＳ Ｐ明朝" w:hAnsi="ＭＳ Ｐ明朝" w:hint="eastAsia"/>
        </w:rPr>
        <w:t xml:space="preserve">　　　</w:t>
      </w:r>
      <w:r w:rsidRPr="007F104E">
        <w:rPr>
          <w:rFonts w:ascii="ＭＳ Ｐ明朝" w:eastAsia="ＭＳ Ｐ明朝" w:hAnsi="ＭＳ Ｐ明朝"/>
        </w:rPr>
        <w:t xml:space="preserve">  </w:t>
      </w:r>
      <w:r w:rsidR="006E5D34" w:rsidRPr="007F104E">
        <w:rPr>
          <w:rFonts w:ascii="ＭＳ Ｐ明朝" w:eastAsia="ＭＳ Ｐ明朝" w:hAnsi="ＭＳ Ｐ明朝" w:hint="eastAsia"/>
        </w:rPr>
        <w:t xml:space="preserve">　　　</w:t>
      </w:r>
      <w:r w:rsidRPr="007F104E">
        <w:rPr>
          <w:rFonts w:ascii="ＭＳ Ｐ明朝" w:eastAsia="ＭＳ Ｐ明朝" w:hAnsi="ＭＳ Ｐ明朝"/>
        </w:rPr>
        <w:t>(</w:t>
      </w:r>
      <w:r w:rsidRPr="007F104E">
        <w:rPr>
          <w:rFonts w:ascii="ＭＳ Ｐ明朝" w:eastAsia="ＭＳ Ｐ明朝" w:hAnsi="ＭＳ Ｐ明朝" w:hint="eastAsia"/>
        </w:rPr>
        <w:t>新宿区保健所衛生課医薬衛生係</w:t>
      </w:r>
      <w:r w:rsidRPr="007F104E">
        <w:rPr>
          <w:rFonts w:ascii="ＭＳ Ｐ明朝" w:eastAsia="ＭＳ Ｐ明朝" w:hAnsi="ＭＳ Ｐ明朝"/>
        </w:rPr>
        <w:t>)</w:t>
      </w:r>
    </w:p>
    <w:p w:rsidR="005A5B29" w:rsidRPr="007F104E" w:rsidRDefault="00F01A97">
      <w:pPr>
        <w:rPr>
          <w:rFonts w:ascii="ＭＳ Ｐ明朝" w:eastAsia="ＭＳ Ｐ明朝" w:hAnsi="ＭＳ Ｐ明朝"/>
          <w:b/>
        </w:rPr>
      </w:pPr>
      <w:r w:rsidRPr="007F104E">
        <w:rPr>
          <w:rFonts w:ascii="ＭＳ Ｐ明朝" w:eastAsia="ＭＳ Ｐ明朝" w:hAnsi="ＭＳ Ｐ明朝" w:hint="eastAsia"/>
          <w:b/>
        </w:rPr>
        <w:t>※</w:t>
      </w:r>
      <w:r w:rsidR="00D51DE0">
        <w:rPr>
          <w:rFonts w:ascii="ＭＳ Ｐ明朝" w:eastAsia="ＭＳ Ｐ明朝" w:hAnsi="ＭＳ Ｐ明朝" w:hint="eastAsia"/>
          <w:b/>
        </w:rPr>
        <w:t>相談票</w:t>
      </w:r>
      <w:r w:rsidR="004277C3">
        <w:rPr>
          <w:rFonts w:ascii="ＭＳ Ｐ明朝" w:eastAsia="ＭＳ Ｐ明朝" w:hAnsi="ＭＳ Ｐ明朝" w:hint="eastAsia"/>
          <w:b/>
        </w:rPr>
        <w:t>及び</w:t>
      </w:r>
      <w:r w:rsidRPr="007F104E">
        <w:rPr>
          <w:rFonts w:ascii="ＭＳ Ｐ明朝" w:eastAsia="ＭＳ Ｐ明朝" w:hAnsi="ＭＳ Ｐ明朝" w:hint="eastAsia"/>
          <w:b/>
        </w:rPr>
        <w:t>対象</w:t>
      </w:r>
      <w:r w:rsidRPr="007F104E">
        <w:rPr>
          <w:rFonts w:ascii="ＭＳ Ｐ明朝" w:eastAsia="ＭＳ Ｐ明朝" w:hAnsi="ＭＳ Ｐ明朝"/>
          <w:b/>
        </w:rPr>
        <w:t>となる</w:t>
      </w:r>
      <w:r w:rsidRPr="007F104E">
        <w:rPr>
          <w:rFonts w:ascii="ＭＳ Ｐ明朝" w:eastAsia="ＭＳ Ｐ明朝" w:hAnsi="ＭＳ Ｐ明朝" w:hint="eastAsia"/>
          <w:b/>
        </w:rPr>
        <w:t>医療広告（全体）</w:t>
      </w:r>
      <w:r w:rsidR="00D51DE0">
        <w:rPr>
          <w:rFonts w:ascii="ＭＳ Ｐ明朝" w:eastAsia="ＭＳ Ｐ明朝" w:hAnsi="ＭＳ Ｐ明朝" w:hint="eastAsia"/>
          <w:b/>
        </w:rPr>
        <w:t>を添付</w:t>
      </w:r>
      <w:r w:rsidR="004277C3">
        <w:rPr>
          <w:rFonts w:ascii="ＭＳ Ｐ明朝" w:eastAsia="ＭＳ Ｐ明朝" w:hAnsi="ＭＳ Ｐ明朝" w:hint="eastAsia"/>
          <w:b/>
        </w:rPr>
        <w:t>し</w:t>
      </w:r>
      <w:r w:rsidR="00D51DE0">
        <w:rPr>
          <w:rFonts w:ascii="ＭＳ Ｐ明朝" w:eastAsia="ＭＳ Ｐ明朝" w:hAnsi="ＭＳ Ｐ明朝" w:hint="eastAsia"/>
          <w:b/>
        </w:rPr>
        <w:t>、メールにて送付してください</w:t>
      </w:r>
      <w:r w:rsidR="006E5D34" w:rsidRPr="007F104E">
        <w:rPr>
          <w:rFonts w:ascii="ＭＳ Ｐ明朝" w:eastAsia="ＭＳ Ｐ明朝" w:hAnsi="ＭＳ Ｐ明朝" w:hint="eastAsia"/>
          <w:b/>
        </w:rPr>
        <w:t>（メール</w:t>
      </w:r>
      <w:r w:rsidRPr="007F104E">
        <w:rPr>
          <w:rFonts w:ascii="ＭＳ Ｐ明朝" w:eastAsia="ＭＳ Ｐ明朝" w:hAnsi="ＭＳ Ｐ明朝" w:hint="eastAsia"/>
          <w:b/>
        </w:rPr>
        <w:t>受信</w:t>
      </w:r>
      <w:r w:rsidR="00DB58D9">
        <w:rPr>
          <w:rFonts w:ascii="ＭＳ Ｐ明朝" w:eastAsia="ＭＳ Ｐ明朝" w:hAnsi="ＭＳ Ｐ明朝" w:hint="eastAsia"/>
          <w:b/>
        </w:rPr>
        <w:t>可能</w:t>
      </w:r>
      <w:r w:rsidRPr="007F104E">
        <w:rPr>
          <w:rFonts w:ascii="ＭＳ Ｐ明朝" w:eastAsia="ＭＳ Ｐ明朝" w:hAnsi="ＭＳ Ｐ明朝" w:hint="eastAsia"/>
          <w:b/>
        </w:rPr>
        <w:t>容量</w:t>
      </w:r>
      <w:r w:rsidRPr="007F104E">
        <w:rPr>
          <w:rFonts w:ascii="ＭＳ Ｐ明朝" w:eastAsia="ＭＳ Ｐ明朝" w:hAnsi="ＭＳ Ｐ明朝"/>
          <w:b/>
        </w:rPr>
        <w:t>：２MB</w:t>
      </w:r>
      <w:r w:rsidR="006E5D34" w:rsidRPr="007F104E">
        <w:rPr>
          <w:rFonts w:ascii="ＭＳ Ｐ明朝" w:eastAsia="ＭＳ Ｐ明朝" w:hAnsi="ＭＳ Ｐ明朝" w:hint="eastAsia"/>
          <w:b/>
        </w:rPr>
        <w:t>）。</w:t>
      </w:r>
    </w:p>
    <w:sectPr w:rsidR="005A5B29" w:rsidRPr="007F104E" w:rsidSect="00DB58D9">
      <w:pgSz w:w="11906" w:h="16838"/>
      <w:pgMar w:top="1134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C3" w:rsidRDefault="004277C3" w:rsidP="007F104E">
      <w:r>
        <w:separator/>
      </w:r>
    </w:p>
  </w:endnote>
  <w:endnote w:type="continuationSeparator" w:id="0">
    <w:p w:rsidR="004277C3" w:rsidRDefault="004277C3" w:rsidP="007F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C3" w:rsidRDefault="004277C3" w:rsidP="007F104E">
      <w:r>
        <w:separator/>
      </w:r>
    </w:p>
  </w:footnote>
  <w:footnote w:type="continuationSeparator" w:id="0">
    <w:p w:rsidR="004277C3" w:rsidRDefault="004277C3" w:rsidP="007F1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59"/>
    <w:rsid w:val="000E1886"/>
    <w:rsid w:val="000F5FF3"/>
    <w:rsid w:val="001F6924"/>
    <w:rsid w:val="004277C3"/>
    <w:rsid w:val="00543328"/>
    <w:rsid w:val="005A5B29"/>
    <w:rsid w:val="006E5D34"/>
    <w:rsid w:val="00715186"/>
    <w:rsid w:val="007F104E"/>
    <w:rsid w:val="00A74DB7"/>
    <w:rsid w:val="00BC6569"/>
    <w:rsid w:val="00C11B59"/>
    <w:rsid w:val="00C16868"/>
    <w:rsid w:val="00D51DE0"/>
    <w:rsid w:val="00DB58D9"/>
    <w:rsid w:val="00F01A97"/>
    <w:rsid w:val="00F35CE7"/>
    <w:rsid w:val="00FB699C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F5F2DD"/>
  <w15:chartTrackingRefBased/>
  <w15:docId w15:val="{3B3C8B5D-BD6B-455C-A514-A4F57998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5B2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F1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04E"/>
  </w:style>
  <w:style w:type="paragraph" w:styleId="a7">
    <w:name w:val="footer"/>
    <w:basedOn w:val="a"/>
    <w:link w:val="a8"/>
    <w:uiPriority w:val="99"/>
    <w:unhideWhenUsed/>
    <w:rsid w:val="007F1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iyaku-tokutei@city.shinjuku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1505-0272-47DB-9657-72081E0F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