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8B1" w:rsidRPr="00216BED" w:rsidRDefault="00F518B1" w:rsidP="00F518B1">
      <w:pPr>
        <w:jc w:val="center"/>
        <w:rPr>
          <w:b/>
          <w:sz w:val="28"/>
        </w:rPr>
      </w:pPr>
      <w:bookmarkStart w:id="0" w:name="_GoBack"/>
      <w:bookmarkEnd w:id="0"/>
      <w:r w:rsidRPr="00216BED">
        <w:rPr>
          <w:rFonts w:hint="eastAsia"/>
          <w:b/>
          <w:sz w:val="28"/>
        </w:rPr>
        <w:t>新宿区介護保険制度改正等説明会での報酬改定等の説明について</w:t>
      </w:r>
    </w:p>
    <w:p w:rsidR="00216BED" w:rsidRPr="00216BED" w:rsidRDefault="00216BED" w:rsidP="00216BED"/>
    <w:p w:rsidR="00F518B1" w:rsidRPr="00216BED" w:rsidRDefault="00F518B1" w:rsidP="00F518B1">
      <w:pPr>
        <w:rPr>
          <w:b/>
          <w:sz w:val="22"/>
        </w:rPr>
      </w:pPr>
      <w:r w:rsidRPr="00216BED">
        <w:rPr>
          <w:rFonts w:hint="eastAsia"/>
          <w:b/>
          <w:sz w:val="22"/>
        </w:rPr>
        <w:t>◎</w:t>
      </w:r>
      <w:r w:rsidRPr="00216BED">
        <w:rPr>
          <w:b/>
          <w:sz w:val="22"/>
        </w:rPr>
        <w:t>各サービス基準や算定基準の改正内容について</w:t>
      </w:r>
    </w:p>
    <w:p w:rsidR="00F518B1" w:rsidRDefault="00F518B1" w:rsidP="00F518B1">
      <w:pPr>
        <w:ind w:left="210" w:hangingChars="100" w:hanging="210"/>
      </w:pPr>
      <w:r>
        <w:t>(1)</w:t>
      </w:r>
      <w:r>
        <w:rPr>
          <w:rFonts w:hint="eastAsia"/>
        </w:rPr>
        <w:t xml:space="preserve">　</w:t>
      </w:r>
      <w:r>
        <w:t>説明会では、説明会の資料である社会保障審議会介護給付費分科会の作成した</w:t>
      </w:r>
      <w:r>
        <w:rPr>
          <w:rFonts w:hint="eastAsia"/>
        </w:rPr>
        <w:t>「令和６年度介護報酬改定における改定事項について」に加えて、改正後の各サービスの基準省令（指定居宅サービス等の事業の人員、設備及び運営に関する基準等）及び各サービスの算定基準告示（指定居宅サービスに要する費用の額の算定に関する基準等）案に基づいて説明しています。事業所において、各基準等を</w:t>
      </w:r>
      <w:r w:rsidR="00A33A56">
        <w:rPr>
          <w:rFonts w:hint="eastAsia"/>
        </w:rPr>
        <w:t>厚生労働省の</w:t>
      </w:r>
      <w:r>
        <w:rPr>
          <w:rFonts w:hint="eastAsia"/>
        </w:rPr>
        <w:t>ホームページなどで確認してください。</w:t>
      </w:r>
    </w:p>
    <w:p w:rsidR="00F518B1" w:rsidRDefault="00F518B1" w:rsidP="00F518B1">
      <w:pPr>
        <w:ind w:left="210" w:hangingChars="100" w:hanging="210"/>
      </w:pPr>
      <w:r>
        <w:t>(2)</w:t>
      </w:r>
      <w:r>
        <w:rPr>
          <w:rFonts w:hint="eastAsia"/>
        </w:rPr>
        <w:t xml:space="preserve">　</w:t>
      </w:r>
      <w:r>
        <w:t>時間の関係上、概要しか説明できません。改正点をすべて説明したわけではありませんので、ご注意ください。</w:t>
      </w:r>
    </w:p>
    <w:p w:rsidR="00F518B1" w:rsidRDefault="00F518B1" w:rsidP="00F518B1">
      <w:pPr>
        <w:ind w:left="210" w:hangingChars="100" w:hanging="210"/>
      </w:pPr>
      <w:r>
        <w:t>(3)</w:t>
      </w:r>
      <w:r>
        <w:rPr>
          <w:rFonts w:hint="eastAsia"/>
        </w:rPr>
        <w:t xml:space="preserve">　</w:t>
      </w:r>
      <w:r>
        <w:t>今後、厚生労働省から解釈通知、留意事項及びQ&amp;A等により詳細が示されますので、必ず確認してください。場合によっては、この説明会での説明と食い違うこともありますが、その場合には解釈通知等で示された内容での運用になりますので、ご注意ください。</w:t>
      </w:r>
    </w:p>
    <w:p w:rsidR="00F518B1" w:rsidRDefault="00F518B1" w:rsidP="00F518B1">
      <w:pPr>
        <w:ind w:left="210" w:hangingChars="100" w:hanging="210"/>
      </w:pPr>
      <w:r>
        <w:t>(4)</w:t>
      </w:r>
      <w:r>
        <w:rPr>
          <w:rFonts w:hint="eastAsia"/>
        </w:rPr>
        <w:t xml:space="preserve">　</w:t>
      </w:r>
      <w:r>
        <w:t>各基準等について、区へ問い合わせていただいて構いませんが、問い合わせ前に必ず各基準やQ&amp;Aの内容を事業所内で確認してください。問い合わせなくても解決することもありますし、疑問点が整理できて問い合わせがスムーズにできます。区の担当職員は数人しかおりませんので、ご協力</w:t>
      </w:r>
      <w:r w:rsidR="00A33A56">
        <w:rPr>
          <w:rFonts w:hint="eastAsia"/>
        </w:rPr>
        <w:t>を</w:t>
      </w:r>
      <w:r>
        <w:t>お願い</w:t>
      </w:r>
      <w:r w:rsidR="00A33A56">
        <w:rPr>
          <w:rFonts w:hint="eastAsia"/>
        </w:rPr>
        <w:t>いた</w:t>
      </w:r>
      <w:r>
        <w:t>します。</w:t>
      </w:r>
    </w:p>
    <w:p w:rsidR="00F518B1" w:rsidRPr="00216BED" w:rsidRDefault="00F518B1" w:rsidP="00F518B1">
      <w:pPr>
        <w:rPr>
          <w:b/>
          <w:sz w:val="22"/>
        </w:rPr>
      </w:pPr>
      <w:r w:rsidRPr="00216BED">
        <w:rPr>
          <w:rFonts w:hint="eastAsia"/>
          <w:b/>
          <w:sz w:val="22"/>
        </w:rPr>
        <w:t>◎</w:t>
      </w:r>
      <w:r w:rsidRPr="00216BED">
        <w:rPr>
          <w:b/>
          <w:sz w:val="22"/>
        </w:rPr>
        <w:t>加算の算定にあたって</w:t>
      </w:r>
    </w:p>
    <w:p w:rsidR="00F518B1" w:rsidRDefault="00F518B1" w:rsidP="00F518B1">
      <w:pPr>
        <w:ind w:firstLineChars="100" w:firstLine="210"/>
      </w:pPr>
      <w:r>
        <w:rPr>
          <w:rFonts w:hint="eastAsia"/>
        </w:rPr>
        <w:t>加算を積極的に活用することで、事業所運営の安定化を図ることができます。しかし、</w:t>
      </w:r>
      <w:r>
        <w:t>加算は、加算要件をすべて満たしてはじめて算定できるものです。加算算定の際には、十分に加算要件を確認</w:t>
      </w:r>
      <w:r w:rsidR="00EF3AB8">
        <w:t>してください。要件を満たさずに算定していたため、東京都や区の</w:t>
      </w:r>
      <w:r>
        <w:t>指導において過誤申立となったケースが多くあります。わかりにくい要件もありますので、注意してください。</w:t>
      </w:r>
    </w:p>
    <w:p w:rsidR="00F518B1" w:rsidRDefault="00F518B1" w:rsidP="00F518B1">
      <w:pPr>
        <w:ind w:firstLineChars="100" w:firstLine="210"/>
      </w:pPr>
      <w:r>
        <w:rPr>
          <w:rFonts w:hint="eastAsia"/>
        </w:rPr>
        <w:t>なお、算定基準告示に加算の要件として「別に厚生労働大臣が定める基準に適合するも</w:t>
      </w:r>
      <w:r>
        <w:t>のとして市町村長（都道府県知事）に届け出た」とある場合は、加算算定にあたって届出が必要です。</w:t>
      </w:r>
    </w:p>
    <w:p w:rsidR="004B6CB0" w:rsidRDefault="00C4483B" w:rsidP="004B6CB0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374015</wp:posOffset>
                </wp:positionV>
                <wp:extent cx="5376334" cy="770467"/>
                <wp:effectExtent l="0" t="19050" r="15240" b="10795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6334" cy="770467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3A56" w:rsidRPr="004B6CB0" w:rsidRDefault="00A33A56" w:rsidP="00A33A56">
                            <w:pPr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4B6CB0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厚生労働省では、</w:t>
                            </w:r>
                            <w:r w:rsidRPr="004B6CB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令和６</w:t>
                            </w:r>
                            <w:r w:rsidRPr="004B6CB0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年度</w:t>
                            </w:r>
                            <w:r w:rsidRPr="004B6CB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介護報酬</w:t>
                            </w:r>
                            <w:r w:rsidRPr="004B6CB0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についての専門ホームページを</w:t>
                            </w:r>
                            <w:r w:rsidRPr="004B6CB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開設する予定ですので、活用してください。</w:t>
                            </w:r>
                          </w:p>
                          <w:p w:rsidR="00A33A56" w:rsidRPr="004B6CB0" w:rsidRDefault="00A33A56" w:rsidP="00A33A5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372.15pt;margin-top:29.45pt;width:423.35pt;height:60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" fillcolor="white [3212]" strokecolor="black [3213]" strokeweight="1pt">
                <v:stroke joinstyle="miter"/>
                <v:textbox>
                  <w:txbxContent>
                    <w:p w:rsidR="00A33A56" w:rsidRPr="004B6CB0" w:rsidRDefault="00A33A56" w:rsidP="00A33A56">
                      <w:pPr>
                        <w:ind w:firstLineChars="100" w:firstLine="221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  <w:r w:rsidRPr="004B6CB0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厚生労働省では、</w:t>
                      </w:r>
                      <w:r w:rsidRPr="004B6CB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令和６</w:t>
                      </w:r>
                      <w:r w:rsidRPr="004B6CB0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年度</w:t>
                      </w:r>
                      <w:r w:rsidRPr="004B6CB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介護報酬</w:t>
                      </w:r>
                      <w:r w:rsidRPr="004B6CB0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についての専門ホームページを</w:t>
                      </w:r>
                      <w:r w:rsidRPr="004B6CB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開設する予定ですので、活用してください。</w:t>
                      </w:r>
                    </w:p>
                    <w:p w:rsidR="00A33A56" w:rsidRPr="004B6CB0" w:rsidRDefault="00A33A56" w:rsidP="00A33A5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B6C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8B1" w:rsidRDefault="00F518B1" w:rsidP="00F518B1">
      <w:r>
        <w:separator/>
      </w:r>
    </w:p>
  </w:endnote>
  <w:endnote w:type="continuationSeparator" w:id="0">
    <w:p w:rsidR="00F518B1" w:rsidRDefault="00F518B1" w:rsidP="00F51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8B1" w:rsidRDefault="00F518B1" w:rsidP="00F518B1">
      <w:r>
        <w:separator/>
      </w:r>
    </w:p>
  </w:footnote>
  <w:footnote w:type="continuationSeparator" w:id="0">
    <w:p w:rsidR="00F518B1" w:rsidRDefault="00F518B1" w:rsidP="00F51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64"/>
    <w:rsid w:val="00216BED"/>
    <w:rsid w:val="004B6CB0"/>
    <w:rsid w:val="005B4364"/>
    <w:rsid w:val="008B3A22"/>
    <w:rsid w:val="00A33A56"/>
    <w:rsid w:val="00C4483B"/>
    <w:rsid w:val="00EF3AB8"/>
    <w:rsid w:val="00F5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196FC3"/>
  <w15:chartTrackingRefBased/>
  <w15:docId w15:val="{AA70ADF4-9D35-4ACA-8414-A57E8BB2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8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8B1"/>
  </w:style>
  <w:style w:type="paragraph" w:styleId="a5">
    <w:name w:val="footer"/>
    <w:basedOn w:val="a"/>
    <w:link w:val="a6"/>
    <w:uiPriority w:val="99"/>
    <w:unhideWhenUsed/>
    <w:rsid w:val="00F518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奥山　勉</dc:creator>
  <cp:keywords/>
  <dc:description/>
  <cp:lastModifiedBy>奥山　勉</cp:lastModifiedBy>
  <cp:revision>7</cp:revision>
  <dcterms:created xsi:type="dcterms:W3CDTF">2024-03-08T07:43:00Z</dcterms:created>
  <dcterms:modified xsi:type="dcterms:W3CDTF">2024-03-13T01:40:00Z</dcterms:modified>
</cp:coreProperties>
</file>