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509" w:rsidRDefault="00BD7F59" w:rsidP="007C1B24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新宿区</w:t>
      </w:r>
      <w:r w:rsidR="00DE626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公契約条例に関する</w:t>
      </w:r>
      <w:r w:rsidR="00BD1509" w:rsidRPr="006737A0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アンケート</w:t>
      </w:r>
      <w:r w:rsidR="008128DF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（事業者</w:t>
      </w:r>
      <w:r w:rsidR="005D4CC9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向け</w:t>
      </w:r>
      <w:r w:rsidR="008128DF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）</w:t>
      </w:r>
    </w:p>
    <w:tbl>
      <w:tblPr>
        <w:tblStyle w:val="ab"/>
        <w:tblW w:w="4961" w:type="dxa"/>
        <w:tblInd w:w="4096" w:type="dxa"/>
        <w:tblLook w:val="04A0" w:firstRow="1" w:lastRow="0" w:firstColumn="1" w:lastColumn="0" w:noHBand="0" w:noVBand="1"/>
      </w:tblPr>
      <w:tblGrid>
        <w:gridCol w:w="992"/>
        <w:gridCol w:w="3969"/>
      </w:tblGrid>
      <w:tr w:rsidR="005924BB" w:rsidTr="00E6089A">
        <w:trPr>
          <w:trHeight w:val="454"/>
        </w:trPr>
        <w:tc>
          <w:tcPr>
            <w:tcW w:w="992" w:type="dxa"/>
            <w:vAlign w:val="center"/>
          </w:tcPr>
          <w:p w:rsidR="005924BB" w:rsidRPr="005924BB" w:rsidRDefault="005924BB" w:rsidP="005924B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5924BB">
              <w:rPr>
                <w:rFonts w:ascii="ＭＳ ゴシック" w:eastAsia="ＭＳ ゴシック" w:hAnsi="ＭＳ ゴシック" w:hint="eastAsia"/>
                <w:color w:val="000000" w:themeColor="text1"/>
                <w:szCs w:val="28"/>
              </w:rPr>
              <w:t>会社名</w:t>
            </w:r>
          </w:p>
        </w:tc>
        <w:tc>
          <w:tcPr>
            <w:tcW w:w="3969" w:type="dxa"/>
            <w:vAlign w:val="center"/>
          </w:tcPr>
          <w:p w:rsidR="005924BB" w:rsidRPr="005924BB" w:rsidRDefault="005924BB" w:rsidP="005924BB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8"/>
              </w:rPr>
            </w:pPr>
          </w:p>
        </w:tc>
      </w:tr>
    </w:tbl>
    <w:p w:rsidR="005924BB" w:rsidRDefault="005924BB" w:rsidP="00B5306B">
      <w:pPr>
        <w:ind w:leftChars="-68" w:left="-143" w:firstLineChars="67" w:firstLine="141"/>
        <w:rPr>
          <w:rFonts w:ascii="ＭＳ ゴシック" w:eastAsia="ＭＳ ゴシック" w:hAnsi="ＭＳ ゴシック"/>
          <w:color w:val="000000" w:themeColor="text1"/>
          <w:szCs w:val="21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1355C" w:rsidRPr="0071355C" w:rsidTr="00EB3192">
        <w:trPr>
          <w:trHeight w:val="700"/>
        </w:trPr>
        <w:tc>
          <w:tcPr>
            <w:tcW w:w="9060" w:type="dxa"/>
          </w:tcPr>
          <w:p w:rsidR="0071355C" w:rsidRPr="0071355C" w:rsidRDefault="00EB3192" w:rsidP="00EB319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87291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※</w:t>
            </w:r>
            <w:r w:rsidR="0071355C" w:rsidRPr="00087291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本アンケートの回答内容が貴社との入札、契約等に影響することは一切ございませんので、忌憚のないご意見をいただけると幸いです。</w:t>
            </w:r>
          </w:p>
        </w:tc>
      </w:tr>
    </w:tbl>
    <w:p w:rsidR="0071355C" w:rsidRDefault="0071355C" w:rsidP="0071355C">
      <w:pPr>
        <w:rPr>
          <w:rFonts w:ascii="ＭＳ ゴシック" w:eastAsia="ＭＳ ゴシック" w:hAnsi="ＭＳ ゴシック"/>
          <w:color w:val="000000" w:themeColor="text1"/>
          <w:szCs w:val="21"/>
          <w:u w:val="single"/>
        </w:rPr>
      </w:pPr>
    </w:p>
    <w:p w:rsidR="00BD7F59" w:rsidRDefault="007025FC" w:rsidP="00B5306B">
      <w:pPr>
        <w:ind w:leftChars="-68" w:left="-143" w:firstLineChars="67" w:firstLine="141"/>
        <w:rPr>
          <w:rFonts w:ascii="ＭＳ ゴシック" w:eastAsia="ＭＳ ゴシック" w:hAnsi="ＭＳ ゴシック"/>
          <w:color w:val="000000" w:themeColor="text1"/>
          <w:szCs w:val="21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>該当するものを</w:t>
      </w:r>
      <w:r w:rsidR="00772C00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>選択し、</w:t>
      </w:r>
      <w:r w:rsidR="00290EAA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>✔をつけてください。（</w:t>
      </w:r>
      <w:r w:rsidR="00A55B6C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>□を</w:t>
      </w:r>
      <w:r w:rsidR="00290EAA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>クリックすると☑</w:t>
      </w:r>
      <w:r w:rsidR="00772C00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>になり</w:t>
      </w:r>
      <w:r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>ます。）</w:t>
      </w:r>
    </w:p>
    <w:p w:rsidR="0071355C" w:rsidRDefault="0071355C" w:rsidP="0071355C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3C0070" w:rsidRDefault="002756BE" w:rsidP="00BD7F59">
      <w:pPr>
        <w:ind w:leftChars="-68" w:left="-143" w:firstLineChars="67" w:firstLine="141"/>
        <w:rPr>
          <w:rFonts w:ascii="ＭＳ ゴシック" w:eastAsia="ＭＳ ゴシック" w:hAnsi="ＭＳ ゴシック"/>
          <w:color w:val="000000" w:themeColor="text1"/>
          <w:szCs w:val="21"/>
        </w:rPr>
      </w:pPr>
      <w:r w:rsidRPr="006737A0">
        <w:rPr>
          <w:rFonts w:ascii="ＭＳ ゴシック" w:eastAsia="ＭＳ ゴシック" w:hAnsi="ＭＳ ゴシック" w:hint="eastAsia"/>
          <w:color w:val="000000" w:themeColor="text1"/>
          <w:szCs w:val="21"/>
        </w:rPr>
        <w:t>問１</w:t>
      </w:r>
      <w:r w:rsidR="008128DF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7025FC">
        <w:rPr>
          <w:rFonts w:ascii="ＭＳ ゴシック" w:eastAsia="ＭＳ ゴシック" w:hAnsi="ＭＳ ゴシック" w:hint="eastAsia"/>
          <w:color w:val="000000" w:themeColor="text1"/>
          <w:szCs w:val="21"/>
        </w:rPr>
        <w:t>貴社が受注（受託）した、</w:t>
      </w:r>
      <w:r w:rsidR="00504DAA" w:rsidRPr="00504DAA">
        <w:rPr>
          <w:rFonts w:ascii="ＭＳ ゴシック" w:eastAsia="ＭＳ ゴシック" w:hAnsi="ＭＳ ゴシック" w:hint="eastAsia"/>
          <w:color w:val="000000" w:themeColor="text1"/>
          <w:szCs w:val="21"/>
        </w:rPr>
        <w:t>公契約条例の適用案件</w:t>
      </w:r>
      <w:r w:rsidR="00E25900">
        <w:rPr>
          <w:rFonts w:ascii="ＭＳ ゴシック" w:eastAsia="ＭＳ ゴシック" w:hAnsi="ＭＳ ゴシック" w:hint="eastAsia"/>
          <w:color w:val="000000" w:themeColor="text1"/>
          <w:szCs w:val="21"/>
        </w:rPr>
        <w:t>（以下「適用案件」といいます。）</w:t>
      </w:r>
      <w:r w:rsidR="00504DAA" w:rsidRPr="00504DAA">
        <w:rPr>
          <w:rFonts w:ascii="ＭＳ ゴシック" w:eastAsia="ＭＳ ゴシック" w:hAnsi="ＭＳ ゴシック" w:hint="eastAsia"/>
          <w:color w:val="000000" w:themeColor="text1"/>
          <w:szCs w:val="21"/>
        </w:rPr>
        <w:t>は、次のどれですか。</w:t>
      </w:r>
    </w:p>
    <w:tbl>
      <w:tblPr>
        <w:tblStyle w:val="ab"/>
        <w:tblW w:w="9071" w:type="dxa"/>
        <w:tblInd w:w="-5" w:type="dxa"/>
        <w:tblLook w:val="04A0" w:firstRow="1" w:lastRow="0" w:firstColumn="1" w:lastColumn="0" w:noHBand="0" w:noVBand="1"/>
      </w:tblPr>
      <w:tblGrid>
        <w:gridCol w:w="9071"/>
      </w:tblGrid>
      <w:tr w:rsidR="007025FC" w:rsidRPr="007025FC" w:rsidTr="00E6089A">
        <w:tc>
          <w:tcPr>
            <w:tcW w:w="9071" w:type="dxa"/>
          </w:tcPr>
          <w:p w:rsidR="007025FC" w:rsidRPr="007025FC" w:rsidRDefault="006446CC" w:rsidP="001F5F54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107092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5F54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290EA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１．工事</w:t>
            </w:r>
            <w:r w:rsidR="007025FC" w:rsidRPr="007025F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</w:t>
            </w:r>
            <w:r w:rsidR="004966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</w:t>
            </w:r>
            <w:r w:rsidR="00E6089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-397363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5F54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7025FC" w:rsidRPr="007025F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２．</w:t>
            </w:r>
            <w:r w:rsidR="004966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業務</w:t>
            </w:r>
            <w:r w:rsidR="007025FC" w:rsidRPr="007025F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委託、設計等　　</w:t>
            </w:r>
            <w:r w:rsidR="00290EA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</w:t>
            </w:r>
            <w:r w:rsidR="00E6089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</w:t>
            </w:r>
            <w:r w:rsidR="00290EA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9959977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5F54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7025FC" w:rsidRPr="007025F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３．指定管理協定</w:t>
            </w:r>
          </w:p>
        </w:tc>
      </w:tr>
    </w:tbl>
    <w:p w:rsidR="0071355C" w:rsidRDefault="0071355C" w:rsidP="003C007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290EAA" w:rsidRDefault="003C0070" w:rsidP="00290EAA">
      <w:pPr>
        <w:ind w:left="418" w:hanging="42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問２　</w:t>
      </w:r>
      <w:r w:rsidR="007025FC">
        <w:rPr>
          <w:rFonts w:ascii="ＭＳ ゴシック" w:eastAsia="ＭＳ ゴシック" w:hAnsi="ＭＳ ゴシック" w:hint="eastAsia"/>
          <w:color w:val="000000" w:themeColor="text1"/>
          <w:szCs w:val="21"/>
        </w:rPr>
        <w:t>適用案件</w:t>
      </w:r>
      <w:r w:rsidR="001E2751">
        <w:rPr>
          <w:rFonts w:ascii="ＭＳ ゴシック" w:eastAsia="ＭＳ ゴシック" w:hAnsi="ＭＳ ゴシック" w:hint="eastAsia"/>
          <w:color w:val="000000" w:themeColor="text1"/>
          <w:szCs w:val="21"/>
        </w:rPr>
        <w:t>の受注者（受託者）は、労働報酬下限額等の条例で定める事項を、業務に</w:t>
      </w:r>
      <w:r w:rsidR="007025FC">
        <w:rPr>
          <w:rFonts w:ascii="ＭＳ ゴシック" w:eastAsia="ＭＳ ゴシック" w:hAnsi="ＭＳ ゴシック" w:hint="eastAsia"/>
          <w:color w:val="000000" w:themeColor="text1"/>
          <w:szCs w:val="21"/>
        </w:rPr>
        <w:t>従事する労働者等へ周知しなければならないとされていますが、どのような方法で周知しましたか。</w:t>
      </w:r>
      <w:r w:rsidR="00290EAA">
        <w:rPr>
          <w:rFonts w:ascii="ＭＳ ゴシック" w:eastAsia="ＭＳ ゴシック" w:hAnsi="ＭＳ ゴシック" w:hint="eastAsia"/>
          <w:color w:val="000000" w:themeColor="text1"/>
          <w:szCs w:val="21"/>
        </w:rPr>
        <w:t>（複数回答可）</w:t>
      </w:r>
    </w:p>
    <w:tbl>
      <w:tblPr>
        <w:tblStyle w:val="ab"/>
        <w:tblW w:w="9072" w:type="dxa"/>
        <w:tblInd w:w="-5" w:type="dxa"/>
        <w:tblLook w:val="04A0" w:firstRow="1" w:lastRow="0" w:firstColumn="1" w:lastColumn="0" w:noHBand="0" w:noVBand="1"/>
      </w:tblPr>
      <w:tblGrid>
        <w:gridCol w:w="1276"/>
        <w:gridCol w:w="7796"/>
      </w:tblGrid>
      <w:tr w:rsidR="00290EAA" w:rsidRPr="007025FC" w:rsidTr="00E6089A">
        <w:trPr>
          <w:trHeight w:val="900"/>
        </w:trPr>
        <w:tc>
          <w:tcPr>
            <w:tcW w:w="9072" w:type="dxa"/>
            <w:gridSpan w:val="2"/>
          </w:tcPr>
          <w:p w:rsidR="00290EAA" w:rsidRDefault="006446CC" w:rsidP="00290EA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-13143290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5F54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290EA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１．作業場等に書面を掲示した</w:t>
            </w:r>
            <w:r w:rsidR="001F5F5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。</w:t>
            </w:r>
          </w:p>
          <w:p w:rsidR="00290EAA" w:rsidRDefault="006446CC" w:rsidP="00290EA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-748887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5F54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290EAA" w:rsidRPr="007025F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２．</w:t>
            </w:r>
            <w:r w:rsidR="00290EA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労働者個人へ書面を交付した</w:t>
            </w:r>
            <w:r w:rsidR="001F5F5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。</w:t>
            </w:r>
            <w:r w:rsidR="00290EAA" w:rsidRPr="007025F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</w:t>
            </w:r>
          </w:p>
          <w:p w:rsidR="001F5F54" w:rsidRDefault="006446CC" w:rsidP="001F5F54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-828434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5F54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290EAA" w:rsidRPr="007025F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３．</w:t>
            </w:r>
            <w:r w:rsidR="00290EA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会議の場等で、労働者へ口頭で伝え</w:t>
            </w:r>
            <w:r w:rsidR="001F5F5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た。</w:t>
            </w:r>
          </w:p>
          <w:p w:rsidR="001E2751" w:rsidRPr="007025FC" w:rsidRDefault="006446CC" w:rsidP="001F5F54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1552119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5F54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290EA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４．その他</w:t>
            </w:r>
            <w:r w:rsidR="001F5F5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（そ</w:t>
            </w:r>
            <w:r w:rsidR="00A55B6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の他の場合は、以下に内容を具体的に記載してください。）</w:t>
            </w:r>
          </w:p>
        </w:tc>
      </w:tr>
      <w:tr w:rsidR="001E2751" w:rsidRPr="007025FC" w:rsidTr="00E6089A">
        <w:trPr>
          <w:trHeight w:val="512"/>
        </w:trPr>
        <w:tc>
          <w:tcPr>
            <w:tcW w:w="1276" w:type="dxa"/>
            <w:vAlign w:val="center"/>
          </w:tcPr>
          <w:p w:rsidR="001E2751" w:rsidRDefault="00A55B6C" w:rsidP="001E275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内容</w:t>
            </w:r>
            <w:r w:rsidR="001E275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記入欄</w:t>
            </w:r>
          </w:p>
        </w:tc>
        <w:tc>
          <w:tcPr>
            <w:tcW w:w="7796" w:type="dxa"/>
            <w:vAlign w:val="center"/>
          </w:tcPr>
          <w:p w:rsidR="001E2751" w:rsidRDefault="001E2751" w:rsidP="00A55B6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5D4CC9" w:rsidRDefault="005D4CC9" w:rsidP="00A55B6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:rsidR="00BD7F59" w:rsidRDefault="00BD7F59" w:rsidP="00BD7F59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BD7F59" w:rsidRDefault="0071355C" w:rsidP="00BD7F59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問３　</w:t>
      </w:r>
      <w:r w:rsidR="00E25900">
        <w:rPr>
          <w:rFonts w:ascii="ＭＳ ゴシック" w:eastAsia="ＭＳ ゴシック" w:hAnsi="ＭＳ ゴシック" w:hint="eastAsia"/>
          <w:color w:val="000000" w:themeColor="text1"/>
          <w:szCs w:val="21"/>
        </w:rPr>
        <w:t>公契約条例に関して、</w:t>
      </w:r>
      <w:r w:rsidR="009E3535">
        <w:rPr>
          <w:rFonts w:ascii="ＭＳ ゴシック" w:eastAsia="ＭＳ ゴシック" w:hAnsi="ＭＳ ゴシック" w:hint="eastAsia"/>
          <w:color w:val="000000" w:themeColor="text1"/>
          <w:szCs w:val="21"/>
        </w:rPr>
        <w:t>労働者等から相談や質問、苦情等はありましたか。</w:t>
      </w:r>
    </w:p>
    <w:tbl>
      <w:tblPr>
        <w:tblStyle w:val="ab"/>
        <w:tblW w:w="9072" w:type="dxa"/>
        <w:tblInd w:w="-5" w:type="dxa"/>
        <w:tblLook w:val="04A0" w:firstRow="1" w:lastRow="0" w:firstColumn="1" w:lastColumn="0" w:noHBand="0" w:noVBand="1"/>
      </w:tblPr>
      <w:tblGrid>
        <w:gridCol w:w="1276"/>
        <w:gridCol w:w="7796"/>
      </w:tblGrid>
      <w:tr w:rsidR="009E3535" w:rsidRPr="007025FC" w:rsidTr="00E6089A">
        <w:trPr>
          <w:trHeight w:val="698"/>
        </w:trPr>
        <w:tc>
          <w:tcPr>
            <w:tcW w:w="9072" w:type="dxa"/>
            <w:gridSpan w:val="2"/>
          </w:tcPr>
          <w:p w:rsidR="009E3535" w:rsidRDefault="006446CC" w:rsidP="001E275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-1132480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5F54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9E353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１．なかった</w:t>
            </w:r>
            <w:r w:rsidR="00155DE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。</w:t>
            </w:r>
          </w:p>
          <w:p w:rsidR="009E3535" w:rsidRPr="007025FC" w:rsidRDefault="006446CC" w:rsidP="001F5F54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1316608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5F54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9E3535" w:rsidRPr="007025F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２．</w:t>
            </w:r>
            <w:r w:rsidR="009E353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あった</w:t>
            </w:r>
            <w:r w:rsidR="00155DE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。</w:t>
            </w:r>
            <w:r w:rsidR="001F5F5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</w:t>
            </w:r>
            <w:r w:rsidR="009E353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あった場合は、</w:t>
            </w:r>
            <w:r w:rsidR="001E275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以下に</w:t>
            </w:r>
            <w:r w:rsidR="009E353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内容を具体的に記載してください。）</w:t>
            </w:r>
          </w:p>
        </w:tc>
      </w:tr>
      <w:tr w:rsidR="001E2751" w:rsidRPr="007025FC" w:rsidTr="00E6089A">
        <w:trPr>
          <w:trHeight w:val="900"/>
        </w:trPr>
        <w:tc>
          <w:tcPr>
            <w:tcW w:w="1276" w:type="dxa"/>
            <w:vAlign w:val="center"/>
          </w:tcPr>
          <w:p w:rsidR="001E2751" w:rsidRDefault="001E2751" w:rsidP="001E275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内容記入欄</w:t>
            </w:r>
          </w:p>
        </w:tc>
        <w:tc>
          <w:tcPr>
            <w:tcW w:w="7796" w:type="dxa"/>
          </w:tcPr>
          <w:p w:rsidR="005924BB" w:rsidRDefault="005924BB" w:rsidP="005924BB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5924BB" w:rsidRDefault="005924BB" w:rsidP="005924BB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5924BB" w:rsidRDefault="005924BB" w:rsidP="005924BB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:rsidR="0071355C" w:rsidRPr="008128DF" w:rsidRDefault="0071355C" w:rsidP="00BD7F59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BD7F59" w:rsidRDefault="003C0070" w:rsidP="001E2751">
      <w:pPr>
        <w:ind w:left="210" w:hanging="210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問４</w:t>
      </w:r>
      <w:r w:rsidR="008128DF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E25900">
        <w:rPr>
          <w:rFonts w:ascii="ＭＳ ゴシック" w:eastAsia="ＭＳ ゴシック" w:hAnsi="ＭＳ ゴシック" w:hint="eastAsia"/>
          <w:color w:val="000000" w:themeColor="text1"/>
          <w:szCs w:val="21"/>
        </w:rPr>
        <w:t>適用案件となったことにより、</w:t>
      </w:r>
      <w:r w:rsidR="001E2751">
        <w:rPr>
          <w:rFonts w:ascii="ＭＳ ゴシック" w:eastAsia="ＭＳ ゴシック" w:hAnsi="ＭＳ ゴシック" w:hint="eastAsia"/>
          <w:color w:val="000000" w:themeColor="text1"/>
          <w:szCs w:val="21"/>
        </w:rPr>
        <w:t>労働環境の整備に効果があったと</w:t>
      </w:r>
      <w:r w:rsidR="00BD7F59">
        <w:rPr>
          <w:rFonts w:ascii="ＭＳ ゴシック" w:eastAsia="ＭＳ ゴシック" w:hAnsi="ＭＳ ゴシック" w:hint="eastAsia"/>
          <w:color w:val="000000" w:themeColor="text1"/>
          <w:szCs w:val="21"/>
        </w:rPr>
        <w:t>思いますか。</w:t>
      </w:r>
      <w:r w:rsidR="00D14E87">
        <w:rPr>
          <w:rFonts w:ascii="ＭＳ ゴシック" w:eastAsia="ＭＳ ゴシック" w:hAnsi="ＭＳ ゴシック" w:hint="eastAsia"/>
          <w:color w:val="000000" w:themeColor="text1"/>
          <w:szCs w:val="21"/>
        </w:rPr>
        <w:t>また、その理由も</w:t>
      </w:r>
      <w:r w:rsidR="001E2751">
        <w:rPr>
          <w:rFonts w:ascii="ＭＳ ゴシック" w:eastAsia="ＭＳ ゴシック" w:hAnsi="ＭＳ ゴシック" w:hint="eastAsia"/>
          <w:color w:val="000000" w:themeColor="text1"/>
          <w:szCs w:val="21"/>
        </w:rPr>
        <w:t>ご記入ください。</w:t>
      </w:r>
    </w:p>
    <w:tbl>
      <w:tblPr>
        <w:tblStyle w:val="ab"/>
        <w:tblW w:w="9072" w:type="dxa"/>
        <w:tblInd w:w="-5" w:type="dxa"/>
        <w:tblLook w:val="04A0" w:firstRow="1" w:lastRow="0" w:firstColumn="1" w:lastColumn="0" w:noHBand="0" w:noVBand="1"/>
      </w:tblPr>
      <w:tblGrid>
        <w:gridCol w:w="1276"/>
        <w:gridCol w:w="7796"/>
      </w:tblGrid>
      <w:tr w:rsidR="00A55B6C" w:rsidRPr="007025FC" w:rsidTr="00E6089A">
        <w:trPr>
          <w:trHeight w:val="900"/>
        </w:trPr>
        <w:tc>
          <w:tcPr>
            <w:tcW w:w="9072" w:type="dxa"/>
            <w:gridSpan w:val="2"/>
          </w:tcPr>
          <w:p w:rsidR="00A55B6C" w:rsidRDefault="006446CC" w:rsidP="00DE754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1861768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5F54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55B6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１．そう思う</w:t>
            </w:r>
            <w:r w:rsidR="001F5F5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。</w:t>
            </w:r>
          </w:p>
          <w:p w:rsidR="00A55B6C" w:rsidRDefault="006446CC" w:rsidP="00DE754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1385067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5F54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55B6C" w:rsidRPr="007025F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２．</w:t>
            </w:r>
            <w:r w:rsidR="00A55B6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そう思わない</w:t>
            </w:r>
            <w:r w:rsidR="001F5F5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。</w:t>
            </w:r>
          </w:p>
          <w:p w:rsidR="00A55B6C" w:rsidRPr="007025FC" w:rsidRDefault="006446CC" w:rsidP="001F5F54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-15608564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5F54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55B6C" w:rsidRPr="007025F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３．</w:t>
            </w:r>
            <w:r w:rsidR="00A55B6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どちらともいえない</w:t>
            </w:r>
            <w:r w:rsidR="001F5F5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。</w:t>
            </w:r>
          </w:p>
        </w:tc>
      </w:tr>
      <w:tr w:rsidR="00A55B6C" w:rsidRPr="007025FC" w:rsidTr="00E6089A">
        <w:trPr>
          <w:trHeight w:val="512"/>
        </w:trPr>
        <w:tc>
          <w:tcPr>
            <w:tcW w:w="1276" w:type="dxa"/>
            <w:vAlign w:val="center"/>
          </w:tcPr>
          <w:p w:rsidR="00A55B6C" w:rsidRDefault="00A55B6C" w:rsidP="00DE754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理由記入欄</w:t>
            </w:r>
          </w:p>
        </w:tc>
        <w:tc>
          <w:tcPr>
            <w:tcW w:w="7796" w:type="dxa"/>
            <w:vAlign w:val="center"/>
          </w:tcPr>
          <w:p w:rsidR="00A55B6C" w:rsidRDefault="00A55B6C" w:rsidP="00DE754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A55B6C" w:rsidRDefault="00A55B6C" w:rsidP="00DE754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A55B6C" w:rsidRDefault="00A55B6C" w:rsidP="00DE754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:rsidR="0071355C" w:rsidRPr="00BD7F59" w:rsidRDefault="0071355C" w:rsidP="00BD7F59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D14E87" w:rsidRDefault="003C0070" w:rsidP="00E25900">
      <w:pPr>
        <w:ind w:left="420" w:hanging="420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問５</w:t>
      </w:r>
      <w:r w:rsidR="008128DF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E25900">
        <w:rPr>
          <w:rFonts w:ascii="ＭＳ ゴシック" w:eastAsia="ＭＳ ゴシック" w:hAnsi="ＭＳ ゴシック" w:hint="eastAsia"/>
          <w:color w:val="000000" w:themeColor="text1"/>
          <w:szCs w:val="21"/>
        </w:rPr>
        <w:t>適用案件となったことにより、</w:t>
      </w:r>
      <w:r w:rsidR="00BD7F59">
        <w:rPr>
          <w:rFonts w:ascii="ＭＳ ゴシック" w:eastAsia="ＭＳ ゴシック" w:hAnsi="ＭＳ ゴシック" w:hint="eastAsia"/>
          <w:color w:val="000000" w:themeColor="text1"/>
          <w:szCs w:val="21"/>
        </w:rPr>
        <w:t>労働者の</w:t>
      </w:r>
      <w:r w:rsidR="00D14E87">
        <w:rPr>
          <w:rFonts w:ascii="ＭＳ ゴシック" w:eastAsia="ＭＳ ゴシック" w:hAnsi="ＭＳ ゴシック" w:hint="eastAsia"/>
          <w:color w:val="000000" w:themeColor="text1"/>
          <w:szCs w:val="21"/>
        </w:rPr>
        <w:t>労働</w:t>
      </w:r>
      <w:r w:rsidR="00BD7F59">
        <w:rPr>
          <w:rFonts w:ascii="ＭＳ ゴシック" w:eastAsia="ＭＳ ゴシック" w:hAnsi="ＭＳ ゴシック" w:hint="eastAsia"/>
          <w:color w:val="000000" w:themeColor="text1"/>
          <w:szCs w:val="21"/>
        </w:rPr>
        <w:t>意欲</w:t>
      </w:r>
      <w:r w:rsidR="00E25900">
        <w:rPr>
          <w:rFonts w:ascii="ＭＳ ゴシック" w:eastAsia="ＭＳ ゴシック" w:hAnsi="ＭＳ ゴシック" w:hint="eastAsia"/>
          <w:color w:val="000000" w:themeColor="text1"/>
          <w:szCs w:val="21"/>
        </w:rPr>
        <w:t>が</w:t>
      </w:r>
      <w:r w:rsidR="00D14E87">
        <w:rPr>
          <w:rFonts w:ascii="ＭＳ ゴシック" w:eastAsia="ＭＳ ゴシック" w:hAnsi="ＭＳ ゴシック" w:hint="eastAsia"/>
          <w:color w:val="000000" w:themeColor="text1"/>
          <w:szCs w:val="21"/>
        </w:rPr>
        <w:t>向上</w:t>
      </w:r>
      <w:r w:rsidR="00E25900">
        <w:rPr>
          <w:rFonts w:ascii="ＭＳ ゴシック" w:eastAsia="ＭＳ ゴシック" w:hAnsi="ＭＳ ゴシック" w:hint="eastAsia"/>
          <w:color w:val="000000" w:themeColor="text1"/>
          <w:szCs w:val="21"/>
        </w:rPr>
        <w:t>し</w:t>
      </w:r>
      <w:r w:rsidR="00D14E87">
        <w:rPr>
          <w:rFonts w:ascii="ＭＳ ゴシック" w:eastAsia="ＭＳ ゴシック" w:hAnsi="ＭＳ ゴシック" w:hint="eastAsia"/>
          <w:color w:val="000000" w:themeColor="text1"/>
          <w:szCs w:val="21"/>
        </w:rPr>
        <w:t>たと</w:t>
      </w:r>
      <w:r w:rsidR="00BD7F59">
        <w:rPr>
          <w:rFonts w:ascii="ＭＳ ゴシック" w:eastAsia="ＭＳ ゴシック" w:hAnsi="ＭＳ ゴシック" w:hint="eastAsia"/>
          <w:color w:val="000000" w:themeColor="text1"/>
          <w:szCs w:val="21"/>
        </w:rPr>
        <w:t>思いますか。</w:t>
      </w:r>
      <w:r w:rsidR="00D14E87">
        <w:rPr>
          <w:rFonts w:ascii="ＭＳ ゴシック" w:eastAsia="ＭＳ ゴシック" w:hAnsi="ＭＳ ゴシック" w:hint="eastAsia"/>
          <w:color w:val="000000" w:themeColor="text1"/>
          <w:szCs w:val="21"/>
        </w:rPr>
        <w:t>また、その理由もご記入ください。</w:t>
      </w:r>
    </w:p>
    <w:p w:rsidR="009D3453" w:rsidRDefault="009D3453" w:rsidP="00E25900">
      <w:pPr>
        <w:ind w:left="420" w:hanging="420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tbl>
      <w:tblPr>
        <w:tblStyle w:val="ab"/>
        <w:tblW w:w="9113" w:type="dxa"/>
        <w:tblInd w:w="-5" w:type="dxa"/>
        <w:tblLook w:val="04A0" w:firstRow="1" w:lastRow="0" w:firstColumn="1" w:lastColumn="0" w:noHBand="0" w:noVBand="1"/>
      </w:tblPr>
      <w:tblGrid>
        <w:gridCol w:w="1276"/>
        <w:gridCol w:w="7837"/>
      </w:tblGrid>
      <w:tr w:rsidR="00D14E87" w:rsidRPr="007025FC" w:rsidTr="00E6089A">
        <w:trPr>
          <w:trHeight w:val="900"/>
        </w:trPr>
        <w:tc>
          <w:tcPr>
            <w:tcW w:w="9113" w:type="dxa"/>
            <w:gridSpan w:val="2"/>
          </w:tcPr>
          <w:p w:rsidR="00D14E87" w:rsidRDefault="006446CC" w:rsidP="00DE754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1969164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17D5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D14E8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１．そう思う</w:t>
            </w:r>
            <w:r w:rsidR="002606B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。</w:t>
            </w:r>
          </w:p>
          <w:p w:rsidR="00D14E87" w:rsidRDefault="006446CC" w:rsidP="00DE754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-8094730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17D5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D14E87" w:rsidRPr="007025F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２．</w:t>
            </w:r>
            <w:r w:rsidR="00D14E8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そう思わない</w:t>
            </w:r>
            <w:r w:rsidR="002606B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。</w:t>
            </w:r>
          </w:p>
          <w:p w:rsidR="00D14E87" w:rsidRPr="007025FC" w:rsidRDefault="006446CC" w:rsidP="000617D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-6478289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17D5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D14E87" w:rsidRPr="007025F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３．</w:t>
            </w:r>
            <w:r w:rsidR="00D14E8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どちらともいえない</w:t>
            </w:r>
            <w:r w:rsidR="000617D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。</w:t>
            </w:r>
          </w:p>
        </w:tc>
      </w:tr>
      <w:tr w:rsidR="00D14E87" w:rsidRPr="007025FC" w:rsidTr="00E6089A">
        <w:trPr>
          <w:trHeight w:val="512"/>
        </w:trPr>
        <w:tc>
          <w:tcPr>
            <w:tcW w:w="1276" w:type="dxa"/>
            <w:vAlign w:val="center"/>
          </w:tcPr>
          <w:p w:rsidR="00D14E87" w:rsidRDefault="00D14E87" w:rsidP="00DE754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理由記入欄</w:t>
            </w:r>
          </w:p>
        </w:tc>
        <w:tc>
          <w:tcPr>
            <w:tcW w:w="7837" w:type="dxa"/>
            <w:vAlign w:val="center"/>
          </w:tcPr>
          <w:p w:rsidR="00D14E87" w:rsidRDefault="00D14E87" w:rsidP="00DE754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14E87" w:rsidRDefault="00D14E87" w:rsidP="00DE754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14E87" w:rsidRDefault="00D14E87" w:rsidP="00DE754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:rsidR="0071355C" w:rsidRPr="00D14E87" w:rsidRDefault="0071355C" w:rsidP="00BD7F59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D14E87" w:rsidRDefault="003C0070" w:rsidP="00D14E87">
      <w:pPr>
        <w:ind w:left="210" w:hanging="210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問６</w:t>
      </w:r>
      <w:r w:rsidR="00E25900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適用案件となったことにより</w:t>
      </w:r>
      <w:r w:rsidR="00D14E87" w:rsidRPr="00D14E87">
        <w:rPr>
          <w:rFonts w:ascii="ＭＳ ゴシック" w:eastAsia="ＭＳ ゴシック" w:hAnsi="ＭＳ ゴシック" w:hint="eastAsia"/>
          <w:color w:val="000000" w:themeColor="text1"/>
          <w:szCs w:val="21"/>
        </w:rPr>
        <w:t>、</w:t>
      </w:r>
      <w:r w:rsidR="00E25900">
        <w:rPr>
          <w:rFonts w:ascii="ＭＳ ゴシック" w:eastAsia="ＭＳ ゴシック" w:hAnsi="ＭＳ ゴシック" w:hint="eastAsia"/>
          <w:color w:val="000000" w:themeColor="text1"/>
          <w:szCs w:val="21"/>
        </w:rPr>
        <w:t>業務の質が</w:t>
      </w:r>
      <w:r w:rsidR="00D14E87">
        <w:rPr>
          <w:rFonts w:ascii="ＭＳ ゴシック" w:eastAsia="ＭＳ ゴシック" w:hAnsi="ＭＳ ゴシック" w:hint="eastAsia"/>
          <w:color w:val="000000" w:themeColor="text1"/>
          <w:szCs w:val="21"/>
        </w:rPr>
        <w:t>向上</w:t>
      </w:r>
      <w:r w:rsidR="00E25900">
        <w:rPr>
          <w:rFonts w:ascii="ＭＳ ゴシック" w:eastAsia="ＭＳ ゴシック" w:hAnsi="ＭＳ ゴシック" w:hint="eastAsia"/>
          <w:color w:val="000000" w:themeColor="text1"/>
          <w:szCs w:val="21"/>
        </w:rPr>
        <w:t>した</w:t>
      </w:r>
      <w:r w:rsidR="00D14E87">
        <w:rPr>
          <w:rFonts w:ascii="ＭＳ ゴシック" w:eastAsia="ＭＳ ゴシック" w:hAnsi="ＭＳ ゴシック" w:hint="eastAsia"/>
          <w:color w:val="000000" w:themeColor="text1"/>
          <w:szCs w:val="21"/>
        </w:rPr>
        <w:t>と思いますか。また、その理由もご記入ください。</w:t>
      </w:r>
    </w:p>
    <w:p w:rsidR="009D3453" w:rsidRDefault="009D3453" w:rsidP="00D14E87">
      <w:pPr>
        <w:ind w:left="210" w:hanging="210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tbl>
      <w:tblPr>
        <w:tblStyle w:val="ab"/>
        <w:tblW w:w="9113" w:type="dxa"/>
        <w:tblInd w:w="-5" w:type="dxa"/>
        <w:tblLook w:val="04A0" w:firstRow="1" w:lastRow="0" w:firstColumn="1" w:lastColumn="0" w:noHBand="0" w:noVBand="1"/>
      </w:tblPr>
      <w:tblGrid>
        <w:gridCol w:w="1276"/>
        <w:gridCol w:w="7837"/>
      </w:tblGrid>
      <w:tr w:rsidR="00D14E87" w:rsidRPr="007025FC" w:rsidTr="00E6089A">
        <w:trPr>
          <w:trHeight w:val="900"/>
        </w:trPr>
        <w:tc>
          <w:tcPr>
            <w:tcW w:w="9113" w:type="dxa"/>
            <w:gridSpan w:val="2"/>
          </w:tcPr>
          <w:p w:rsidR="00D14E87" w:rsidRDefault="006446CC" w:rsidP="00DE754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-570423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17D5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D14E8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１．そう思う</w:t>
            </w:r>
            <w:r w:rsidR="000617D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。</w:t>
            </w:r>
          </w:p>
          <w:p w:rsidR="00D14E87" w:rsidRDefault="006446CC" w:rsidP="00DE754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-10913901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17D5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D14E87" w:rsidRPr="007025F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２．</w:t>
            </w:r>
            <w:r w:rsidR="00D14E8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そう思わない</w:t>
            </w:r>
            <w:r w:rsidR="000617D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。</w:t>
            </w:r>
          </w:p>
          <w:p w:rsidR="00D14E87" w:rsidRPr="007025FC" w:rsidRDefault="006446CC" w:rsidP="000617D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1676307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17D5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D14E87" w:rsidRPr="007025F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３．</w:t>
            </w:r>
            <w:r w:rsidR="00D14E8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どちらともいえない</w:t>
            </w:r>
            <w:r w:rsidR="000617D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。</w:t>
            </w:r>
          </w:p>
        </w:tc>
      </w:tr>
      <w:tr w:rsidR="00D14E87" w:rsidRPr="007025FC" w:rsidTr="00E6089A">
        <w:trPr>
          <w:trHeight w:val="512"/>
        </w:trPr>
        <w:tc>
          <w:tcPr>
            <w:tcW w:w="1276" w:type="dxa"/>
            <w:vAlign w:val="center"/>
          </w:tcPr>
          <w:p w:rsidR="00D14E87" w:rsidRDefault="00D14E87" w:rsidP="00DE754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理由記入欄</w:t>
            </w:r>
          </w:p>
        </w:tc>
        <w:tc>
          <w:tcPr>
            <w:tcW w:w="7837" w:type="dxa"/>
            <w:vAlign w:val="center"/>
          </w:tcPr>
          <w:p w:rsidR="00D14E87" w:rsidRDefault="00D14E87" w:rsidP="00DE754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14E87" w:rsidRDefault="00D14E87" w:rsidP="00DE754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14E87" w:rsidRDefault="00D14E87" w:rsidP="00DE754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:rsidR="0071355C" w:rsidRPr="00D14E87" w:rsidRDefault="0071355C" w:rsidP="007C1B24">
      <w:pPr>
        <w:ind w:left="630" w:hangingChars="300" w:hanging="630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E25900" w:rsidRDefault="00084DFE" w:rsidP="00E25900">
      <w:pPr>
        <w:ind w:left="836" w:hangingChars="398" w:hanging="836"/>
        <w:rPr>
          <w:rFonts w:ascii="ＭＳ ゴシック" w:eastAsia="ＭＳ ゴシック" w:hAnsi="ＭＳ ゴシック"/>
          <w:color w:val="000000" w:themeColor="text1"/>
          <w:szCs w:val="21"/>
        </w:rPr>
      </w:pPr>
      <w:r w:rsidRPr="006737A0">
        <w:rPr>
          <w:rFonts w:ascii="ＭＳ ゴシック" w:eastAsia="ＭＳ ゴシック" w:hAnsi="ＭＳ ゴシック" w:hint="eastAsia"/>
          <w:color w:val="000000" w:themeColor="text1"/>
          <w:szCs w:val="21"/>
        </w:rPr>
        <w:t>問</w:t>
      </w:r>
      <w:r w:rsidR="003C0070">
        <w:rPr>
          <w:rFonts w:ascii="ＭＳ ゴシック" w:eastAsia="ＭＳ ゴシック" w:hAnsi="ＭＳ ゴシック" w:hint="eastAsia"/>
          <w:color w:val="000000" w:themeColor="text1"/>
          <w:szCs w:val="21"/>
        </w:rPr>
        <w:t>７</w:t>
      </w:r>
      <w:r w:rsidR="008128DF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E25900">
        <w:rPr>
          <w:rFonts w:ascii="ＭＳ ゴシック" w:eastAsia="ＭＳ ゴシック" w:hAnsi="ＭＳ ゴシック" w:hint="eastAsia"/>
          <w:color w:val="000000" w:themeColor="text1"/>
          <w:szCs w:val="21"/>
        </w:rPr>
        <w:t>適用案件となったことにより労働報酬下限額（金額については問８参照）が定められ</w:t>
      </w:r>
    </w:p>
    <w:p w:rsidR="00084DFE" w:rsidRDefault="00E25900" w:rsidP="00E25900">
      <w:pPr>
        <w:ind w:firstLine="42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ましたが、</w:t>
      </w:r>
      <w:r w:rsidR="000617D5">
        <w:rPr>
          <w:rFonts w:ascii="ＭＳ ゴシック" w:eastAsia="ＭＳ ゴシック" w:hAnsi="ＭＳ ゴシック" w:hint="eastAsia"/>
          <w:color w:val="000000" w:themeColor="text1"/>
          <w:szCs w:val="21"/>
        </w:rPr>
        <w:t>他の案件に比べ</w:t>
      </w:r>
      <w:r w:rsidR="00BD7F59">
        <w:rPr>
          <w:rFonts w:ascii="ＭＳ ゴシック" w:eastAsia="ＭＳ ゴシック" w:hAnsi="ＭＳ ゴシック" w:hint="eastAsia"/>
          <w:color w:val="000000" w:themeColor="text1"/>
          <w:szCs w:val="21"/>
        </w:rPr>
        <w:t>労働者に支払う金額は変わりましたか。</w:t>
      </w:r>
    </w:p>
    <w:p w:rsidR="009D3453" w:rsidRDefault="009D3453" w:rsidP="00E25900">
      <w:pPr>
        <w:ind w:firstLine="420"/>
        <w:rPr>
          <w:rFonts w:ascii="ＭＳ ゴシック" w:eastAsia="ＭＳ ゴシック" w:hAnsi="ＭＳ ゴシック"/>
          <w:color w:val="000000" w:themeColor="text1"/>
          <w:szCs w:val="21"/>
        </w:rPr>
      </w:pPr>
    </w:p>
    <w:tbl>
      <w:tblPr>
        <w:tblStyle w:val="ab"/>
        <w:tblW w:w="9113" w:type="dxa"/>
        <w:tblInd w:w="-5" w:type="dxa"/>
        <w:tblLook w:val="04A0" w:firstRow="1" w:lastRow="0" w:firstColumn="1" w:lastColumn="0" w:noHBand="0" w:noVBand="1"/>
      </w:tblPr>
      <w:tblGrid>
        <w:gridCol w:w="9113"/>
      </w:tblGrid>
      <w:tr w:rsidR="00E25900" w:rsidRPr="007025FC" w:rsidTr="00E6089A">
        <w:trPr>
          <w:trHeight w:val="900"/>
        </w:trPr>
        <w:tc>
          <w:tcPr>
            <w:tcW w:w="9113" w:type="dxa"/>
          </w:tcPr>
          <w:p w:rsidR="00E25900" w:rsidRDefault="006446CC" w:rsidP="00DE754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10546597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17D5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E2590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１．他の案件に比べ増加した</w:t>
            </w:r>
            <w:r w:rsidR="000617D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。</w:t>
            </w:r>
          </w:p>
          <w:p w:rsidR="00E25900" w:rsidRDefault="006446CC" w:rsidP="00DE754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1681471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17D5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E25900" w:rsidRPr="007025F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２．</w:t>
            </w:r>
            <w:r w:rsidR="00E2590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他の案件に比べ減少した</w:t>
            </w:r>
            <w:r w:rsidR="000617D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。</w:t>
            </w:r>
          </w:p>
          <w:p w:rsidR="00E25900" w:rsidRPr="007025FC" w:rsidRDefault="006446CC" w:rsidP="000617D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-8306778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17D5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E25900" w:rsidRPr="007025F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３．</w:t>
            </w:r>
            <w:r w:rsidR="00E2590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変わらない</w:t>
            </w:r>
            <w:r w:rsidR="000617D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。</w:t>
            </w:r>
          </w:p>
        </w:tc>
      </w:tr>
    </w:tbl>
    <w:p w:rsidR="0071355C" w:rsidRDefault="0071355C" w:rsidP="005F2C02">
      <w:pPr>
        <w:ind w:left="420" w:hanging="420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71355C" w:rsidRDefault="0071355C" w:rsidP="005F2C02">
      <w:pPr>
        <w:ind w:left="420" w:hanging="420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3C7F87" w:rsidRDefault="003C7F87" w:rsidP="005F2C02">
      <w:pPr>
        <w:ind w:left="420" w:hanging="42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6737A0">
        <w:rPr>
          <w:rFonts w:ascii="ＭＳ ゴシック" w:eastAsia="ＭＳ ゴシック" w:hAnsi="ＭＳ ゴシック" w:hint="eastAsia"/>
          <w:color w:val="000000" w:themeColor="text1"/>
          <w:szCs w:val="21"/>
        </w:rPr>
        <w:t>問</w:t>
      </w:r>
      <w:r w:rsidR="003C0070">
        <w:rPr>
          <w:rFonts w:ascii="ＭＳ ゴシック" w:eastAsia="ＭＳ ゴシック" w:hAnsi="ＭＳ ゴシック" w:hint="eastAsia"/>
          <w:color w:val="000000" w:themeColor="text1"/>
          <w:szCs w:val="21"/>
        </w:rPr>
        <w:t>８</w:t>
      </w:r>
      <w:r w:rsidR="008128DF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BD7F59">
        <w:rPr>
          <w:rFonts w:ascii="ＭＳ ゴシック" w:eastAsia="ＭＳ ゴシック" w:hAnsi="ＭＳ ゴシック" w:hint="eastAsia"/>
          <w:color w:val="000000" w:themeColor="text1"/>
          <w:szCs w:val="21"/>
        </w:rPr>
        <w:t>現在の労働報酬下限額</w:t>
      </w:r>
      <w:r w:rsidR="005F2C02">
        <w:rPr>
          <w:rFonts w:ascii="ＭＳ ゴシック" w:eastAsia="ＭＳ ゴシック" w:hAnsi="ＭＳ ゴシック" w:hint="eastAsia"/>
          <w:color w:val="000000" w:themeColor="text1"/>
          <w:szCs w:val="21"/>
        </w:rPr>
        <w:t>（工事</w:t>
      </w:r>
      <w:r w:rsidR="005D4CC9">
        <w:rPr>
          <w:rFonts w:ascii="ＭＳ ゴシック" w:eastAsia="ＭＳ ゴシック" w:hAnsi="ＭＳ ゴシック" w:hint="eastAsia"/>
          <w:color w:val="000000" w:themeColor="text1"/>
          <w:szCs w:val="21"/>
        </w:rPr>
        <w:t>は、東京都の</w:t>
      </w:r>
      <w:r w:rsidR="005F2C02">
        <w:rPr>
          <w:rFonts w:ascii="ＭＳ ゴシック" w:eastAsia="ＭＳ ゴシック" w:hAnsi="ＭＳ ゴシック" w:hint="eastAsia"/>
          <w:color w:val="000000" w:themeColor="text1"/>
          <w:szCs w:val="21"/>
        </w:rPr>
        <w:t>公共工事設計労務単価の9割、委託、設計等及び指定管理協定は1時間あたり</w:t>
      </w:r>
      <w:r w:rsidR="006446CC">
        <w:rPr>
          <w:rFonts w:ascii="ＭＳ ゴシック" w:eastAsia="ＭＳ ゴシック" w:hAnsi="ＭＳ ゴシック" w:hint="eastAsia"/>
          <w:color w:val="000000" w:themeColor="text1"/>
          <w:szCs w:val="21"/>
        </w:rPr>
        <w:t>1,</w:t>
      </w:r>
      <w:r w:rsidR="006446CC">
        <w:rPr>
          <w:rFonts w:ascii="ＭＳ ゴシック" w:eastAsia="ＭＳ ゴシック" w:hAnsi="ＭＳ ゴシック"/>
          <w:color w:val="000000" w:themeColor="text1"/>
          <w:szCs w:val="21"/>
        </w:rPr>
        <w:t>202</w:t>
      </w:r>
      <w:bookmarkStart w:id="0" w:name="_GoBack"/>
      <w:bookmarkEnd w:id="0"/>
      <w:r w:rsidR="005F2C02">
        <w:rPr>
          <w:rFonts w:ascii="ＭＳ ゴシック" w:eastAsia="ＭＳ ゴシック" w:hAnsi="ＭＳ ゴシック" w:hint="eastAsia"/>
          <w:color w:val="000000" w:themeColor="text1"/>
          <w:szCs w:val="21"/>
        </w:rPr>
        <w:t>円）は妥当だと思い</w:t>
      </w:r>
      <w:r w:rsidR="00BD7F59">
        <w:rPr>
          <w:rFonts w:ascii="ＭＳ ゴシック" w:eastAsia="ＭＳ ゴシック" w:hAnsi="ＭＳ ゴシック" w:hint="eastAsia"/>
          <w:color w:val="000000" w:themeColor="text1"/>
          <w:szCs w:val="21"/>
        </w:rPr>
        <w:t>ますか。</w:t>
      </w:r>
      <w:r w:rsidR="005D4CC9">
        <w:rPr>
          <w:rFonts w:ascii="ＭＳ ゴシック" w:eastAsia="ＭＳ ゴシック" w:hAnsi="ＭＳ ゴシック" w:hint="eastAsia"/>
          <w:color w:val="000000" w:themeColor="text1"/>
          <w:szCs w:val="21"/>
        </w:rPr>
        <w:t>また、その理由をご記入ください。</w:t>
      </w:r>
    </w:p>
    <w:p w:rsidR="009D3453" w:rsidRDefault="009D3453" w:rsidP="005F2C02">
      <w:pPr>
        <w:ind w:left="420" w:hanging="420"/>
        <w:rPr>
          <w:rFonts w:ascii="ＭＳ ゴシック" w:eastAsia="ＭＳ ゴシック" w:hAnsi="ＭＳ ゴシック"/>
          <w:color w:val="000000" w:themeColor="text1"/>
          <w:szCs w:val="21"/>
        </w:rPr>
      </w:pPr>
    </w:p>
    <w:tbl>
      <w:tblPr>
        <w:tblStyle w:val="ab"/>
        <w:tblW w:w="9113" w:type="dxa"/>
        <w:tblInd w:w="-5" w:type="dxa"/>
        <w:tblLook w:val="04A0" w:firstRow="1" w:lastRow="0" w:firstColumn="1" w:lastColumn="0" w:noHBand="0" w:noVBand="1"/>
      </w:tblPr>
      <w:tblGrid>
        <w:gridCol w:w="1276"/>
        <w:gridCol w:w="7837"/>
      </w:tblGrid>
      <w:tr w:rsidR="005D4CC9" w:rsidRPr="007025FC" w:rsidTr="00E6089A">
        <w:trPr>
          <w:trHeight w:val="692"/>
        </w:trPr>
        <w:tc>
          <w:tcPr>
            <w:tcW w:w="9113" w:type="dxa"/>
            <w:gridSpan w:val="2"/>
          </w:tcPr>
          <w:p w:rsidR="005D4CC9" w:rsidRDefault="006446CC" w:rsidP="00DE754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-1446994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1FC6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D4CC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１．妥当である</w:t>
            </w:r>
            <w:r w:rsidR="00881FC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。</w:t>
            </w:r>
          </w:p>
          <w:p w:rsidR="005D4CC9" w:rsidRPr="007025FC" w:rsidRDefault="006446CC" w:rsidP="00881FC6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-18529423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1FC6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D4CC9" w:rsidRPr="007025F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２．</w:t>
            </w:r>
            <w:r w:rsidR="005D4CC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妥当ではない</w:t>
            </w:r>
            <w:r w:rsidR="00881FC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。</w:t>
            </w:r>
          </w:p>
        </w:tc>
      </w:tr>
      <w:tr w:rsidR="005D4CC9" w:rsidTr="00E6089A">
        <w:trPr>
          <w:trHeight w:val="512"/>
        </w:trPr>
        <w:tc>
          <w:tcPr>
            <w:tcW w:w="1276" w:type="dxa"/>
            <w:vAlign w:val="center"/>
          </w:tcPr>
          <w:p w:rsidR="005D4CC9" w:rsidRDefault="005D4CC9" w:rsidP="00DE754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理由記入欄</w:t>
            </w:r>
          </w:p>
        </w:tc>
        <w:tc>
          <w:tcPr>
            <w:tcW w:w="7837" w:type="dxa"/>
            <w:vAlign w:val="center"/>
          </w:tcPr>
          <w:p w:rsidR="005D4CC9" w:rsidRDefault="005D4CC9" w:rsidP="00DE754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5D4CC9" w:rsidRDefault="005D4CC9" w:rsidP="00DE754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5D4CC9" w:rsidRDefault="005D4CC9" w:rsidP="00DE754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:rsidR="00BD7F59" w:rsidRDefault="00BD7F59" w:rsidP="00BD7F59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5D4CC9" w:rsidRDefault="008128DF" w:rsidP="008128DF">
      <w:pPr>
        <w:ind w:leftChars="11" w:left="716" w:hangingChars="330" w:hanging="693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問９　</w:t>
      </w:r>
      <w:r w:rsidR="005D4CC9">
        <w:rPr>
          <w:rFonts w:ascii="ＭＳ ゴシック" w:eastAsia="ＭＳ ゴシック" w:hAnsi="ＭＳ ゴシック" w:hint="eastAsia"/>
          <w:color w:val="000000" w:themeColor="text1"/>
          <w:szCs w:val="21"/>
        </w:rPr>
        <w:t>適用案件となったことにより、契約締結時に「労働環境確認報告書」、業務完了の概</w:t>
      </w:r>
    </w:p>
    <w:p w:rsidR="005D4CC9" w:rsidRDefault="00BE2CB8" w:rsidP="005D4CC9">
      <w:pPr>
        <w:ind w:leftChars="11" w:left="716" w:hangingChars="330" w:hanging="693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ね１か月前に「労働環境確認報告書</w:t>
      </w:r>
      <w:r w:rsidR="005D4CC9">
        <w:rPr>
          <w:rFonts w:ascii="ＭＳ ゴシック" w:eastAsia="ＭＳ ゴシック" w:hAnsi="ＭＳ ゴシック" w:hint="eastAsia"/>
          <w:color w:val="000000" w:themeColor="text1"/>
          <w:szCs w:val="21"/>
        </w:rPr>
        <w:t>について」（</w:t>
      </w:r>
      <w:r w:rsidR="005D4CC9" w:rsidRPr="00955FDB">
        <w:rPr>
          <w:rFonts w:ascii="ＭＳ ゴシック" w:eastAsia="ＭＳ ゴシック" w:hAnsi="ＭＳ ゴシック" w:hint="eastAsia"/>
          <w:color w:val="000000" w:themeColor="text1"/>
          <w:szCs w:val="21"/>
          <w:bdr w:val="single" w:sz="4" w:space="0" w:color="auto"/>
        </w:rPr>
        <w:t>別紙</w:t>
      </w:r>
      <w:r w:rsidR="00955FDB" w:rsidRPr="00955FDB">
        <w:rPr>
          <w:rFonts w:ascii="ＭＳ ゴシック" w:eastAsia="ＭＳ ゴシック" w:hAnsi="ＭＳ ゴシック" w:hint="eastAsia"/>
          <w:color w:val="000000" w:themeColor="text1"/>
          <w:szCs w:val="21"/>
          <w:bdr w:val="single" w:sz="4" w:space="0" w:color="auto"/>
        </w:rPr>
        <w:t>１</w:t>
      </w:r>
      <w:r w:rsidR="005D4CC9">
        <w:rPr>
          <w:rFonts w:ascii="ＭＳ ゴシック" w:eastAsia="ＭＳ ゴシック" w:hAnsi="ＭＳ ゴシック" w:hint="eastAsia"/>
          <w:color w:val="000000" w:themeColor="text1"/>
          <w:szCs w:val="21"/>
        </w:rPr>
        <w:t>のとおり）を</w:t>
      </w:r>
      <w:r w:rsidR="00BD7F59">
        <w:rPr>
          <w:rFonts w:ascii="ＭＳ ゴシック" w:eastAsia="ＭＳ ゴシック" w:hAnsi="ＭＳ ゴシック" w:hint="eastAsia"/>
          <w:color w:val="000000" w:themeColor="text1"/>
          <w:szCs w:val="21"/>
        </w:rPr>
        <w:t>提出</w:t>
      </w:r>
      <w:r w:rsidR="005D4CC9">
        <w:rPr>
          <w:rFonts w:ascii="ＭＳ ゴシック" w:eastAsia="ＭＳ ゴシック" w:hAnsi="ＭＳ ゴシック" w:hint="eastAsia"/>
          <w:color w:val="000000" w:themeColor="text1"/>
          <w:szCs w:val="21"/>
        </w:rPr>
        <w:t>していただいており</w:t>
      </w:r>
    </w:p>
    <w:p w:rsidR="00BD7F59" w:rsidRDefault="005D4CC9" w:rsidP="005D4CC9">
      <w:pPr>
        <w:ind w:firstLine="42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ますが、提出</w:t>
      </w:r>
      <w:r w:rsidR="00BD7F59">
        <w:rPr>
          <w:rFonts w:ascii="ＭＳ ゴシック" w:eastAsia="ＭＳ ゴシック" w:hAnsi="ＭＳ ゴシック" w:hint="eastAsia"/>
          <w:color w:val="000000" w:themeColor="text1"/>
          <w:szCs w:val="21"/>
        </w:rPr>
        <w:t>書類の</w:t>
      </w:r>
      <w:r w:rsidR="00E25DB8">
        <w:rPr>
          <w:rFonts w:ascii="ＭＳ ゴシック" w:eastAsia="ＭＳ ゴシック" w:hAnsi="ＭＳ ゴシック" w:hint="eastAsia"/>
          <w:color w:val="000000" w:themeColor="text1"/>
          <w:szCs w:val="21"/>
        </w:rPr>
        <w:t>内容は十分</w:t>
      </w:r>
      <w:r w:rsidR="00BD7F59">
        <w:rPr>
          <w:rFonts w:ascii="ＭＳ ゴシック" w:eastAsia="ＭＳ ゴシック" w:hAnsi="ＭＳ ゴシック" w:hint="eastAsia"/>
          <w:color w:val="000000" w:themeColor="text1"/>
          <w:szCs w:val="21"/>
        </w:rPr>
        <w:t>だと思いますか。</w:t>
      </w:r>
      <w:r w:rsidR="00E25DB8">
        <w:rPr>
          <w:rFonts w:ascii="ＭＳ ゴシック" w:eastAsia="ＭＳ ゴシック" w:hAnsi="ＭＳ ゴシック" w:hint="eastAsia"/>
          <w:color w:val="000000" w:themeColor="text1"/>
          <w:szCs w:val="21"/>
        </w:rPr>
        <w:t>補足するべき点があれば、</w:t>
      </w:r>
      <w:r w:rsidRPr="005D4CC9">
        <w:rPr>
          <w:rFonts w:ascii="ＭＳ ゴシック" w:eastAsia="ＭＳ ゴシック" w:hAnsi="ＭＳ ゴシック" w:hint="eastAsia"/>
          <w:color w:val="000000" w:themeColor="text1"/>
          <w:szCs w:val="21"/>
        </w:rPr>
        <w:t>ご記入ください。</w:t>
      </w:r>
    </w:p>
    <w:p w:rsidR="00DE7545" w:rsidRDefault="00DE7545" w:rsidP="005D4CC9">
      <w:pPr>
        <w:ind w:firstLine="420"/>
        <w:rPr>
          <w:rFonts w:ascii="ＭＳ ゴシック" w:eastAsia="ＭＳ ゴシック" w:hAnsi="ＭＳ ゴシック"/>
          <w:color w:val="000000" w:themeColor="text1"/>
          <w:szCs w:val="21"/>
        </w:rPr>
      </w:pPr>
    </w:p>
    <w:tbl>
      <w:tblPr>
        <w:tblStyle w:val="ab"/>
        <w:tblW w:w="9071" w:type="dxa"/>
        <w:tblInd w:w="-5" w:type="dxa"/>
        <w:tblLook w:val="04A0" w:firstRow="1" w:lastRow="0" w:firstColumn="1" w:lastColumn="0" w:noHBand="0" w:noVBand="1"/>
      </w:tblPr>
      <w:tblGrid>
        <w:gridCol w:w="1276"/>
        <w:gridCol w:w="7795"/>
      </w:tblGrid>
      <w:tr w:rsidR="00DE7545" w:rsidRPr="007025FC" w:rsidTr="00E6089A">
        <w:trPr>
          <w:trHeight w:val="692"/>
        </w:trPr>
        <w:tc>
          <w:tcPr>
            <w:tcW w:w="9071" w:type="dxa"/>
            <w:gridSpan w:val="2"/>
          </w:tcPr>
          <w:p w:rsidR="00DE7545" w:rsidRDefault="006446CC" w:rsidP="00DE754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-11475866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5DEB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155DE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１．</w:t>
            </w:r>
            <w:r w:rsidR="00E25DB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内容は十分だ</w:t>
            </w:r>
            <w:r w:rsidR="00155DE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。</w:t>
            </w:r>
          </w:p>
          <w:p w:rsidR="00DE7545" w:rsidRPr="007025FC" w:rsidRDefault="006446CC" w:rsidP="00E25DB8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7456909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5DEB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DE7545" w:rsidRPr="007025F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２．</w:t>
            </w:r>
            <w:r w:rsidR="00E25DB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内容に不十分な点がある</w:t>
            </w:r>
            <w:r w:rsidR="00155DE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。</w:t>
            </w:r>
          </w:p>
        </w:tc>
      </w:tr>
      <w:tr w:rsidR="00DE7545" w:rsidTr="00E6089A">
        <w:trPr>
          <w:trHeight w:val="512"/>
        </w:trPr>
        <w:tc>
          <w:tcPr>
            <w:tcW w:w="1276" w:type="dxa"/>
            <w:vAlign w:val="center"/>
          </w:tcPr>
          <w:p w:rsidR="00DE7545" w:rsidRDefault="00DE7545" w:rsidP="00DE754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記入欄</w:t>
            </w:r>
          </w:p>
        </w:tc>
        <w:tc>
          <w:tcPr>
            <w:tcW w:w="7795" w:type="dxa"/>
            <w:vAlign w:val="center"/>
          </w:tcPr>
          <w:p w:rsidR="00DE7545" w:rsidRDefault="00DE7545" w:rsidP="00DE754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E7545" w:rsidRDefault="00DE7545" w:rsidP="00DE754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24609A" w:rsidRDefault="0024609A" w:rsidP="00DE754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:rsidR="005D4CC9" w:rsidRPr="005D4CC9" w:rsidRDefault="005D4CC9" w:rsidP="005D4CC9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83057" w:rsidRDefault="008F2CBD" w:rsidP="007C1B24">
      <w:pPr>
        <w:rPr>
          <w:rFonts w:ascii="ＭＳ ゴシック" w:eastAsia="ＭＳ ゴシック" w:hAnsi="ＭＳ ゴシック"/>
          <w:szCs w:val="21"/>
        </w:rPr>
      </w:pPr>
      <w:r w:rsidRPr="00073443">
        <w:rPr>
          <w:rFonts w:ascii="ＭＳ ゴシック" w:eastAsia="ＭＳ ゴシック" w:hAnsi="ＭＳ ゴシック" w:hint="eastAsia"/>
          <w:szCs w:val="21"/>
        </w:rPr>
        <w:t>問</w:t>
      </w:r>
      <w:r w:rsidR="008128DF">
        <w:rPr>
          <w:rFonts w:ascii="ＭＳ ゴシック" w:eastAsia="ＭＳ ゴシック" w:hAnsi="ＭＳ ゴシック" w:hint="eastAsia"/>
          <w:szCs w:val="21"/>
        </w:rPr>
        <w:t>10</w:t>
      </w:r>
      <w:r w:rsidR="00BD7F5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E7545">
        <w:rPr>
          <w:rFonts w:ascii="ＭＳ ゴシック" w:eastAsia="ＭＳ ゴシック" w:hAnsi="ＭＳ ゴシック" w:hint="eastAsia"/>
          <w:szCs w:val="21"/>
        </w:rPr>
        <w:t>公契約</w:t>
      </w:r>
      <w:r w:rsidR="00CF6A92" w:rsidRPr="00073443">
        <w:rPr>
          <w:rFonts w:ascii="ＭＳ ゴシック" w:eastAsia="ＭＳ ゴシック" w:hAnsi="ＭＳ ゴシック" w:hint="eastAsia"/>
          <w:szCs w:val="21"/>
        </w:rPr>
        <w:t>条例についてのご意見</w:t>
      </w:r>
      <w:r w:rsidR="005F6B1C">
        <w:rPr>
          <w:rFonts w:ascii="ＭＳ ゴシック" w:eastAsia="ＭＳ ゴシック" w:hAnsi="ＭＳ ゴシック" w:hint="eastAsia"/>
          <w:szCs w:val="21"/>
        </w:rPr>
        <w:t>やご要望</w:t>
      </w:r>
      <w:r w:rsidR="007F0ECE" w:rsidRPr="00073443">
        <w:rPr>
          <w:rFonts w:ascii="ＭＳ ゴシック" w:eastAsia="ＭＳ ゴシック" w:hAnsi="ＭＳ ゴシック" w:hint="eastAsia"/>
          <w:szCs w:val="21"/>
        </w:rPr>
        <w:t>等</w:t>
      </w:r>
      <w:r w:rsidR="00CF6A92" w:rsidRPr="00073443">
        <w:rPr>
          <w:rFonts w:ascii="ＭＳ ゴシック" w:eastAsia="ＭＳ ゴシック" w:hAnsi="ＭＳ ゴシック" w:hint="eastAsia"/>
          <w:szCs w:val="21"/>
        </w:rPr>
        <w:t>を</w:t>
      </w:r>
      <w:r w:rsidR="007F0ECE" w:rsidRPr="00073443">
        <w:rPr>
          <w:rFonts w:ascii="ＭＳ ゴシック" w:eastAsia="ＭＳ ゴシック" w:hAnsi="ＭＳ ゴシック" w:hint="eastAsia"/>
          <w:szCs w:val="21"/>
        </w:rPr>
        <w:t>ご自由に</w:t>
      </w:r>
      <w:r w:rsidR="00CF6A92" w:rsidRPr="00073443">
        <w:rPr>
          <w:rFonts w:ascii="ＭＳ ゴシック" w:eastAsia="ＭＳ ゴシック" w:hAnsi="ＭＳ ゴシック" w:hint="eastAsia"/>
          <w:szCs w:val="21"/>
        </w:rPr>
        <w:t>ご記入ください。</w:t>
      </w:r>
    </w:p>
    <w:p w:rsidR="009D3453" w:rsidRPr="00073443" w:rsidRDefault="009D3453" w:rsidP="007C1B24">
      <w:pPr>
        <w:rPr>
          <w:rFonts w:ascii="ＭＳ ゴシック" w:eastAsia="ＭＳ ゴシック" w:hAnsi="ＭＳ ゴシック"/>
          <w:szCs w:val="21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81"/>
      </w:tblGrid>
      <w:tr w:rsidR="00DE7545" w:rsidTr="00E6089A">
        <w:trPr>
          <w:trHeight w:val="512"/>
        </w:trPr>
        <w:tc>
          <w:tcPr>
            <w:tcW w:w="1276" w:type="dxa"/>
            <w:vAlign w:val="center"/>
          </w:tcPr>
          <w:p w:rsidR="00DE7545" w:rsidRDefault="00DE7545" w:rsidP="00DE754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記入欄</w:t>
            </w:r>
          </w:p>
        </w:tc>
        <w:tc>
          <w:tcPr>
            <w:tcW w:w="7781" w:type="dxa"/>
            <w:vAlign w:val="center"/>
          </w:tcPr>
          <w:p w:rsidR="00DE7545" w:rsidRDefault="00DE7545" w:rsidP="00DE754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E7545" w:rsidRDefault="00DE7545" w:rsidP="00DE754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E7545" w:rsidRDefault="00DE7545" w:rsidP="00DE754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E7545" w:rsidRDefault="00DE7545" w:rsidP="00DE754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E7545" w:rsidRDefault="00DE7545" w:rsidP="00DE754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:rsidR="009533D3" w:rsidRPr="00BD7F59" w:rsidRDefault="009533D3" w:rsidP="007C1B24">
      <w:pPr>
        <w:rPr>
          <w:rFonts w:asciiTheme="majorEastAsia" w:eastAsiaTheme="majorEastAsia" w:hAnsiTheme="majorEastAsia"/>
          <w:szCs w:val="21"/>
        </w:rPr>
      </w:pPr>
    </w:p>
    <w:p w:rsidR="005924BB" w:rsidRDefault="009D3453" w:rsidP="005924BB">
      <w:pPr>
        <w:ind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質問は以上です。</w:t>
      </w:r>
      <w:r w:rsidR="009533D3" w:rsidRPr="005F6B1C">
        <w:rPr>
          <w:rFonts w:ascii="ＭＳ ゴシック" w:eastAsia="ＭＳ ゴシック" w:hAnsi="ＭＳ ゴシック" w:hint="eastAsia"/>
          <w:szCs w:val="21"/>
        </w:rPr>
        <w:t>ご協力ありがとうございました。</w:t>
      </w:r>
    </w:p>
    <w:p w:rsidR="00EB3192" w:rsidRDefault="00EB3192" w:rsidP="00EB3192">
      <w:pPr>
        <w:ind w:firstLine="210"/>
        <w:jc w:val="left"/>
        <w:rPr>
          <w:rFonts w:ascii="ＭＳ ゴシック" w:eastAsia="ＭＳ ゴシック" w:hAnsi="ＭＳ ゴシック"/>
          <w:szCs w:val="21"/>
        </w:rPr>
      </w:pPr>
      <w:r w:rsidRPr="0071355C">
        <w:rPr>
          <w:rFonts w:ascii="ＭＳ ゴシック" w:eastAsia="ＭＳ ゴシック" w:hAnsi="ＭＳ ゴシック" w:hint="eastAsia"/>
          <w:szCs w:val="21"/>
        </w:rPr>
        <w:t>本アンケートの結果につきましては、区の業務を担う事業者の皆様の貴重なご意見としてお預かりし、今後の公契約に係る制度の改善に向けて活用させていただきます。</w:t>
      </w:r>
    </w:p>
    <w:sectPr w:rsidR="00EB3192" w:rsidSect="00E6089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6B6" w:rsidRDefault="002606B6" w:rsidP="0008126B">
      <w:r>
        <w:separator/>
      </w:r>
    </w:p>
  </w:endnote>
  <w:endnote w:type="continuationSeparator" w:id="0">
    <w:p w:rsidR="002606B6" w:rsidRDefault="002606B6" w:rsidP="0008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6B6" w:rsidRDefault="002606B6" w:rsidP="0008126B">
      <w:r>
        <w:separator/>
      </w:r>
    </w:p>
  </w:footnote>
  <w:footnote w:type="continuationSeparator" w:id="0">
    <w:p w:rsidR="002606B6" w:rsidRDefault="002606B6" w:rsidP="00081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5B4"/>
    <w:multiLevelType w:val="hybridMultilevel"/>
    <w:tmpl w:val="9C40ABA8"/>
    <w:lvl w:ilvl="0" w:tplc="EF7CEA6A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19B7204"/>
    <w:multiLevelType w:val="hybridMultilevel"/>
    <w:tmpl w:val="9EAA67CA"/>
    <w:lvl w:ilvl="0" w:tplc="BA96B5E4">
      <w:start w:val="1"/>
      <w:numFmt w:val="decimalFullWidth"/>
      <w:lvlText w:val="%1．"/>
      <w:lvlJc w:val="left"/>
      <w:pPr>
        <w:ind w:left="117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2" w15:restartNumberingAfterBreak="0">
    <w:nsid w:val="253A57EF"/>
    <w:multiLevelType w:val="hybridMultilevel"/>
    <w:tmpl w:val="9BAA5106"/>
    <w:lvl w:ilvl="0" w:tplc="D846B66A">
      <w:start w:val="1"/>
      <w:numFmt w:val="irohaFullWidth"/>
      <w:lvlText w:val="（%1）"/>
      <w:lvlJc w:val="left"/>
      <w:pPr>
        <w:ind w:left="12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3" w15:restartNumberingAfterBreak="0">
    <w:nsid w:val="40D73548"/>
    <w:multiLevelType w:val="hybridMultilevel"/>
    <w:tmpl w:val="EDE89CFA"/>
    <w:lvl w:ilvl="0" w:tplc="6504C032">
      <w:start w:val="1"/>
      <w:numFmt w:val="decimalFullWidth"/>
      <w:lvlText w:val="%1．"/>
      <w:lvlJc w:val="left"/>
      <w:pPr>
        <w:ind w:left="12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4" w15:restartNumberingAfterBreak="0">
    <w:nsid w:val="5623372D"/>
    <w:multiLevelType w:val="hybridMultilevel"/>
    <w:tmpl w:val="E802286E"/>
    <w:lvl w:ilvl="0" w:tplc="59187B34">
      <w:start w:val="1"/>
      <w:numFmt w:val="decimalFullWidth"/>
      <w:lvlText w:val="%1．"/>
      <w:lvlJc w:val="left"/>
      <w:pPr>
        <w:ind w:left="12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7" w:tentative="1">
      <w:start w:val="1"/>
      <w:numFmt w:val="aiueoFullWidth"/>
      <w:lvlText w:val="(%5)"/>
      <w:lvlJc w:val="left"/>
      <w:pPr>
        <w:ind w:left="2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7" w:tentative="1">
      <w:start w:val="1"/>
      <w:numFmt w:val="aiueoFullWidth"/>
      <w:lvlText w:val="(%8)"/>
      <w:lvlJc w:val="left"/>
      <w:pPr>
        <w:ind w:left="4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4D"/>
    <w:rsid w:val="00023C7B"/>
    <w:rsid w:val="0004605C"/>
    <w:rsid w:val="000506F0"/>
    <w:rsid w:val="000617D5"/>
    <w:rsid w:val="00073443"/>
    <w:rsid w:val="0008126B"/>
    <w:rsid w:val="00084DFE"/>
    <w:rsid w:val="00087291"/>
    <w:rsid w:val="000B4B81"/>
    <w:rsid w:val="000E349A"/>
    <w:rsid w:val="000E34AE"/>
    <w:rsid w:val="001055A3"/>
    <w:rsid w:val="001151B8"/>
    <w:rsid w:val="00127A3D"/>
    <w:rsid w:val="00155DEB"/>
    <w:rsid w:val="00167A5B"/>
    <w:rsid w:val="001B1A87"/>
    <w:rsid w:val="001E2751"/>
    <w:rsid w:val="001F5F54"/>
    <w:rsid w:val="0024609A"/>
    <w:rsid w:val="00257167"/>
    <w:rsid w:val="002606B6"/>
    <w:rsid w:val="002756BE"/>
    <w:rsid w:val="002817D9"/>
    <w:rsid w:val="00290EAA"/>
    <w:rsid w:val="002C340A"/>
    <w:rsid w:val="002F18CC"/>
    <w:rsid w:val="002F4C3E"/>
    <w:rsid w:val="00322E81"/>
    <w:rsid w:val="00394C6A"/>
    <w:rsid w:val="003B2262"/>
    <w:rsid w:val="003B691C"/>
    <w:rsid w:val="003C0070"/>
    <w:rsid w:val="003C7F87"/>
    <w:rsid w:val="004648CC"/>
    <w:rsid w:val="00472F9E"/>
    <w:rsid w:val="00482697"/>
    <w:rsid w:val="00485645"/>
    <w:rsid w:val="004966F1"/>
    <w:rsid w:val="004D278E"/>
    <w:rsid w:val="00504DAA"/>
    <w:rsid w:val="00513FDE"/>
    <w:rsid w:val="005148E4"/>
    <w:rsid w:val="00520242"/>
    <w:rsid w:val="005352EB"/>
    <w:rsid w:val="00542548"/>
    <w:rsid w:val="00560051"/>
    <w:rsid w:val="005924BB"/>
    <w:rsid w:val="005D4CC9"/>
    <w:rsid w:val="005E59DF"/>
    <w:rsid w:val="005F1222"/>
    <w:rsid w:val="005F2C02"/>
    <w:rsid w:val="005F2FCE"/>
    <w:rsid w:val="005F6B1C"/>
    <w:rsid w:val="0061150C"/>
    <w:rsid w:val="006249CA"/>
    <w:rsid w:val="00636DFC"/>
    <w:rsid w:val="006446CC"/>
    <w:rsid w:val="006737A0"/>
    <w:rsid w:val="006847F1"/>
    <w:rsid w:val="006A56DC"/>
    <w:rsid w:val="006C7858"/>
    <w:rsid w:val="007025FC"/>
    <w:rsid w:val="00706517"/>
    <w:rsid w:val="00710B5E"/>
    <w:rsid w:val="0071355C"/>
    <w:rsid w:val="007407E2"/>
    <w:rsid w:val="00742E24"/>
    <w:rsid w:val="00752D3B"/>
    <w:rsid w:val="00772C00"/>
    <w:rsid w:val="007950C7"/>
    <w:rsid w:val="007A44F0"/>
    <w:rsid w:val="007C1B24"/>
    <w:rsid w:val="007C4772"/>
    <w:rsid w:val="007F0ECE"/>
    <w:rsid w:val="00810AE2"/>
    <w:rsid w:val="008128DF"/>
    <w:rsid w:val="00814120"/>
    <w:rsid w:val="00815DD3"/>
    <w:rsid w:val="00830536"/>
    <w:rsid w:val="008460C9"/>
    <w:rsid w:val="00850847"/>
    <w:rsid w:val="00881FC6"/>
    <w:rsid w:val="008A2FE0"/>
    <w:rsid w:val="008A7DB0"/>
    <w:rsid w:val="008C2077"/>
    <w:rsid w:val="008F2CBD"/>
    <w:rsid w:val="009124C2"/>
    <w:rsid w:val="009212C6"/>
    <w:rsid w:val="00940B2D"/>
    <w:rsid w:val="009533D3"/>
    <w:rsid w:val="00955FDB"/>
    <w:rsid w:val="00993D59"/>
    <w:rsid w:val="0099730F"/>
    <w:rsid w:val="009A3AEE"/>
    <w:rsid w:val="009C4084"/>
    <w:rsid w:val="009D3453"/>
    <w:rsid w:val="009E3535"/>
    <w:rsid w:val="009E7E32"/>
    <w:rsid w:val="00A17AB5"/>
    <w:rsid w:val="00A17C3E"/>
    <w:rsid w:val="00A23FB5"/>
    <w:rsid w:val="00A55B6C"/>
    <w:rsid w:val="00A667BC"/>
    <w:rsid w:val="00A86589"/>
    <w:rsid w:val="00AB2AAB"/>
    <w:rsid w:val="00AF6EB4"/>
    <w:rsid w:val="00B016AC"/>
    <w:rsid w:val="00B5306B"/>
    <w:rsid w:val="00BB52A4"/>
    <w:rsid w:val="00BD1509"/>
    <w:rsid w:val="00BD7F59"/>
    <w:rsid w:val="00BE2CB8"/>
    <w:rsid w:val="00C060B5"/>
    <w:rsid w:val="00C442E4"/>
    <w:rsid w:val="00C631D2"/>
    <w:rsid w:val="00C67A0E"/>
    <w:rsid w:val="00C67CD5"/>
    <w:rsid w:val="00CC3274"/>
    <w:rsid w:val="00CE4D97"/>
    <w:rsid w:val="00CF6A92"/>
    <w:rsid w:val="00D01E78"/>
    <w:rsid w:val="00D14E87"/>
    <w:rsid w:val="00D5220F"/>
    <w:rsid w:val="00D64687"/>
    <w:rsid w:val="00D96F3B"/>
    <w:rsid w:val="00DA5909"/>
    <w:rsid w:val="00DB3792"/>
    <w:rsid w:val="00DD5914"/>
    <w:rsid w:val="00DE5224"/>
    <w:rsid w:val="00DE6262"/>
    <w:rsid w:val="00DE7545"/>
    <w:rsid w:val="00DF0204"/>
    <w:rsid w:val="00DF2D55"/>
    <w:rsid w:val="00E222FF"/>
    <w:rsid w:val="00E25900"/>
    <w:rsid w:val="00E25DB8"/>
    <w:rsid w:val="00E32478"/>
    <w:rsid w:val="00E32ACA"/>
    <w:rsid w:val="00E43799"/>
    <w:rsid w:val="00E5476E"/>
    <w:rsid w:val="00E6089A"/>
    <w:rsid w:val="00E675AC"/>
    <w:rsid w:val="00E67695"/>
    <w:rsid w:val="00EB3192"/>
    <w:rsid w:val="00EB4FF0"/>
    <w:rsid w:val="00EE134D"/>
    <w:rsid w:val="00EE70E4"/>
    <w:rsid w:val="00F06AF1"/>
    <w:rsid w:val="00F1009D"/>
    <w:rsid w:val="00F34195"/>
    <w:rsid w:val="00F83057"/>
    <w:rsid w:val="00FA228C"/>
    <w:rsid w:val="00FA4791"/>
    <w:rsid w:val="00FB16F5"/>
    <w:rsid w:val="00FB66B5"/>
    <w:rsid w:val="00FC25BB"/>
    <w:rsid w:val="00FE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4D879924"/>
  <w15:chartTrackingRefBased/>
  <w15:docId w15:val="{ED2F99E0-2435-44B0-9947-457489BC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FC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85084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F6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F6A9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12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126B"/>
  </w:style>
  <w:style w:type="paragraph" w:styleId="a9">
    <w:name w:val="footer"/>
    <w:basedOn w:val="a"/>
    <w:link w:val="aa"/>
    <w:uiPriority w:val="99"/>
    <w:unhideWhenUsed/>
    <w:rsid w:val="000812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126B"/>
  </w:style>
  <w:style w:type="table" w:styleId="ab">
    <w:name w:val="Table Grid"/>
    <w:basedOn w:val="a1"/>
    <w:uiPriority w:val="39"/>
    <w:rsid w:val="00504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504D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F4068-C242-42AC-ABF8-7730164A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3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Asami103</dc:creator>
  <cp:keywords/>
  <dc:description/>
  <cp:lastModifiedBy>勝又　大介</cp:lastModifiedBy>
  <cp:revision>117</cp:revision>
  <cp:lastPrinted>2022-07-04T01:36:00Z</cp:lastPrinted>
  <dcterms:created xsi:type="dcterms:W3CDTF">2019-11-19T08:51:00Z</dcterms:created>
  <dcterms:modified xsi:type="dcterms:W3CDTF">2023-06-14T00:11:00Z</dcterms:modified>
</cp:coreProperties>
</file>