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88" w:rsidRDefault="0033588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35888" w:rsidRDefault="003358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麻薬所有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986"/>
        <w:gridCol w:w="105"/>
        <w:gridCol w:w="1308"/>
        <w:gridCol w:w="477"/>
        <w:gridCol w:w="1486"/>
        <w:gridCol w:w="347"/>
        <w:gridCol w:w="2052"/>
      </w:tblGrid>
      <w:tr w:rsidR="00335888">
        <w:trPr>
          <w:cantSplit/>
          <w:trHeight w:val="456"/>
        </w:trPr>
        <w:tc>
          <w:tcPr>
            <w:tcW w:w="1744" w:type="dxa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399" w:type="dxa"/>
            <w:gridSpan w:val="3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963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99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2399" w:type="dxa"/>
            <w:gridSpan w:val="3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麻薬小売業者</w:t>
            </w:r>
          </w:p>
        </w:tc>
        <w:tc>
          <w:tcPr>
            <w:tcW w:w="1963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99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 w:val="restart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91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5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1" w:type="dxa"/>
            <w:gridSpan w:val="2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5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 w:val="restart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廃棄しようとする麻薬</w:t>
            </w:r>
          </w:p>
        </w:tc>
        <w:tc>
          <w:tcPr>
            <w:tcW w:w="4362" w:type="dxa"/>
            <w:gridSpan w:val="5"/>
            <w:tcBorders>
              <w:bottom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399" w:type="dxa"/>
            <w:gridSpan w:val="2"/>
            <w:tcBorders>
              <w:bottom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456"/>
        </w:trPr>
        <w:tc>
          <w:tcPr>
            <w:tcW w:w="1744" w:type="dxa"/>
            <w:vMerge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62" w:type="dxa"/>
            <w:gridSpan w:val="5"/>
            <w:tcBorders>
              <w:top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top w:val="dashed" w:sz="4" w:space="0" w:color="auto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5888">
        <w:trPr>
          <w:cantSplit/>
          <w:trHeight w:val="805"/>
        </w:trPr>
        <w:tc>
          <w:tcPr>
            <w:tcW w:w="1744" w:type="dxa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761" w:type="dxa"/>
            <w:gridSpan w:val="7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薬局廃止　　取扱不用　　死亡　　薬局移転　　開設者変更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  <w:r w:rsidR="00692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35888">
        <w:trPr>
          <w:cantSplit/>
          <w:trHeight w:val="553"/>
        </w:trPr>
        <w:tc>
          <w:tcPr>
            <w:tcW w:w="1744" w:type="dxa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6761" w:type="dxa"/>
            <w:gridSpan w:val="7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任意提出</w:t>
            </w:r>
            <w:r>
              <w:t>(</w:t>
            </w:r>
            <w:r>
              <w:rPr>
                <w:rFonts w:hint="eastAsia"/>
              </w:rPr>
              <w:t>廃棄</w:t>
            </w:r>
            <w:r>
              <w:t>)</w:t>
            </w:r>
            <w:r>
              <w:rPr>
                <w:rFonts w:hint="eastAsia"/>
              </w:rPr>
              <w:t xml:space="preserve">　譲渡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335888">
        <w:trPr>
          <w:cantSplit/>
          <w:trHeight w:val="456"/>
        </w:trPr>
        <w:tc>
          <w:tcPr>
            <w:tcW w:w="6453" w:type="dxa"/>
            <w:gridSpan w:val="7"/>
            <w:tcBorders>
              <w:bottom w:val="nil"/>
              <w:right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麻薬及び向精神薬取締法第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 xml:space="preserve">　麻薬及び向精神薬取締法第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項において準用する同条第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52" w:type="dxa"/>
            <w:tcBorders>
              <w:left w:val="nil"/>
              <w:bottom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ind w:left="-57"/>
            </w:pPr>
            <w:r>
              <w:rPr>
                <w:rFonts w:hint="eastAsia"/>
              </w:rPr>
              <w:t>の規定により、上記</w:t>
            </w:r>
          </w:p>
        </w:tc>
      </w:tr>
      <w:tr w:rsidR="00335888">
        <w:trPr>
          <w:cantSplit/>
          <w:trHeight w:val="456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>のとおり麻薬の所有について届け出ます。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  <w:p w:rsidR="00335888" w:rsidRDefault="00335888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［法人にあっては、主たる事務所の所在地］</w:t>
            </w:r>
          </w:p>
          <w:p w:rsidR="007A4FC9" w:rsidRDefault="007A4FC9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A4FC9" w:rsidRPr="007A4FC9" w:rsidRDefault="007A4FC9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335888" w:rsidRDefault="00335888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届出義務者続柄</w:t>
            </w:r>
          </w:p>
          <w:p w:rsidR="007A4FC9" w:rsidRDefault="007A4FC9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A4FC9" w:rsidRDefault="00335888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［法人にあっては、名称］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35888" w:rsidRDefault="007A4FC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</w:p>
          <w:p w:rsidR="007A4FC9" w:rsidRDefault="007A4FC9">
            <w:pPr>
              <w:wordWrap w:val="0"/>
              <w:overflowPunct w:val="0"/>
              <w:autoSpaceDE w:val="0"/>
              <w:autoSpaceDN w:val="0"/>
            </w:pPr>
          </w:p>
          <w:p w:rsidR="007A4FC9" w:rsidRDefault="007A4FC9">
            <w:pPr>
              <w:wordWrap w:val="0"/>
              <w:overflowPunct w:val="0"/>
              <w:autoSpaceDE w:val="0"/>
              <w:autoSpaceDN w:val="0"/>
            </w:pPr>
          </w:p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新宿区長あ</w:t>
            </w:r>
            <w:r>
              <w:rPr>
                <w:rFonts w:hint="eastAsia"/>
              </w:rPr>
              <w:t>て</w:t>
            </w:r>
          </w:p>
        </w:tc>
      </w:tr>
      <w:tr w:rsidR="00335888">
        <w:trPr>
          <w:cantSplit/>
          <w:trHeight w:val="456"/>
        </w:trPr>
        <w:tc>
          <w:tcPr>
            <w:tcW w:w="2730" w:type="dxa"/>
            <w:gridSpan w:val="2"/>
            <w:tcBorders>
              <w:left w:val="nil"/>
              <w:bottom w:val="nil"/>
            </w:tcBorders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885" w:type="dxa"/>
            <w:gridSpan w:val="3"/>
            <w:vAlign w:val="center"/>
          </w:tcPr>
          <w:p w:rsidR="00335888" w:rsidRDefault="003358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335888" w:rsidRDefault="00335888">
      <w:pPr>
        <w:wordWrap w:val="0"/>
        <w:overflowPunct w:val="0"/>
        <w:autoSpaceDE w:val="0"/>
        <w:autoSpaceDN w:val="0"/>
        <w:spacing w:line="20" w:lineRule="exact"/>
      </w:pPr>
    </w:p>
    <w:sectPr w:rsidR="003358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88" w:rsidRDefault="00335888" w:rsidP="001F783E">
      <w:r>
        <w:separator/>
      </w:r>
    </w:p>
  </w:endnote>
  <w:endnote w:type="continuationSeparator" w:id="0">
    <w:p w:rsidR="00335888" w:rsidRDefault="00335888" w:rsidP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88" w:rsidRDefault="00335888" w:rsidP="001F783E">
      <w:r>
        <w:separator/>
      </w:r>
    </w:p>
  </w:footnote>
  <w:footnote w:type="continuationSeparator" w:id="0">
    <w:p w:rsidR="00335888" w:rsidRDefault="00335888" w:rsidP="001F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1F783E"/>
    <w:rsid w:val="00335888"/>
    <w:rsid w:val="00692B5A"/>
    <w:rsid w:val="007A4FC9"/>
    <w:rsid w:val="00D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7285F"/>
  <w14:defaultImageDpi w14:val="0"/>
  <w15:docId w15:val="{5F53DD89-1E52-4433-98FC-DA897AFD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256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並木　香菜</cp:lastModifiedBy>
  <cp:revision>4</cp:revision>
  <dcterms:created xsi:type="dcterms:W3CDTF">2019-05-28T07:53:00Z</dcterms:created>
  <dcterms:modified xsi:type="dcterms:W3CDTF">2021-07-02T07:08:00Z</dcterms:modified>
</cp:coreProperties>
</file>