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A0F96" w14:textId="77777777" w:rsidR="00D91D3A" w:rsidRPr="00315F60" w:rsidRDefault="00D91D3A" w:rsidP="00D91D3A">
      <w:pPr>
        <w:rPr>
          <w:rFonts w:asciiTheme="minorEastAsia" w:hAnsiTheme="minorEastAsia"/>
          <w:szCs w:val="21"/>
        </w:rPr>
      </w:pPr>
      <w:r>
        <w:rPr>
          <w:rFonts w:asciiTheme="minorEastAsia" w:hAnsiTheme="minorEastAsia" w:hint="eastAsia"/>
          <w:szCs w:val="21"/>
        </w:rPr>
        <w:t>１２３</w:t>
      </w:r>
      <w:r w:rsidRPr="00315F60">
        <w:rPr>
          <w:rFonts w:asciiTheme="minorEastAsia" w:hAnsiTheme="minorEastAsia" w:hint="eastAsia"/>
          <w:szCs w:val="21"/>
        </w:rPr>
        <w:t>ページ目</w:t>
      </w:r>
    </w:p>
    <w:p w14:paraId="7AC4D7AA" w14:textId="77777777" w:rsidR="00D91D3A" w:rsidRDefault="00D91D3A" w:rsidP="00D91D3A">
      <w:pPr>
        <w:rPr>
          <w:rFonts w:asciiTheme="minorEastAsia" w:hAnsiTheme="minorEastAsia"/>
          <w:szCs w:val="21"/>
        </w:rPr>
      </w:pPr>
      <w:r>
        <w:rPr>
          <w:rFonts w:asciiTheme="minorEastAsia" w:hAnsiTheme="minorEastAsia" w:hint="eastAsia"/>
          <w:szCs w:val="21"/>
        </w:rPr>
        <w:t>資料編</w:t>
      </w:r>
    </w:p>
    <w:p w14:paraId="6C927D6E" w14:textId="77777777" w:rsidR="00D91D3A" w:rsidRDefault="00D91D3A" w:rsidP="00D91D3A">
      <w:pPr>
        <w:rPr>
          <w:rFonts w:asciiTheme="minorEastAsia" w:hAnsiTheme="minorEastAsia"/>
          <w:szCs w:val="21"/>
        </w:rPr>
      </w:pPr>
    </w:p>
    <w:p w14:paraId="4AE2DBB9" w14:textId="77777777" w:rsidR="00D91D3A" w:rsidRPr="00315F60" w:rsidRDefault="00D91D3A" w:rsidP="00D91D3A">
      <w:pPr>
        <w:rPr>
          <w:rFonts w:asciiTheme="minorEastAsia" w:hAnsiTheme="minorEastAsia"/>
          <w:szCs w:val="21"/>
        </w:rPr>
      </w:pPr>
      <w:r>
        <w:rPr>
          <w:rFonts w:asciiTheme="minorEastAsia" w:hAnsiTheme="minorEastAsia" w:hint="eastAsia"/>
          <w:szCs w:val="21"/>
        </w:rPr>
        <w:t>１２４</w:t>
      </w:r>
      <w:r w:rsidRPr="00315F60">
        <w:rPr>
          <w:rFonts w:asciiTheme="minorEastAsia" w:hAnsiTheme="minorEastAsia" w:hint="eastAsia"/>
          <w:szCs w:val="21"/>
        </w:rPr>
        <w:t>ページ目</w:t>
      </w:r>
    </w:p>
    <w:p w14:paraId="7C141E4C" w14:textId="77777777" w:rsidR="00D91D3A" w:rsidRDefault="00D91D3A" w:rsidP="00D91D3A">
      <w:pPr>
        <w:rPr>
          <w:rFonts w:asciiTheme="minorEastAsia" w:hAnsiTheme="minorEastAsia"/>
          <w:szCs w:val="21"/>
        </w:rPr>
      </w:pPr>
      <w:r>
        <w:rPr>
          <w:rFonts w:asciiTheme="minorEastAsia" w:hAnsiTheme="minorEastAsia" w:hint="eastAsia"/>
          <w:szCs w:val="21"/>
        </w:rPr>
        <w:t>１、参考資料</w:t>
      </w:r>
    </w:p>
    <w:p w14:paraId="2ADB3E80" w14:textId="77777777" w:rsidR="00D91D3A" w:rsidRPr="00D32279" w:rsidRDefault="00D91D3A" w:rsidP="00D91D3A">
      <w:pPr>
        <w:rPr>
          <w:rFonts w:asciiTheme="minorEastAsia" w:hAnsiTheme="minorEastAsia"/>
          <w:szCs w:val="21"/>
        </w:rPr>
      </w:pPr>
      <w:r>
        <w:rPr>
          <w:rFonts w:asciiTheme="minorEastAsia" w:hAnsiTheme="minorEastAsia" w:hint="eastAsia"/>
          <w:szCs w:val="21"/>
        </w:rPr>
        <w:t>１、</w:t>
      </w:r>
      <w:r w:rsidRPr="00D32279">
        <w:rPr>
          <w:rFonts w:asciiTheme="minorEastAsia" w:hAnsiTheme="minorEastAsia" w:hint="eastAsia"/>
          <w:szCs w:val="21"/>
        </w:rPr>
        <w:t>バリアフリー法に関する社会的背景と経緯</w:t>
      </w:r>
    </w:p>
    <w:p w14:paraId="37F975C3"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＜ハートビル法と交通バリアフリー法＞</w:t>
      </w:r>
    </w:p>
    <w:p w14:paraId="78279BB1"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今日の我が国では、本格的な高齢社会の到</w:t>
      </w:r>
      <w:bookmarkStart w:id="0" w:name="_GoBack"/>
      <w:bookmarkEnd w:id="0"/>
      <w:r w:rsidRPr="00D32279">
        <w:rPr>
          <w:rFonts w:asciiTheme="minorEastAsia" w:hAnsiTheme="minorEastAsia" w:hint="eastAsia"/>
          <w:szCs w:val="21"/>
        </w:rPr>
        <w:t>来や、ノーマライゼーションの理念の浸透、ユニバーサルデザインの考え方の導入により、あらゆる人の利用を念頭に置いた環境づくりが求められています。</w:t>
      </w:r>
    </w:p>
    <w:p w14:paraId="228CDE0C"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このような背景の中、平成6年に、不特定多数の人たちが利用し、又は主に高齢者、身体障害者等が利用する建築物のバリアフリー化を進めるため、「高齢者、身体障害者等が円滑に利用できる特定建築物の建築の促進に関する法律（ハートビル法）」が制定されました。</w:t>
      </w:r>
    </w:p>
    <w:p w14:paraId="112F38DF"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さらに、平成12年には、公共交通機関と駅などを中心とした地区のバリアフリー化を目標として「高齢者、身体障害者等の公共交通機関を利用した移動の円滑化の促進に関する法律（交通バリアフリー法）」が制定されました。</w:t>
      </w:r>
    </w:p>
    <w:p w14:paraId="5BA57390"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＜バリアフリー法＞</w:t>
      </w:r>
    </w:p>
    <w:p w14:paraId="754F501F"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平成18年には、対象者を拡大するととも</w:t>
      </w:r>
      <w:r>
        <w:rPr>
          <w:rFonts w:asciiTheme="minorEastAsia" w:hAnsiTheme="minorEastAsia" w:hint="eastAsia"/>
          <w:szCs w:val="21"/>
        </w:rPr>
        <w:t>に、より一体てき</w:t>
      </w:r>
      <w:r w:rsidRPr="00D32279">
        <w:rPr>
          <w:rFonts w:asciiTheme="minorEastAsia" w:hAnsiTheme="minorEastAsia" w:hint="eastAsia"/>
          <w:szCs w:val="21"/>
        </w:rPr>
        <w:t>・連続的な移動空間を形成するための総合的なバリアフリー施策の推進を目的として、ハートビル法と交通バリアフリー法を統合し、新たに「高齢者、障害者等の移動等の円滑化の促進に関する法律（バリアフリー法）」が制定されました。</w:t>
      </w:r>
    </w:p>
    <w:p w14:paraId="7EC1BC47"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＜改正バリアフリー法＞</w:t>
      </w:r>
    </w:p>
    <w:p w14:paraId="6960FC48"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平成26年に批准した国連の「障害者の権利に関する条約（障害者権利条約）」、平成28年に施行した「障害を理由とする差別の解消の推進に関する法律（障害者差別解消法）」などを受け、共生社会を実現し、社会的障壁を除去する法の理念を明確に示すとともに、東京2020オリンピック・パラリンピック競技大会の開催を契機とした更なる取組みの推進を図るため、バリアフリー法が改正されました（平成30年11月一部施行・平成31年4月全部施行）。</w:t>
      </w:r>
    </w:p>
    <w:p w14:paraId="48BB462D"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さらに、施設管理者等によるソフト面の対策強化やこころのバリアフリーの更なる取組の推進を図るための法改正が行われています（令和2年6月一部施行、令和3年4月全部施行）。</w:t>
      </w:r>
    </w:p>
    <w:p w14:paraId="537FF507" w14:textId="77777777" w:rsidR="00D91D3A" w:rsidRDefault="00D91D3A" w:rsidP="00D91D3A">
      <w:pPr>
        <w:rPr>
          <w:rFonts w:asciiTheme="minorEastAsia" w:hAnsiTheme="minorEastAsia"/>
          <w:szCs w:val="21"/>
        </w:rPr>
      </w:pPr>
    </w:p>
    <w:p w14:paraId="6EE7EEB9" w14:textId="77777777" w:rsidR="00D91D3A" w:rsidRDefault="00D91D3A" w:rsidP="00D91D3A">
      <w:pPr>
        <w:rPr>
          <w:rFonts w:asciiTheme="minorEastAsia" w:hAnsiTheme="minorEastAsia"/>
          <w:szCs w:val="21"/>
        </w:rPr>
      </w:pPr>
      <w:r w:rsidRPr="00D32279">
        <w:rPr>
          <w:rFonts w:asciiTheme="minorEastAsia" w:hAnsiTheme="minorEastAsia" w:hint="eastAsia"/>
          <w:szCs w:val="21"/>
        </w:rPr>
        <w:t>バリアフリー法に関する社会的背景と経緯</w:t>
      </w:r>
      <w:r>
        <w:rPr>
          <w:rFonts w:asciiTheme="minorEastAsia" w:hAnsiTheme="minorEastAsia" w:hint="eastAsia"/>
          <w:szCs w:val="21"/>
        </w:rPr>
        <w:t>に関する図と、改正バリアフリー法の概要の図は省略します。</w:t>
      </w:r>
    </w:p>
    <w:p w14:paraId="52BE1F99" w14:textId="77777777" w:rsidR="00D91D3A" w:rsidRPr="00D32279" w:rsidRDefault="00D91D3A" w:rsidP="00D91D3A">
      <w:pPr>
        <w:rPr>
          <w:rFonts w:asciiTheme="minorEastAsia" w:hAnsiTheme="minorEastAsia"/>
          <w:szCs w:val="21"/>
        </w:rPr>
      </w:pPr>
    </w:p>
    <w:p w14:paraId="62CF1C1A" w14:textId="77777777" w:rsidR="00D91D3A" w:rsidRDefault="00D91D3A" w:rsidP="00D91D3A">
      <w:pPr>
        <w:rPr>
          <w:rFonts w:asciiTheme="minorEastAsia" w:hAnsiTheme="minorEastAsia"/>
          <w:szCs w:val="21"/>
        </w:rPr>
      </w:pPr>
      <w:r>
        <w:rPr>
          <w:rFonts w:asciiTheme="minorEastAsia" w:hAnsiTheme="minorEastAsia" w:hint="eastAsia"/>
          <w:szCs w:val="21"/>
        </w:rPr>
        <w:t>１２６ページ目</w:t>
      </w:r>
    </w:p>
    <w:p w14:paraId="3E760463" w14:textId="77777777" w:rsidR="00D91D3A" w:rsidRPr="00D32279" w:rsidRDefault="00D91D3A" w:rsidP="00D91D3A">
      <w:pPr>
        <w:rPr>
          <w:rFonts w:asciiTheme="minorEastAsia" w:hAnsiTheme="minorEastAsia"/>
          <w:szCs w:val="21"/>
        </w:rPr>
      </w:pPr>
      <w:r>
        <w:rPr>
          <w:rFonts w:asciiTheme="minorEastAsia" w:hAnsiTheme="minorEastAsia" w:hint="eastAsia"/>
          <w:szCs w:val="21"/>
        </w:rPr>
        <w:t>３、</w:t>
      </w:r>
      <w:r w:rsidRPr="00D32279">
        <w:rPr>
          <w:rFonts w:asciiTheme="minorEastAsia" w:hAnsiTheme="minorEastAsia" w:hint="eastAsia"/>
          <w:szCs w:val="21"/>
        </w:rPr>
        <w:t>移動等円滑化基準等の概要</w:t>
      </w:r>
    </w:p>
    <w:p w14:paraId="509315DE" w14:textId="77777777" w:rsidR="00D91D3A" w:rsidRPr="00D32279" w:rsidRDefault="00D91D3A" w:rsidP="00D91D3A">
      <w:pPr>
        <w:rPr>
          <w:rFonts w:asciiTheme="minorEastAsia" w:hAnsiTheme="minorEastAsia"/>
          <w:szCs w:val="21"/>
        </w:rPr>
      </w:pPr>
      <w:r w:rsidRPr="001C1ED7">
        <w:rPr>
          <w:rFonts w:asciiTheme="minorEastAsia" w:hAnsiTheme="minorEastAsia" w:hint="eastAsia"/>
          <w:szCs w:val="21"/>
        </w:rPr>
        <w:t>移動等円滑化基準やガイドライン等は、建築物や道路等のバリアフリー化を実施する際に活用するもので、促進方針の検討においても以下に示す移動等円滑化基準等を活用しています。</w:t>
      </w:r>
    </w:p>
    <w:p w14:paraId="35BABF90" w14:textId="77777777" w:rsidR="00D91D3A" w:rsidRDefault="00D91D3A" w:rsidP="00D91D3A">
      <w:pPr>
        <w:rPr>
          <w:rFonts w:asciiTheme="minorEastAsia" w:hAnsiTheme="minorEastAsia"/>
          <w:szCs w:val="21"/>
        </w:rPr>
      </w:pPr>
      <w:r w:rsidRPr="00D32279">
        <w:rPr>
          <w:rFonts w:asciiTheme="minorEastAsia" w:hAnsiTheme="minorEastAsia" w:hint="eastAsia"/>
          <w:szCs w:val="21"/>
        </w:rPr>
        <w:t>移動等円滑化基準等の概要</w:t>
      </w:r>
    </w:p>
    <w:p w14:paraId="5853CFF4"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種別</w:t>
      </w:r>
    </w:p>
    <w:p w14:paraId="225D98E9"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移動等円滑化基準</w:t>
      </w:r>
    </w:p>
    <w:p w14:paraId="7BBFF13E"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0D96C61F"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公共交通</w:t>
      </w:r>
    </w:p>
    <w:p w14:paraId="6C3B4AA2"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lastRenderedPageBreak/>
        <w:t>名称</w:t>
      </w:r>
    </w:p>
    <w:p w14:paraId="39AB0B9C" w14:textId="77777777" w:rsidR="00D91D3A" w:rsidRPr="00D32279" w:rsidRDefault="00D91D3A" w:rsidP="00D91D3A">
      <w:pPr>
        <w:rPr>
          <w:rFonts w:asciiTheme="minorEastAsia" w:hAnsiTheme="minorEastAsia"/>
          <w:szCs w:val="21"/>
        </w:rPr>
      </w:pPr>
      <w:r w:rsidRPr="001C1ED7">
        <w:rPr>
          <w:rFonts w:asciiTheme="minorEastAsia" w:hAnsiTheme="minorEastAsia" w:hint="eastAsia"/>
          <w:szCs w:val="21"/>
        </w:rPr>
        <w:t>移動等円滑化のために必要な旅客施設又は車両等の構造及び設備並びに旅客施設及び車両等を使用した役務の提供の方法に関する基準（公共交通移動等円滑化基準）</w:t>
      </w:r>
      <w:r>
        <w:rPr>
          <w:rFonts w:asciiTheme="minorEastAsia" w:hAnsiTheme="minorEastAsia" w:hint="eastAsia"/>
          <w:szCs w:val="21"/>
        </w:rPr>
        <w:t>、</w:t>
      </w:r>
      <w:r w:rsidRPr="00D32279">
        <w:rPr>
          <w:rFonts w:asciiTheme="minorEastAsia" w:hAnsiTheme="minorEastAsia" w:hint="eastAsia"/>
          <w:szCs w:val="21"/>
        </w:rPr>
        <w:t>国土交通省【省令】</w:t>
      </w:r>
      <w:r>
        <w:rPr>
          <w:rFonts w:asciiTheme="minorEastAsia" w:hAnsiTheme="minorEastAsia" w:hint="eastAsia"/>
          <w:szCs w:val="21"/>
        </w:rPr>
        <w:t>、</w:t>
      </w:r>
      <w:r w:rsidRPr="00D32279">
        <w:rPr>
          <w:rFonts w:asciiTheme="minorEastAsia" w:hAnsiTheme="minorEastAsia" w:hint="eastAsia"/>
          <w:szCs w:val="21"/>
        </w:rPr>
        <w:t>令和３年１月改正</w:t>
      </w:r>
    </w:p>
    <w:p w14:paraId="71E922BB"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17E64F94" w14:textId="77777777" w:rsidR="00D91D3A" w:rsidRPr="00D32279" w:rsidRDefault="00D91D3A" w:rsidP="00D91D3A">
      <w:pPr>
        <w:rPr>
          <w:rFonts w:asciiTheme="minorEastAsia" w:hAnsiTheme="minorEastAsia"/>
          <w:szCs w:val="21"/>
        </w:rPr>
      </w:pPr>
      <w:r>
        <w:rPr>
          <w:rFonts w:asciiTheme="minorEastAsia" w:hAnsiTheme="minorEastAsia" w:hint="eastAsia"/>
          <w:szCs w:val="21"/>
        </w:rPr>
        <w:t>道</w:t>
      </w:r>
      <w:r w:rsidRPr="00D32279">
        <w:rPr>
          <w:rFonts w:asciiTheme="minorEastAsia" w:hAnsiTheme="minorEastAsia" w:hint="eastAsia"/>
          <w:szCs w:val="21"/>
        </w:rPr>
        <w:t>路</w:t>
      </w:r>
    </w:p>
    <w:p w14:paraId="7987AD1D"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65093542" w14:textId="77777777" w:rsidR="00D91D3A" w:rsidRPr="00D32279" w:rsidRDefault="00D91D3A" w:rsidP="00D91D3A">
      <w:pPr>
        <w:rPr>
          <w:rFonts w:asciiTheme="minorEastAsia" w:hAnsiTheme="minorEastAsia"/>
          <w:szCs w:val="21"/>
        </w:rPr>
      </w:pPr>
      <w:r w:rsidRPr="001C1ED7">
        <w:rPr>
          <w:rFonts w:asciiTheme="minorEastAsia" w:hAnsiTheme="minorEastAsia" w:hint="eastAsia"/>
          <w:szCs w:val="21"/>
        </w:rPr>
        <w:t>移動等円滑化のために必要な道路の構造及び旅客特定車両停留施設を使用した役務の提供の方法に関する基準（道路移動等円滑化基準）</w:t>
      </w:r>
      <w:r>
        <w:rPr>
          <w:rFonts w:asciiTheme="minorEastAsia" w:hAnsiTheme="minorEastAsia" w:hint="eastAsia"/>
          <w:szCs w:val="21"/>
        </w:rPr>
        <w:t>、</w:t>
      </w:r>
      <w:r w:rsidRPr="00D32279">
        <w:rPr>
          <w:rFonts w:asciiTheme="minorEastAsia" w:hAnsiTheme="minorEastAsia" w:hint="eastAsia"/>
          <w:szCs w:val="21"/>
        </w:rPr>
        <w:t>国土交通省【省令】</w:t>
      </w:r>
      <w:r>
        <w:rPr>
          <w:rFonts w:asciiTheme="minorEastAsia" w:hAnsiTheme="minorEastAsia" w:hint="eastAsia"/>
          <w:szCs w:val="21"/>
        </w:rPr>
        <w:t>、令和3</w:t>
      </w:r>
      <w:r w:rsidRPr="00D32279">
        <w:rPr>
          <w:rFonts w:asciiTheme="minorEastAsia" w:hAnsiTheme="minorEastAsia" w:hint="eastAsia"/>
          <w:szCs w:val="21"/>
        </w:rPr>
        <w:t>年3月改正</w:t>
      </w:r>
    </w:p>
    <w:p w14:paraId="2D4D0B68" w14:textId="77777777" w:rsidR="00D91D3A" w:rsidRDefault="00D91D3A" w:rsidP="00D91D3A">
      <w:pPr>
        <w:rPr>
          <w:rFonts w:asciiTheme="minorEastAsia" w:hAnsiTheme="minorEastAsia"/>
          <w:szCs w:val="21"/>
        </w:rPr>
      </w:pPr>
      <w:r>
        <w:rPr>
          <w:rFonts w:asciiTheme="minorEastAsia" w:hAnsiTheme="minorEastAsia" w:hint="eastAsia"/>
          <w:szCs w:val="21"/>
        </w:rPr>
        <w:t>移動等円滑化のために必要な道路のせんよう</w:t>
      </w:r>
      <w:r w:rsidRPr="00D32279">
        <w:rPr>
          <w:rFonts w:asciiTheme="minorEastAsia" w:hAnsiTheme="minorEastAsia" w:hint="eastAsia"/>
          <w:szCs w:val="21"/>
        </w:rPr>
        <w:t>に関する基準</w:t>
      </w:r>
      <w:r>
        <w:rPr>
          <w:rFonts w:asciiTheme="minorEastAsia" w:hAnsiTheme="minorEastAsia" w:hint="eastAsia"/>
          <w:szCs w:val="21"/>
        </w:rPr>
        <w:t>、</w:t>
      </w:r>
      <w:r w:rsidRPr="00D32279">
        <w:rPr>
          <w:rFonts w:asciiTheme="minorEastAsia" w:hAnsiTheme="minorEastAsia" w:hint="eastAsia"/>
          <w:szCs w:val="21"/>
        </w:rPr>
        <w:t>国土交通省【省令】</w:t>
      </w:r>
      <w:r>
        <w:rPr>
          <w:rFonts w:asciiTheme="minorEastAsia" w:hAnsiTheme="minorEastAsia" w:hint="eastAsia"/>
          <w:szCs w:val="21"/>
        </w:rPr>
        <w:t>、令和3</w:t>
      </w:r>
      <w:r w:rsidRPr="00D32279">
        <w:rPr>
          <w:rFonts w:asciiTheme="minorEastAsia" w:hAnsiTheme="minorEastAsia" w:hint="eastAsia"/>
          <w:szCs w:val="21"/>
        </w:rPr>
        <w:t>年</w:t>
      </w:r>
      <w:r>
        <w:rPr>
          <w:rFonts w:asciiTheme="minorEastAsia" w:hAnsiTheme="minorEastAsia" w:hint="eastAsia"/>
          <w:szCs w:val="21"/>
        </w:rPr>
        <w:t>1</w:t>
      </w:r>
      <w:r w:rsidRPr="00D32279">
        <w:rPr>
          <w:rFonts w:asciiTheme="minorEastAsia" w:hAnsiTheme="minorEastAsia" w:hint="eastAsia"/>
          <w:szCs w:val="21"/>
        </w:rPr>
        <w:t>月改正</w:t>
      </w:r>
    </w:p>
    <w:p w14:paraId="7FBB53DE"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508D699A"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交通安全</w:t>
      </w:r>
    </w:p>
    <w:p w14:paraId="5C191FD2"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4AE6A430"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高齢者、障害者等の移動等の円滑化の促進に係る信号機等に関する基準</w:t>
      </w:r>
      <w:r>
        <w:rPr>
          <w:rFonts w:asciiTheme="minorEastAsia" w:hAnsiTheme="minorEastAsia" w:hint="eastAsia"/>
          <w:szCs w:val="21"/>
        </w:rPr>
        <w:t>、</w:t>
      </w:r>
      <w:r w:rsidRPr="00D32279">
        <w:rPr>
          <w:rFonts w:asciiTheme="minorEastAsia" w:hAnsiTheme="minorEastAsia" w:hint="eastAsia"/>
          <w:szCs w:val="21"/>
        </w:rPr>
        <w:t>国家公安委員会【規則】</w:t>
      </w:r>
      <w:r>
        <w:rPr>
          <w:rFonts w:asciiTheme="minorEastAsia" w:hAnsiTheme="minorEastAsia" w:hint="eastAsia"/>
          <w:szCs w:val="21"/>
        </w:rPr>
        <w:t>、令和2</w:t>
      </w:r>
      <w:r w:rsidRPr="00D32279">
        <w:rPr>
          <w:rFonts w:asciiTheme="minorEastAsia" w:hAnsiTheme="minorEastAsia" w:hint="eastAsia"/>
          <w:szCs w:val="21"/>
        </w:rPr>
        <w:t>年12月</w:t>
      </w:r>
    </w:p>
    <w:p w14:paraId="0D35AAAB"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5EE124CE" w14:textId="77777777" w:rsidR="00D91D3A" w:rsidRDefault="00D91D3A" w:rsidP="00D91D3A">
      <w:pPr>
        <w:rPr>
          <w:rFonts w:asciiTheme="minorEastAsia" w:hAnsiTheme="minorEastAsia"/>
          <w:szCs w:val="21"/>
        </w:rPr>
      </w:pPr>
      <w:r>
        <w:rPr>
          <w:rFonts w:asciiTheme="minorEastAsia" w:hAnsiTheme="minorEastAsia" w:hint="eastAsia"/>
          <w:szCs w:val="21"/>
        </w:rPr>
        <w:t>ろがい</w:t>
      </w:r>
      <w:r w:rsidRPr="00D32279">
        <w:rPr>
          <w:rFonts w:asciiTheme="minorEastAsia" w:hAnsiTheme="minorEastAsia" w:hint="eastAsia"/>
          <w:szCs w:val="21"/>
        </w:rPr>
        <w:t>駐車場</w:t>
      </w:r>
    </w:p>
    <w:p w14:paraId="7E4DE5FF"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0D7D6ED0" w14:textId="77777777" w:rsidR="00D91D3A" w:rsidRDefault="00D91D3A" w:rsidP="00D91D3A">
      <w:pPr>
        <w:rPr>
          <w:rFonts w:asciiTheme="minorEastAsia" w:hAnsiTheme="minorEastAsia"/>
          <w:szCs w:val="21"/>
        </w:rPr>
      </w:pPr>
      <w:r>
        <w:rPr>
          <w:rFonts w:asciiTheme="minorEastAsia" w:hAnsiTheme="minorEastAsia" w:hint="eastAsia"/>
          <w:szCs w:val="21"/>
        </w:rPr>
        <w:t>移動等円滑化のために必要な特定ろがい</w:t>
      </w:r>
      <w:r w:rsidRPr="00D32279">
        <w:rPr>
          <w:rFonts w:asciiTheme="minorEastAsia" w:hAnsiTheme="minorEastAsia" w:hint="eastAsia"/>
          <w:szCs w:val="21"/>
        </w:rPr>
        <w:t>駐車場の構造及び</w:t>
      </w:r>
      <w:r>
        <w:rPr>
          <w:rFonts w:asciiTheme="minorEastAsia" w:hAnsiTheme="minorEastAsia" w:hint="eastAsia"/>
          <w:szCs w:val="21"/>
        </w:rPr>
        <w:t>設備に関する基準（ろがい</w:t>
      </w:r>
      <w:r w:rsidRPr="00D32279">
        <w:rPr>
          <w:rFonts w:asciiTheme="minorEastAsia" w:hAnsiTheme="minorEastAsia" w:hint="eastAsia"/>
          <w:szCs w:val="21"/>
        </w:rPr>
        <w:t>駐車場移動等円滑化基準）</w:t>
      </w:r>
      <w:r>
        <w:rPr>
          <w:rFonts w:asciiTheme="minorEastAsia" w:hAnsiTheme="minorEastAsia" w:hint="eastAsia"/>
          <w:szCs w:val="21"/>
        </w:rPr>
        <w:t>、</w:t>
      </w:r>
      <w:r w:rsidRPr="00D32279">
        <w:rPr>
          <w:rFonts w:asciiTheme="minorEastAsia" w:hAnsiTheme="minorEastAsia" w:hint="eastAsia"/>
          <w:szCs w:val="21"/>
        </w:rPr>
        <w:t>国土交通省【省令】</w:t>
      </w:r>
      <w:r>
        <w:rPr>
          <w:rFonts w:asciiTheme="minorEastAsia" w:hAnsiTheme="minorEastAsia" w:hint="eastAsia"/>
          <w:szCs w:val="21"/>
        </w:rPr>
        <w:t>、</w:t>
      </w:r>
      <w:r w:rsidRPr="00D32279">
        <w:rPr>
          <w:rFonts w:asciiTheme="minorEastAsia" w:hAnsiTheme="minorEastAsia" w:hint="eastAsia"/>
          <w:szCs w:val="21"/>
        </w:rPr>
        <w:t>平成18年12月</w:t>
      </w:r>
    </w:p>
    <w:p w14:paraId="2010C8C1"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3EF24784" w14:textId="77777777" w:rsidR="00D91D3A" w:rsidRDefault="00D91D3A" w:rsidP="00D91D3A">
      <w:pPr>
        <w:rPr>
          <w:rFonts w:asciiTheme="minorEastAsia" w:hAnsiTheme="minorEastAsia"/>
          <w:szCs w:val="21"/>
        </w:rPr>
      </w:pPr>
      <w:r w:rsidRPr="00D32279">
        <w:rPr>
          <w:rFonts w:asciiTheme="minorEastAsia" w:hAnsiTheme="minorEastAsia" w:hint="eastAsia"/>
          <w:szCs w:val="21"/>
        </w:rPr>
        <w:t>建築物</w:t>
      </w:r>
    </w:p>
    <w:p w14:paraId="6FAE5DA7"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0F4BD38C" w14:textId="77777777" w:rsidR="00D91D3A" w:rsidRDefault="00D91D3A" w:rsidP="00D91D3A">
      <w:pPr>
        <w:rPr>
          <w:rFonts w:asciiTheme="minorEastAsia" w:hAnsiTheme="minorEastAsia"/>
          <w:szCs w:val="21"/>
        </w:rPr>
      </w:pPr>
      <w:r w:rsidRPr="006721D5">
        <w:rPr>
          <w:rFonts w:asciiTheme="minorEastAsia" w:hAnsiTheme="minorEastAsia" w:hint="eastAsia"/>
          <w:szCs w:val="21"/>
        </w:rPr>
        <w:t>移動等円滑化のために必要な建築物特定施設の構造及び配置に関する基準（建築物移動等円滑化基準）</w:t>
      </w:r>
      <w:r>
        <w:rPr>
          <w:rFonts w:asciiTheme="minorEastAsia" w:hAnsiTheme="minorEastAsia" w:hint="eastAsia"/>
          <w:szCs w:val="21"/>
        </w:rPr>
        <w:t>、</w:t>
      </w:r>
      <w:r w:rsidRPr="006721D5">
        <w:rPr>
          <w:rFonts w:asciiTheme="minorEastAsia" w:hAnsiTheme="minorEastAsia" w:hint="eastAsia"/>
          <w:szCs w:val="21"/>
        </w:rPr>
        <w:t>国土交通省【政令】</w:t>
      </w:r>
      <w:r>
        <w:rPr>
          <w:rFonts w:asciiTheme="minorEastAsia" w:hAnsiTheme="minorEastAsia" w:hint="eastAsia"/>
          <w:szCs w:val="21"/>
        </w:rPr>
        <w:t>、</w:t>
      </w:r>
      <w:r w:rsidRPr="006721D5">
        <w:rPr>
          <w:rFonts w:asciiTheme="minorEastAsia" w:hAnsiTheme="minorEastAsia" w:hint="eastAsia"/>
          <w:szCs w:val="21"/>
        </w:rPr>
        <w:t>令和2年10月改正</w:t>
      </w:r>
    </w:p>
    <w:p w14:paraId="6AFF4958"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高齢者、障害者等が円滑に利用できるようにするために誘導すべき建築物特定施設の構造及び配置に関する基準（建築物移動等円滑化誘導基準）</w:t>
      </w:r>
      <w:r>
        <w:rPr>
          <w:rFonts w:asciiTheme="minorEastAsia" w:hAnsiTheme="minorEastAsia" w:hint="eastAsia"/>
          <w:szCs w:val="21"/>
        </w:rPr>
        <w:t>、</w:t>
      </w:r>
      <w:r w:rsidRPr="006721D5">
        <w:rPr>
          <w:rFonts w:asciiTheme="minorEastAsia" w:hAnsiTheme="minorEastAsia" w:hint="eastAsia"/>
          <w:szCs w:val="21"/>
        </w:rPr>
        <w:t>国土交通省【省令】</w:t>
      </w:r>
      <w:r>
        <w:rPr>
          <w:rFonts w:asciiTheme="minorEastAsia" w:hAnsiTheme="minorEastAsia" w:hint="eastAsia"/>
          <w:szCs w:val="21"/>
        </w:rPr>
        <w:t>、</w:t>
      </w:r>
      <w:r w:rsidRPr="006721D5">
        <w:rPr>
          <w:rFonts w:asciiTheme="minorEastAsia" w:hAnsiTheme="minorEastAsia" w:hint="eastAsia"/>
          <w:szCs w:val="21"/>
        </w:rPr>
        <w:t>令和３年１月改正</w:t>
      </w:r>
    </w:p>
    <w:p w14:paraId="5EADAA9B"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4776DD0A" w14:textId="77777777" w:rsidR="00D91D3A" w:rsidRDefault="00D91D3A" w:rsidP="00D91D3A">
      <w:pPr>
        <w:rPr>
          <w:rFonts w:asciiTheme="minorEastAsia" w:hAnsiTheme="minorEastAsia"/>
          <w:szCs w:val="21"/>
        </w:rPr>
      </w:pPr>
      <w:r w:rsidRPr="006721D5">
        <w:rPr>
          <w:rFonts w:asciiTheme="minorEastAsia" w:hAnsiTheme="minorEastAsia" w:hint="eastAsia"/>
          <w:szCs w:val="21"/>
        </w:rPr>
        <w:t>都市公園</w:t>
      </w:r>
    </w:p>
    <w:p w14:paraId="360AB594"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53E4CCA6" w14:textId="77777777" w:rsidR="00D91D3A" w:rsidRDefault="00D91D3A" w:rsidP="00D91D3A">
      <w:pPr>
        <w:rPr>
          <w:rFonts w:asciiTheme="minorEastAsia" w:hAnsiTheme="minorEastAsia"/>
          <w:szCs w:val="21"/>
        </w:rPr>
      </w:pPr>
      <w:r w:rsidRPr="006721D5">
        <w:rPr>
          <w:rFonts w:asciiTheme="minorEastAsia" w:hAnsiTheme="minorEastAsia" w:hint="eastAsia"/>
          <w:szCs w:val="21"/>
        </w:rPr>
        <w:t>移動等円滑化のために必要な特定公園施設の設置に関する基準（都市公園移動等円滑化基準）</w:t>
      </w:r>
      <w:r>
        <w:rPr>
          <w:rFonts w:asciiTheme="minorEastAsia" w:hAnsiTheme="minorEastAsia" w:hint="eastAsia"/>
          <w:szCs w:val="21"/>
        </w:rPr>
        <w:t>、</w:t>
      </w:r>
      <w:r w:rsidRPr="006721D5">
        <w:rPr>
          <w:rFonts w:asciiTheme="minorEastAsia" w:hAnsiTheme="minorEastAsia" w:hint="eastAsia"/>
          <w:szCs w:val="21"/>
        </w:rPr>
        <w:t>国土交通省【省令】</w:t>
      </w:r>
      <w:r>
        <w:rPr>
          <w:rFonts w:asciiTheme="minorEastAsia" w:hAnsiTheme="minorEastAsia" w:hint="eastAsia"/>
          <w:szCs w:val="21"/>
        </w:rPr>
        <w:t>、</w:t>
      </w:r>
      <w:r w:rsidRPr="006721D5">
        <w:rPr>
          <w:rFonts w:asciiTheme="minorEastAsia" w:hAnsiTheme="minorEastAsia" w:hint="eastAsia"/>
          <w:szCs w:val="21"/>
        </w:rPr>
        <w:t>平成24年3月改正</w:t>
      </w:r>
    </w:p>
    <w:p w14:paraId="0B8BED00"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種別</w:t>
      </w:r>
    </w:p>
    <w:p w14:paraId="120FD3AC"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ガイドライン等</w:t>
      </w:r>
    </w:p>
    <w:p w14:paraId="04382995"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799FE02A"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公共交通</w:t>
      </w:r>
    </w:p>
    <w:p w14:paraId="05679D74"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731017B8" w14:textId="77777777" w:rsidR="00D91D3A" w:rsidRDefault="00D91D3A" w:rsidP="00D91D3A">
      <w:pPr>
        <w:rPr>
          <w:rFonts w:asciiTheme="minorEastAsia" w:hAnsiTheme="minorEastAsia"/>
          <w:szCs w:val="21"/>
        </w:rPr>
      </w:pPr>
      <w:r w:rsidRPr="006721D5">
        <w:rPr>
          <w:rFonts w:asciiTheme="minorEastAsia" w:hAnsiTheme="minorEastAsia" w:hint="eastAsia"/>
          <w:szCs w:val="21"/>
        </w:rPr>
        <w:t>公共交通機関の旅客施設に関する移動等円滑化整備ガイドライン</w:t>
      </w:r>
      <w:r>
        <w:rPr>
          <w:rFonts w:asciiTheme="minorEastAsia" w:hAnsiTheme="minorEastAsia" w:hint="eastAsia"/>
          <w:szCs w:val="21"/>
        </w:rPr>
        <w:t>、</w:t>
      </w:r>
      <w:r w:rsidRPr="006721D5">
        <w:rPr>
          <w:rFonts w:asciiTheme="minorEastAsia" w:hAnsiTheme="minorEastAsia" w:hint="eastAsia"/>
          <w:szCs w:val="21"/>
        </w:rPr>
        <w:t>バリアフリー整備ガイドライン〔旅客施設編〕</w:t>
      </w:r>
      <w:r>
        <w:rPr>
          <w:rFonts w:asciiTheme="minorEastAsia" w:hAnsiTheme="minorEastAsia" w:hint="eastAsia"/>
          <w:szCs w:val="21"/>
        </w:rPr>
        <w:t>、</w:t>
      </w:r>
      <w:r w:rsidRPr="006721D5">
        <w:rPr>
          <w:rFonts w:asciiTheme="minorEastAsia" w:hAnsiTheme="minorEastAsia" w:hint="eastAsia"/>
          <w:szCs w:val="21"/>
        </w:rPr>
        <w:t>国土交通省</w:t>
      </w:r>
      <w:r>
        <w:rPr>
          <w:rFonts w:asciiTheme="minorEastAsia" w:hAnsiTheme="minorEastAsia" w:hint="eastAsia"/>
          <w:szCs w:val="21"/>
        </w:rPr>
        <w:t>、</w:t>
      </w:r>
      <w:r w:rsidRPr="006721D5">
        <w:rPr>
          <w:rFonts w:asciiTheme="minorEastAsia" w:hAnsiTheme="minorEastAsia" w:hint="eastAsia"/>
          <w:szCs w:val="21"/>
        </w:rPr>
        <w:t>令和３年3月改訂</w:t>
      </w:r>
    </w:p>
    <w:p w14:paraId="4B6AF0F8" w14:textId="77777777" w:rsidR="00D91D3A" w:rsidRDefault="00D91D3A" w:rsidP="00D91D3A">
      <w:pPr>
        <w:rPr>
          <w:rFonts w:asciiTheme="minorEastAsia" w:hAnsiTheme="minorEastAsia"/>
          <w:szCs w:val="21"/>
        </w:rPr>
      </w:pPr>
      <w:r>
        <w:rPr>
          <w:rFonts w:asciiTheme="minorEastAsia" w:hAnsiTheme="minorEastAsia" w:hint="eastAsia"/>
          <w:szCs w:val="21"/>
        </w:rPr>
        <w:lastRenderedPageBreak/>
        <w:t>公共交通機関の車両等に関する移動等円滑化整備ガイドライン、</w:t>
      </w:r>
      <w:r w:rsidRPr="006721D5">
        <w:rPr>
          <w:rFonts w:asciiTheme="minorEastAsia" w:hAnsiTheme="minorEastAsia" w:hint="eastAsia"/>
          <w:szCs w:val="21"/>
        </w:rPr>
        <w:t>バリアフリー整備ガイドライン〔車両等編〕</w:t>
      </w:r>
      <w:r>
        <w:rPr>
          <w:rFonts w:asciiTheme="minorEastAsia" w:hAnsiTheme="minorEastAsia" w:hint="eastAsia"/>
          <w:szCs w:val="21"/>
        </w:rPr>
        <w:t>、</w:t>
      </w:r>
      <w:r w:rsidRPr="006721D5">
        <w:rPr>
          <w:rFonts w:asciiTheme="minorEastAsia" w:hAnsiTheme="minorEastAsia" w:hint="eastAsia"/>
          <w:szCs w:val="21"/>
        </w:rPr>
        <w:t>国土交通省</w:t>
      </w:r>
      <w:r>
        <w:rPr>
          <w:rFonts w:asciiTheme="minorEastAsia" w:hAnsiTheme="minorEastAsia" w:hint="eastAsia"/>
          <w:szCs w:val="21"/>
        </w:rPr>
        <w:t>、</w:t>
      </w:r>
      <w:r w:rsidRPr="006721D5">
        <w:rPr>
          <w:rFonts w:asciiTheme="minorEastAsia" w:hAnsiTheme="minorEastAsia" w:hint="eastAsia"/>
          <w:szCs w:val="21"/>
        </w:rPr>
        <w:t>令和３年３月改訂</w:t>
      </w:r>
    </w:p>
    <w:p w14:paraId="60AB2F23" w14:textId="77777777" w:rsidR="00D91D3A" w:rsidRPr="00D32279" w:rsidRDefault="00D91D3A" w:rsidP="00D91D3A">
      <w:pPr>
        <w:rPr>
          <w:rFonts w:asciiTheme="minorEastAsia" w:hAnsiTheme="minorEastAsia"/>
          <w:szCs w:val="21"/>
        </w:rPr>
      </w:pPr>
      <w:r w:rsidRPr="006721D5">
        <w:rPr>
          <w:rFonts w:asciiTheme="minorEastAsia" w:hAnsiTheme="minorEastAsia" w:hint="eastAsia"/>
          <w:szCs w:val="21"/>
        </w:rPr>
        <w:t>公共交通機関の車両等に関する移動等円滑化整備ガイドライン</w:t>
      </w:r>
      <w:r>
        <w:rPr>
          <w:rFonts w:asciiTheme="minorEastAsia" w:hAnsiTheme="minorEastAsia" w:hint="eastAsia"/>
          <w:szCs w:val="21"/>
        </w:rPr>
        <w:t>、</w:t>
      </w:r>
      <w:r w:rsidRPr="006721D5">
        <w:rPr>
          <w:rFonts w:asciiTheme="minorEastAsia" w:hAnsiTheme="minorEastAsia" w:hint="eastAsia"/>
          <w:szCs w:val="21"/>
        </w:rPr>
        <w:t>バリアフリー整備ガイドライン〔役務編〕</w:t>
      </w:r>
      <w:r>
        <w:rPr>
          <w:rFonts w:asciiTheme="minorEastAsia" w:hAnsiTheme="minorEastAsia" w:hint="eastAsia"/>
          <w:szCs w:val="21"/>
        </w:rPr>
        <w:t>、</w:t>
      </w:r>
      <w:r w:rsidRPr="006721D5">
        <w:rPr>
          <w:rFonts w:asciiTheme="minorEastAsia" w:hAnsiTheme="minorEastAsia" w:hint="eastAsia"/>
          <w:szCs w:val="21"/>
        </w:rPr>
        <w:t>国土交通省</w:t>
      </w:r>
      <w:r>
        <w:rPr>
          <w:rFonts w:asciiTheme="minorEastAsia" w:hAnsiTheme="minorEastAsia" w:hint="eastAsia"/>
          <w:szCs w:val="21"/>
        </w:rPr>
        <w:t>、</w:t>
      </w:r>
      <w:r w:rsidRPr="006721D5">
        <w:rPr>
          <w:rFonts w:asciiTheme="minorEastAsia" w:hAnsiTheme="minorEastAsia" w:hint="eastAsia"/>
          <w:szCs w:val="21"/>
        </w:rPr>
        <w:t>令和３年３月</w:t>
      </w:r>
    </w:p>
    <w:p w14:paraId="223C31C6"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7A4E4D85" w14:textId="77777777" w:rsidR="00D91D3A" w:rsidRPr="00D32279" w:rsidRDefault="00D91D3A" w:rsidP="00D91D3A">
      <w:pPr>
        <w:rPr>
          <w:rFonts w:asciiTheme="minorEastAsia" w:hAnsiTheme="minorEastAsia"/>
          <w:szCs w:val="21"/>
        </w:rPr>
      </w:pPr>
      <w:r>
        <w:rPr>
          <w:rFonts w:asciiTheme="minorEastAsia" w:hAnsiTheme="minorEastAsia" w:hint="eastAsia"/>
          <w:szCs w:val="21"/>
        </w:rPr>
        <w:t>道路</w:t>
      </w:r>
    </w:p>
    <w:p w14:paraId="2900EA4B"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23290635" w14:textId="77777777" w:rsidR="00D91D3A" w:rsidRDefault="00D91D3A" w:rsidP="00D91D3A">
      <w:pPr>
        <w:rPr>
          <w:rFonts w:asciiTheme="minorEastAsia" w:hAnsiTheme="minorEastAsia"/>
          <w:szCs w:val="21"/>
        </w:rPr>
      </w:pPr>
      <w:r w:rsidRPr="006721D5">
        <w:rPr>
          <w:rFonts w:asciiTheme="minorEastAsia" w:hAnsiTheme="minorEastAsia" w:hint="eastAsia"/>
          <w:szCs w:val="21"/>
        </w:rPr>
        <w:t>増補</w:t>
      </w:r>
      <w:r>
        <w:rPr>
          <w:rFonts w:asciiTheme="minorEastAsia" w:hAnsiTheme="minorEastAsia" w:hint="eastAsia"/>
          <w:szCs w:val="21"/>
        </w:rPr>
        <w:t>、</w:t>
      </w:r>
      <w:r w:rsidRPr="006721D5">
        <w:rPr>
          <w:rFonts w:asciiTheme="minorEastAsia" w:hAnsiTheme="minorEastAsia" w:hint="eastAsia"/>
          <w:szCs w:val="21"/>
        </w:rPr>
        <w:t>改定版</w:t>
      </w:r>
      <w:r>
        <w:rPr>
          <w:rFonts w:asciiTheme="minorEastAsia" w:hAnsiTheme="minorEastAsia" w:hint="eastAsia"/>
          <w:szCs w:val="21"/>
        </w:rPr>
        <w:t>、</w:t>
      </w:r>
      <w:r w:rsidRPr="006721D5">
        <w:rPr>
          <w:rFonts w:asciiTheme="minorEastAsia" w:hAnsiTheme="minorEastAsia" w:hint="eastAsia"/>
          <w:szCs w:val="21"/>
        </w:rPr>
        <w:t>道路の移動等円滑化整備ガイドライン</w:t>
      </w:r>
      <w:r>
        <w:rPr>
          <w:rFonts w:asciiTheme="minorEastAsia" w:hAnsiTheme="minorEastAsia" w:hint="eastAsia"/>
          <w:szCs w:val="21"/>
        </w:rPr>
        <w:t>、</w:t>
      </w:r>
      <w:r w:rsidRPr="006721D5">
        <w:rPr>
          <w:rFonts w:asciiTheme="minorEastAsia" w:hAnsiTheme="minorEastAsia" w:hint="eastAsia"/>
          <w:szCs w:val="21"/>
        </w:rPr>
        <w:t>(財)国土技術研究センター</w:t>
      </w:r>
      <w:r>
        <w:rPr>
          <w:rFonts w:asciiTheme="minorEastAsia" w:hAnsiTheme="minorEastAsia" w:hint="eastAsia"/>
          <w:szCs w:val="21"/>
        </w:rPr>
        <w:t>、</w:t>
      </w:r>
      <w:r w:rsidRPr="006721D5">
        <w:rPr>
          <w:rFonts w:asciiTheme="minorEastAsia" w:hAnsiTheme="minorEastAsia" w:hint="eastAsia"/>
          <w:szCs w:val="21"/>
        </w:rPr>
        <w:t>平成23年8月</w:t>
      </w:r>
    </w:p>
    <w:p w14:paraId="77DFD340"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60B840B3" w14:textId="77777777" w:rsidR="00D91D3A" w:rsidRPr="00D32279" w:rsidRDefault="00D91D3A" w:rsidP="00D91D3A">
      <w:pPr>
        <w:rPr>
          <w:rFonts w:asciiTheme="minorEastAsia" w:hAnsiTheme="minorEastAsia"/>
          <w:szCs w:val="21"/>
        </w:rPr>
      </w:pPr>
      <w:r>
        <w:rPr>
          <w:rFonts w:asciiTheme="minorEastAsia" w:hAnsiTheme="minorEastAsia" w:hint="eastAsia"/>
          <w:szCs w:val="21"/>
        </w:rPr>
        <w:t>都市公園</w:t>
      </w:r>
    </w:p>
    <w:p w14:paraId="1796F603"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1568828C"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都市公園の移動等円滑化整備ガイドライン</w:t>
      </w:r>
      <w:r>
        <w:rPr>
          <w:rFonts w:asciiTheme="minorEastAsia" w:hAnsiTheme="minorEastAsia" w:hint="eastAsia"/>
          <w:szCs w:val="21"/>
        </w:rPr>
        <w:t>、</w:t>
      </w:r>
      <w:r w:rsidRPr="006721D5">
        <w:rPr>
          <w:rFonts w:asciiTheme="minorEastAsia" w:hAnsiTheme="minorEastAsia" w:hint="eastAsia"/>
          <w:szCs w:val="21"/>
        </w:rPr>
        <w:t>国土交通省</w:t>
      </w:r>
      <w:r>
        <w:rPr>
          <w:rFonts w:asciiTheme="minorEastAsia" w:hAnsiTheme="minorEastAsia" w:hint="eastAsia"/>
          <w:szCs w:val="21"/>
        </w:rPr>
        <w:t>、</w:t>
      </w:r>
      <w:r w:rsidRPr="006721D5">
        <w:rPr>
          <w:rFonts w:asciiTheme="minorEastAsia" w:hAnsiTheme="minorEastAsia" w:hint="eastAsia"/>
          <w:szCs w:val="21"/>
        </w:rPr>
        <w:t>平成24年3月改訂</w:t>
      </w:r>
    </w:p>
    <w:p w14:paraId="6564E3D6"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6A8584AC" w14:textId="77777777" w:rsidR="00D91D3A" w:rsidRPr="00D32279" w:rsidRDefault="00D91D3A" w:rsidP="00D91D3A">
      <w:pPr>
        <w:rPr>
          <w:rFonts w:asciiTheme="minorEastAsia" w:hAnsiTheme="minorEastAsia"/>
          <w:szCs w:val="21"/>
        </w:rPr>
      </w:pPr>
      <w:r>
        <w:rPr>
          <w:rFonts w:asciiTheme="minorEastAsia" w:hAnsiTheme="minorEastAsia" w:hint="eastAsia"/>
          <w:szCs w:val="21"/>
        </w:rPr>
        <w:t>建築物</w:t>
      </w:r>
    </w:p>
    <w:p w14:paraId="1F3FA4F6"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67A8291D"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高齢者、障害者等の円滑な移動等に配慮した建築設計標準</w:t>
      </w:r>
      <w:r>
        <w:rPr>
          <w:rFonts w:asciiTheme="minorEastAsia" w:hAnsiTheme="minorEastAsia" w:hint="eastAsia"/>
          <w:szCs w:val="21"/>
        </w:rPr>
        <w:t>、</w:t>
      </w:r>
      <w:r w:rsidRPr="006721D5">
        <w:rPr>
          <w:rFonts w:asciiTheme="minorEastAsia" w:hAnsiTheme="minorEastAsia" w:hint="eastAsia"/>
          <w:szCs w:val="21"/>
        </w:rPr>
        <w:t>国土交通省</w:t>
      </w:r>
      <w:r>
        <w:rPr>
          <w:rFonts w:asciiTheme="minorEastAsia" w:hAnsiTheme="minorEastAsia" w:hint="eastAsia"/>
          <w:szCs w:val="21"/>
        </w:rPr>
        <w:t>、</w:t>
      </w:r>
      <w:r w:rsidRPr="006721D5">
        <w:rPr>
          <w:rFonts w:asciiTheme="minorEastAsia" w:hAnsiTheme="minorEastAsia" w:hint="eastAsia"/>
          <w:szCs w:val="21"/>
        </w:rPr>
        <w:t>令和3年3月改正</w:t>
      </w:r>
    </w:p>
    <w:p w14:paraId="393E1CC5"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種別</w:t>
      </w:r>
    </w:p>
    <w:p w14:paraId="1EE2863D" w14:textId="77777777" w:rsidR="00D91D3A" w:rsidRPr="006721D5" w:rsidRDefault="00D91D3A" w:rsidP="00D91D3A">
      <w:pPr>
        <w:rPr>
          <w:rFonts w:asciiTheme="minorEastAsia" w:hAnsiTheme="minorEastAsia"/>
          <w:szCs w:val="21"/>
        </w:rPr>
      </w:pPr>
      <w:r>
        <w:rPr>
          <w:rFonts w:asciiTheme="minorEastAsia" w:hAnsiTheme="minorEastAsia" w:hint="eastAsia"/>
          <w:szCs w:val="21"/>
        </w:rPr>
        <w:t>条例</w:t>
      </w:r>
      <w:r w:rsidRPr="006721D5">
        <w:rPr>
          <w:rFonts w:asciiTheme="minorEastAsia" w:hAnsiTheme="minorEastAsia" w:hint="eastAsia"/>
          <w:szCs w:val="21"/>
        </w:rPr>
        <w:t>等</w:t>
      </w:r>
    </w:p>
    <w:p w14:paraId="73448F60"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283D3F13"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公共交通</w:t>
      </w:r>
      <w:r>
        <w:rPr>
          <w:rFonts w:asciiTheme="minorEastAsia" w:hAnsiTheme="minorEastAsia" w:hint="eastAsia"/>
          <w:szCs w:val="21"/>
        </w:rPr>
        <w:t>・道路・都市公園・建築物等</w:t>
      </w:r>
    </w:p>
    <w:p w14:paraId="50A996A4"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1504EA25" w14:textId="77777777" w:rsidR="00D91D3A" w:rsidRDefault="00D91D3A" w:rsidP="00D91D3A">
      <w:pPr>
        <w:rPr>
          <w:rFonts w:asciiTheme="minorEastAsia" w:hAnsiTheme="minorEastAsia"/>
          <w:szCs w:val="21"/>
        </w:rPr>
      </w:pPr>
      <w:r w:rsidRPr="006721D5">
        <w:rPr>
          <w:rFonts w:asciiTheme="minorEastAsia" w:hAnsiTheme="minorEastAsia" w:hint="eastAsia"/>
          <w:szCs w:val="21"/>
        </w:rPr>
        <w:t>東京都福祉のまちづくり条例施設整備マニュアル</w:t>
      </w:r>
      <w:r>
        <w:rPr>
          <w:rFonts w:asciiTheme="minorEastAsia" w:hAnsiTheme="minorEastAsia" w:hint="eastAsia"/>
          <w:szCs w:val="21"/>
        </w:rPr>
        <w:t>、</w:t>
      </w:r>
      <w:r w:rsidRPr="006721D5">
        <w:rPr>
          <w:rFonts w:asciiTheme="minorEastAsia" w:hAnsiTheme="minorEastAsia" w:hint="eastAsia"/>
          <w:szCs w:val="21"/>
        </w:rPr>
        <w:t>東京都</w:t>
      </w:r>
      <w:r>
        <w:rPr>
          <w:rFonts w:asciiTheme="minorEastAsia" w:hAnsiTheme="minorEastAsia" w:hint="eastAsia"/>
          <w:szCs w:val="21"/>
        </w:rPr>
        <w:t>、</w:t>
      </w:r>
      <w:r w:rsidRPr="006721D5">
        <w:rPr>
          <w:rFonts w:asciiTheme="minorEastAsia" w:hAnsiTheme="minorEastAsia" w:hint="eastAsia"/>
          <w:szCs w:val="21"/>
        </w:rPr>
        <w:t>平成31年3月改正</w:t>
      </w:r>
    </w:p>
    <w:p w14:paraId="78975BBD" w14:textId="77777777" w:rsidR="00D91D3A" w:rsidRDefault="00D91D3A" w:rsidP="00D91D3A">
      <w:pPr>
        <w:rPr>
          <w:rFonts w:asciiTheme="minorEastAsia" w:hAnsiTheme="minorEastAsia"/>
          <w:szCs w:val="21"/>
        </w:rPr>
      </w:pPr>
      <w:r w:rsidRPr="006721D5">
        <w:rPr>
          <w:rFonts w:asciiTheme="minorEastAsia" w:hAnsiTheme="minorEastAsia" w:hint="eastAsia"/>
          <w:szCs w:val="21"/>
        </w:rPr>
        <w:t>新宿区ユニバーサルデザインまちづくり条例</w:t>
      </w:r>
      <w:r>
        <w:rPr>
          <w:rFonts w:asciiTheme="minorEastAsia" w:hAnsiTheme="minorEastAsia" w:hint="eastAsia"/>
          <w:szCs w:val="21"/>
        </w:rPr>
        <w:t>、</w:t>
      </w:r>
      <w:r w:rsidRPr="006721D5">
        <w:rPr>
          <w:rFonts w:asciiTheme="minorEastAsia" w:hAnsiTheme="minorEastAsia" w:hint="eastAsia"/>
          <w:szCs w:val="21"/>
        </w:rPr>
        <w:t>施設整備マニュアル</w:t>
      </w:r>
      <w:r>
        <w:rPr>
          <w:rFonts w:asciiTheme="minorEastAsia" w:hAnsiTheme="minorEastAsia" w:hint="eastAsia"/>
          <w:szCs w:val="21"/>
        </w:rPr>
        <w:t>、</w:t>
      </w:r>
      <w:r w:rsidRPr="006721D5">
        <w:rPr>
          <w:rFonts w:asciiTheme="minorEastAsia" w:hAnsiTheme="minorEastAsia" w:hint="eastAsia"/>
          <w:szCs w:val="21"/>
        </w:rPr>
        <w:t>新宿区</w:t>
      </w:r>
      <w:r>
        <w:rPr>
          <w:rFonts w:asciiTheme="minorEastAsia" w:hAnsiTheme="minorEastAsia" w:hint="eastAsia"/>
          <w:szCs w:val="21"/>
        </w:rPr>
        <w:t>、</w:t>
      </w:r>
      <w:r w:rsidRPr="006721D5">
        <w:rPr>
          <w:rFonts w:asciiTheme="minorEastAsia" w:hAnsiTheme="minorEastAsia" w:hint="eastAsia"/>
          <w:szCs w:val="21"/>
        </w:rPr>
        <w:t>令和2年8月</w:t>
      </w:r>
    </w:p>
    <w:p w14:paraId="61A75ABE"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6C51193E" w14:textId="77777777" w:rsidR="00D91D3A" w:rsidRDefault="00D91D3A" w:rsidP="00D91D3A">
      <w:pPr>
        <w:rPr>
          <w:rFonts w:asciiTheme="minorEastAsia" w:hAnsiTheme="minorEastAsia"/>
          <w:szCs w:val="21"/>
        </w:rPr>
      </w:pPr>
      <w:r>
        <w:rPr>
          <w:rFonts w:asciiTheme="minorEastAsia" w:hAnsiTheme="minorEastAsia" w:hint="eastAsia"/>
          <w:szCs w:val="21"/>
        </w:rPr>
        <w:t>道路</w:t>
      </w:r>
    </w:p>
    <w:p w14:paraId="7E4240C7"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4EBC09CE" w14:textId="77777777" w:rsidR="00D91D3A" w:rsidRDefault="00D91D3A" w:rsidP="00D91D3A">
      <w:pPr>
        <w:rPr>
          <w:rFonts w:asciiTheme="minorEastAsia" w:hAnsiTheme="minorEastAsia"/>
          <w:szCs w:val="21"/>
        </w:rPr>
      </w:pPr>
      <w:r>
        <w:rPr>
          <w:rFonts w:asciiTheme="minorEastAsia" w:hAnsiTheme="minorEastAsia" w:hint="eastAsia"/>
          <w:szCs w:val="21"/>
        </w:rPr>
        <w:t>とどう</w:t>
      </w:r>
      <w:r w:rsidRPr="006721D5">
        <w:rPr>
          <w:rFonts w:asciiTheme="minorEastAsia" w:hAnsiTheme="minorEastAsia" w:hint="eastAsia"/>
          <w:szCs w:val="21"/>
        </w:rPr>
        <w:t>における移動等円滑化の基準に関する条例</w:t>
      </w:r>
      <w:r>
        <w:rPr>
          <w:rFonts w:asciiTheme="minorEastAsia" w:hAnsiTheme="minorEastAsia" w:hint="eastAsia"/>
          <w:szCs w:val="21"/>
        </w:rPr>
        <w:t>、</w:t>
      </w:r>
      <w:r w:rsidRPr="006721D5">
        <w:rPr>
          <w:rFonts w:asciiTheme="minorEastAsia" w:hAnsiTheme="minorEastAsia" w:hint="eastAsia"/>
          <w:szCs w:val="21"/>
        </w:rPr>
        <w:t>東京都</w:t>
      </w:r>
      <w:r>
        <w:rPr>
          <w:rFonts w:asciiTheme="minorEastAsia" w:hAnsiTheme="minorEastAsia" w:hint="eastAsia"/>
          <w:szCs w:val="21"/>
        </w:rPr>
        <w:t>、</w:t>
      </w:r>
      <w:r w:rsidRPr="006721D5">
        <w:rPr>
          <w:rFonts w:asciiTheme="minorEastAsia" w:hAnsiTheme="minorEastAsia" w:hint="eastAsia"/>
          <w:szCs w:val="21"/>
        </w:rPr>
        <w:t>平成24年12月</w:t>
      </w:r>
    </w:p>
    <w:p w14:paraId="1ED0F2E3"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新宿区移動等円滑化のために必要な道路の構造に関する基準を定める条例</w:t>
      </w:r>
      <w:r>
        <w:rPr>
          <w:rFonts w:asciiTheme="minorEastAsia" w:hAnsiTheme="minorEastAsia" w:hint="eastAsia"/>
          <w:szCs w:val="21"/>
        </w:rPr>
        <w:t>、</w:t>
      </w:r>
      <w:r w:rsidRPr="006721D5">
        <w:rPr>
          <w:rFonts w:asciiTheme="minorEastAsia" w:hAnsiTheme="minorEastAsia" w:hint="eastAsia"/>
          <w:szCs w:val="21"/>
        </w:rPr>
        <w:t>新宿区</w:t>
      </w:r>
      <w:r>
        <w:rPr>
          <w:rFonts w:asciiTheme="minorEastAsia" w:hAnsiTheme="minorEastAsia" w:hint="eastAsia"/>
          <w:szCs w:val="21"/>
        </w:rPr>
        <w:t>、</w:t>
      </w:r>
      <w:r w:rsidRPr="006721D5">
        <w:rPr>
          <w:rFonts w:asciiTheme="minorEastAsia" w:hAnsiTheme="minorEastAsia" w:hint="eastAsia"/>
          <w:szCs w:val="21"/>
        </w:rPr>
        <w:t>平成25年３月</w:t>
      </w:r>
    </w:p>
    <w:p w14:paraId="5102BA24"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70ABE273" w14:textId="77777777" w:rsidR="00D91D3A" w:rsidRDefault="00D91D3A" w:rsidP="00D91D3A">
      <w:pPr>
        <w:rPr>
          <w:rFonts w:asciiTheme="minorEastAsia" w:hAnsiTheme="minorEastAsia"/>
          <w:szCs w:val="21"/>
        </w:rPr>
      </w:pPr>
      <w:r>
        <w:rPr>
          <w:rFonts w:asciiTheme="minorEastAsia" w:hAnsiTheme="minorEastAsia" w:hint="eastAsia"/>
          <w:szCs w:val="21"/>
        </w:rPr>
        <w:t>都市公園</w:t>
      </w:r>
    </w:p>
    <w:p w14:paraId="0D1B3AC9"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68AADECC"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東京都立公園における移動等円滑化の基準に関する条例</w:t>
      </w:r>
      <w:r>
        <w:rPr>
          <w:rFonts w:asciiTheme="minorEastAsia" w:hAnsiTheme="minorEastAsia" w:hint="eastAsia"/>
          <w:szCs w:val="21"/>
        </w:rPr>
        <w:t>、</w:t>
      </w:r>
      <w:r w:rsidRPr="006721D5">
        <w:rPr>
          <w:rFonts w:asciiTheme="minorEastAsia" w:hAnsiTheme="minorEastAsia" w:hint="eastAsia"/>
          <w:szCs w:val="21"/>
        </w:rPr>
        <w:t>東京都</w:t>
      </w:r>
      <w:r>
        <w:rPr>
          <w:rFonts w:asciiTheme="minorEastAsia" w:hAnsiTheme="minorEastAsia" w:hint="eastAsia"/>
          <w:szCs w:val="21"/>
        </w:rPr>
        <w:t>、</w:t>
      </w:r>
      <w:r w:rsidRPr="006721D5">
        <w:rPr>
          <w:rFonts w:asciiTheme="minorEastAsia" w:hAnsiTheme="minorEastAsia" w:hint="eastAsia"/>
          <w:szCs w:val="21"/>
        </w:rPr>
        <w:t>平成24年12月</w:t>
      </w:r>
    </w:p>
    <w:p w14:paraId="7E3237A2" w14:textId="77777777" w:rsidR="00D91D3A" w:rsidRDefault="00D91D3A" w:rsidP="00D91D3A">
      <w:pPr>
        <w:rPr>
          <w:rFonts w:asciiTheme="minorEastAsia" w:hAnsiTheme="minorEastAsia"/>
          <w:szCs w:val="21"/>
        </w:rPr>
      </w:pPr>
      <w:r w:rsidRPr="006721D5">
        <w:rPr>
          <w:rFonts w:asciiTheme="minorEastAsia" w:hAnsiTheme="minorEastAsia" w:hint="eastAsia"/>
          <w:szCs w:val="21"/>
        </w:rPr>
        <w:t>新宿区移動等円滑化のために必要な特定公園施設の設置に関する基準を定める条例</w:t>
      </w:r>
      <w:r>
        <w:rPr>
          <w:rFonts w:asciiTheme="minorEastAsia" w:hAnsiTheme="minorEastAsia" w:hint="eastAsia"/>
          <w:szCs w:val="21"/>
        </w:rPr>
        <w:t>、</w:t>
      </w:r>
      <w:r w:rsidRPr="006721D5">
        <w:rPr>
          <w:rFonts w:asciiTheme="minorEastAsia" w:hAnsiTheme="minorEastAsia" w:hint="eastAsia"/>
          <w:szCs w:val="21"/>
        </w:rPr>
        <w:t>新宿区</w:t>
      </w:r>
      <w:r>
        <w:rPr>
          <w:rFonts w:asciiTheme="minorEastAsia" w:hAnsiTheme="minorEastAsia" w:hint="eastAsia"/>
          <w:szCs w:val="21"/>
        </w:rPr>
        <w:t>、</w:t>
      </w:r>
      <w:r w:rsidRPr="006721D5">
        <w:rPr>
          <w:rFonts w:asciiTheme="minorEastAsia" w:hAnsiTheme="minorEastAsia" w:hint="eastAsia"/>
          <w:szCs w:val="21"/>
        </w:rPr>
        <w:t>平成25年３月</w:t>
      </w:r>
    </w:p>
    <w:p w14:paraId="678D47E5"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320C1ABF" w14:textId="77777777" w:rsidR="00D91D3A" w:rsidRDefault="00D91D3A" w:rsidP="00D91D3A">
      <w:pPr>
        <w:rPr>
          <w:rFonts w:asciiTheme="minorEastAsia" w:hAnsiTheme="minorEastAsia"/>
          <w:szCs w:val="21"/>
        </w:rPr>
      </w:pPr>
      <w:r>
        <w:rPr>
          <w:rFonts w:asciiTheme="minorEastAsia" w:hAnsiTheme="minorEastAsia" w:hint="eastAsia"/>
          <w:szCs w:val="21"/>
        </w:rPr>
        <w:t>建築物</w:t>
      </w:r>
    </w:p>
    <w:p w14:paraId="156AE336"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409B4F95"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高齢者、障害者等が利用しやすい建築物の整備に関する条例（建築物バリアフリー条例）</w:t>
      </w:r>
      <w:r>
        <w:rPr>
          <w:rFonts w:asciiTheme="minorEastAsia" w:hAnsiTheme="minorEastAsia" w:hint="eastAsia"/>
          <w:szCs w:val="21"/>
        </w:rPr>
        <w:t>、</w:t>
      </w:r>
      <w:r w:rsidRPr="006721D5">
        <w:rPr>
          <w:rFonts w:asciiTheme="minorEastAsia" w:hAnsiTheme="minorEastAsia" w:hint="eastAsia"/>
          <w:szCs w:val="21"/>
        </w:rPr>
        <w:t>東京都</w:t>
      </w:r>
      <w:r>
        <w:rPr>
          <w:rFonts w:asciiTheme="minorEastAsia" w:hAnsiTheme="minorEastAsia" w:hint="eastAsia"/>
          <w:szCs w:val="21"/>
        </w:rPr>
        <w:t>、</w:t>
      </w:r>
      <w:r w:rsidRPr="006721D5">
        <w:rPr>
          <w:rFonts w:asciiTheme="minorEastAsia" w:hAnsiTheme="minorEastAsia" w:hint="eastAsia"/>
          <w:szCs w:val="21"/>
        </w:rPr>
        <w:t>令和3年3月改正</w:t>
      </w:r>
    </w:p>
    <w:p w14:paraId="2148CD1D"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lastRenderedPageBreak/>
        <w:t>項目</w:t>
      </w:r>
    </w:p>
    <w:p w14:paraId="00F19E0B" w14:textId="77777777" w:rsidR="00D91D3A" w:rsidRDefault="00D91D3A" w:rsidP="00D91D3A">
      <w:pPr>
        <w:rPr>
          <w:rFonts w:asciiTheme="minorEastAsia" w:hAnsiTheme="minorEastAsia"/>
          <w:szCs w:val="21"/>
        </w:rPr>
      </w:pPr>
      <w:r>
        <w:rPr>
          <w:rFonts w:asciiTheme="minorEastAsia" w:hAnsiTheme="minorEastAsia" w:hint="eastAsia"/>
          <w:szCs w:val="21"/>
        </w:rPr>
        <w:t>交通安全</w:t>
      </w:r>
    </w:p>
    <w:p w14:paraId="5048AA91"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0EC45AB7" w14:textId="77777777" w:rsidR="00D91D3A" w:rsidRDefault="00D91D3A" w:rsidP="00D91D3A">
      <w:pPr>
        <w:rPr>
          <w:rFonts w:asciiTheme="minorEastAsia" w:hAnsiTheme="minorEastAsia"/>
          <w:szCs w:val="21"/>
        </w:rPr>
      </w:pPr>
      <w:r w:rsidRPr="006721D5">
        <w:rPr>
          <w:rFonts w:asciiTheme="minorEastAsia" w:hAnsiTheme="minorEastAsia" w:hint="eastAsia"/>
          <w:szCs w:val="21"/>
        </w:rPr>
        <w:t>東京都高齢者、障害者等の移動等の円滑化の促進に係る信号機等の基準に関する条例</w:t>
      </w:r>
      <w:r>
        <w:rPr>
          <w:rFonts w:asciiTheme="minorEastAsia" w:hAnsiTheme="minorEastAsia" w:hint="eastAsia"/>
          <w:szCs w:val="21"/>
        </w:rPr>
        <w:t>、</w:t>
      </w:r>
      <w:r w:rsidRPr="006721D5">
        <w:rPr>
          <w:rFonts w:asciiTheme="minorEastAsia" w:hAnsiTheme="minorEastAsia" w:hint="eastAsia"/>
          <w:szCs w:val="21"/>
        </w:rPr>
        <w:t>東京都</w:t>
      </w:r>
      <w:r>
        <w:rPr>
          <w:rFonts w:asciiTheme="minorEastAsia" w:hAnsiTheme="minorEastAsia" w:hint="eastAsia"/>
          <w:szCs w:val="21"/>
        </w:rPr>
        <w:t>、</w:t>
      </w:r>
      <w:r w:rsidRPr="006721D5">
        <w:rPr>
          <w:rFonts w:asciiTheme="minorEastAsia" w:hAnsiTheme="minorEastAsia" w:hint="eastAsia"/>
          <w:szCs w:val="21"/>
        </w:rPr>
        <w:t>平成24年12月</w:t>
      </w:r>
    </w:p>
    <w:p w14:paraId="1DD8DBD9"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項目</w:t>
      </w:r>
    </w:p>
    <w:p w14:paraId="2376E49B" w14:textId="77777777" w:rsidR="00D91D3A" w:rsidRDefault="00D91D3A" w:rsidP="00D91D3A">
      <w:pPr>
        <w:rPr>
          <w:rFonts w:asciiTheme="minorEastAsia" w:hAnsiTheme="minorEastAsia"/>
          <w:szCs w:val="21"/>
        </w:rPr>
      </w:pPr>
      <w:r w:rsidRPr="006721D5">
        <w:rPr>
          <w:rFonts w:asciiTheme="minorEastAsia" w:hAnsiTheme="minorEastAsia" w:hint="eastAsia"/>
          <w:szCs w:val="21"/>
        </w:rPr>
        <w:t>駐車場</w:t>
      </w:r>
    </w:p>
    <w:p w14:paraId="232CE0CF" w14:textId="77777777" w:rsidR="00D91D3A" w:rsidRPr="00D32279" w:rsidRDefault="00D91D3A" w:rsidP="00D91D3A">
      <w:pPr>
        <w:rPr>
          <w:rFonts w:asciiTheme="minorEastAsia" w:hAnsiTheme="minorEastAsia"/>
          <w:szCs w:val="21"/>
        </w:rPr>
      </w:pPr>
      <w:r w:rsidRPr="00D32279">
        <w:rPr>
          <w:rFonts w:asciiTheme="minorEastAsia" w:hAnsiTheme="minorEastAsia" w:hint="eastAsia"/>
          <w:szCs w:val="21"/>
        </w:rPr>
        <w:t>名称</w:t>
      </w:r>
    </w:p>
    <w:p w14:paraId="0BB91827" w14:textId="77777777" w:rsidR="00D91D3A" w:rsidRPr="006721D5" w:rsidRDefault="00D91D3A" w:rsidP="00D91D3A">
      <w:pPr>
        <w:rPr>
          <w:rFonts w:asciiTheme="minorEastAsia" w:hAnsiTheme="minorEastAsia"/>
          <w:szCs w:val="21"/>
        </w:rPr>
      </w:pPr>
      <w:r w:rsidRPr="006721D5">
        <w:rPr>
          <w:rFonts w:asciiTheme="minorEastAsia" w:hAnsiTheme="minorEastAsia" w:hint="eastAsia"/>
          <w:szCs w:val="21"/>
        </w:rPr>
        <w:t>東京都駐車場条例</w:t>
      </w:r>
      <w:r>
        <w:rPr>
          <w:rFonts w:asciiTheme="minorEastAsia" w:hAnsiTheme="minorEastAsia" w:hint="eastAsia"/>
          <w:szCs w:val="21"/>
        </w:rPr>
        <w:t>、</w:t>
      </w:r>
      <w:r w:rsidRPr="006721D5">
        <w:rPr>
          <w:rFonts w:asciiTheme="minorEastAsia" w:hAnsiTheme="minorEastAsia" w:hint="eastAsia"/>
          <w:szCs w:val="21"/>
        </w:rPr>
        <w:t>東京都</w:t>
      </w:r>
      <w:r>
        <w:rPr>
          <w:rFonts w:asciiTheme="minorEastAsia" w:hAnsiTheme="minorEastAsia" w:hint="eastAsia"/>
          <w:szCs w:val="21"/>
        </w:rPr>
        <w:t>、</w:t>
      </w:r>
      <w:r w:rsidRPr="006721D5">
        <w:rPr>
          <w:rFonts w:asciiTheme="minorEastAsia" w:hAnsiTheme="minorEastAsia" w:hint="eastAsia"/>
          <w:szCs w:val="21"/>
        </w:rPr>
        <w:t>令和元年6月改正</w:t>
      </w:r>
    </w:p>
    <w:p w14:paraId="56E0576C" w14:textId="77777777" w:rsidR="00D91D3A" w:rsidRDefault="00D91D3A" w:rsidP="00D91D3A">
      <w:pPr>
        <w:rPr>
          <w:rFonts w:asciiTheme="minorEastAsia" w:hAnsiTheme="minorEastAsia"/>
          <w:szCs w:val="21"/>
        </w:rPr>
      </w:pPr>
      <w:r w:rsidRPr="006721D5">
        <w:rPr>
          <w:rFonts w:asciiTheme="minorEastAsia" w:hAnsiTheme="minorEastAsia" w:hint="eastAsia"/>
          <w:szCs w:val="21"/>
        </w:rPr>
        <w:t>障害者等用駐車区画の適正利用に向けたガイドライン</w:t>
      </w:r>
      <w:r>
        <w:rPr>
          <w:rFonts w:asciiTheme="minorEastAsia" w:hAnsiTheme="minorEastAsia" w:hint="eastAsia"/>
          <w:szCs w:val="21"/>
        </w:rPr>
        <w:t>、</w:t>
      </w:r>
      <w:r w:rsidRPr="006721D5">
        <w:rPr>
          <w:rFonts w:asciiTheme="minorEastAsia" w:hAnsiTheme="minorEastAsia" w:hint="eastAsia"/>
          <w:szCs w:val="21"/>
        </w:rPr>
        <w:t>東京都</w:t>
      </w:r>
      <w:r>
        <w:rPr>
          <w:rFonts w:asciiTheme="minorEastAsia" w:hAnsiTheme="minorEastAsia" w:hint="eastAsia"/>
          <w:szCs w:val="21"/>
        </w:rPr>
        <w:t>、</w:t>
      </w:r>
      <w:r w:rsidRPr="006721D5">
        <w:rPr>
          <w:rFonts w:asciiTheme="minorEastAsia" w:hAnsiTheme="minorEastAsia" w:hint="eastAsia"/>
          <w:szCs w:val="21"/>
        </w:rPr>
        <w:t>平成25年8月</w:t>
      </w:r>
    </w:p>
    <w:p w14:paraId="7786C078" w14:textId="77777777" w:rsidR="00D91D3A" w:rsidRDefault="00D91D3A" w:rsidP="00D91D3A">
      <w:pPr>
        <w:rPr>
          <w:rFonts w:asciiTheme="minorEastAsia" w:hAnsiTheme="minorEastAsia"/>
          <w:szCs w:val="21"/>
        </w:rPr>
      </w:pPr>
    </w:p>
    <w:p w14:paraId="0792AD90" w14:textId="77777777" w:rsidR="00D91D3A" w:rsidRDefault="00D91D3A" w:rsidP="00D91D3A">
      <w:pPr>
        <w:rPr>
          <w:rFonts w:asciiTheme="minorEastAsia" w:hAnsiTheme="minorEastAsia"/>
          <w:szCs w:val="21"/>
        </w:rPr>
      </w:pPr>
      <w:r>
        <w:rPr>
          <w:rFonts w:asciiTheme="minorEastAsia" w:hAnsiTheme="minorEastAsia" w:hint="eastAsia"/>
          <w:szCs w:val="21"/>
        </w:rPr>
        <w:t>１２７ページ目</w:t>
      </w:r>
    </w:p>
    <w:p w14:paraId="21192B6E" w14:textId="77777777" w:rsidR="00D91D3A" w:rsidRPr="00DF73D9" w:rsidRDefault="00D91D3A" w:rsidP="00D91D3A">
      <w:pPr>
        <w:rPr>
          <w:rFonts w:asciiTheme="minorEastAsia" w:hAnsiTheme="minorEastAsia"/>
          <w:szCs w:val="21"/>
        </w:rPr>
      </w:pPr>
      <w:r>
        <w:rPr>
          <w:rFonts w:asciiTheme="minorEastAsia" w:hAnsiTheme="minorEastAsia" w:hint="eastAsia"/>
          <w:szCs w:val="21"/>
        </w:rPr>
        <w:t>４、</w:t>
      </w:r>
      <w:r w:rsidRPr="00DF73D9">
        <w:rPr>
          <w:rFonts w:asciiTheme="minorEastAsia" w:hAnsiTheme="minorEastAsia" w:hint="eastAsia"/>
          <w:szCs w:val="21"/>
        </w:rPr>
        <w:t>国の定める「移動等円滑化の促進に関する基本方針」の概要及び目標</w:t>
      </w:r>
    </w:p>
    <w:p w14:paraId="5DA3E4B0" w14:textId="77777777" w:rsidR="00D91D3A" w:rsidRPr="00DF73D9" w:rsidRDefault="00D91D3A" w:rsidP="00D91D3A">
      <w:pPr>
        <w:rPr>
          <w:rFonts w:asciiTheme="minorEastAsia" w:hAnsiTheme="minorEastAsia"/>
          <w:szCs w:val="21"/>
        </w:rPr>
      </w:pPr>
      <w:r>
        <w:rPr>
          <w:rFonts w:asciiTheme="minorEastAsia" w:hAnsiTheme="minorEastAsia" w:hint="eastAsia"/>
          <w:szCs w:val="21"/>
        </w:rPr>
        <w:t>１、</w:t>
      </w:r>
      <w:r w:rsidRPr="00DF73D9">
        <w:rPr>
          <w:rFonts w:asciiTheme="minorEastAsia" w:hAnsiTheme="minorEastAsia" w:hint="eastAsia"/>
          <w:szCs w:val="21"/>
        </w:rPr>
        <w:t xml:space="preserve">移動等円滑化の意義及び目標　</w:t>
      </w:r>
    </w:p>
    <w:p w14:paraId="738929F2" w14:textId="77777777" w:rsidR="00D91D3A" w:rsidRDefault="00D91D3A" w:rsidP="00D91D3A">
      <w:pPr>
        <w:rPr>
          <w:rFonts w:asciiTheme="minorEastAsia" w:hAnsiTheme="minorEastAsia"/>
          <w:szCs w:val="21"/>
        </w:rPr>
      </w:pPr>
      <w:r>
        <w:rPr>
          <w:rFonts w:asciiTheme="minorEastAsia" w:hAnsiTheme="minorEastAsia" w:hint="eastAsia"/>
          <w:szCs w:val="21"/>
        </w:rPr>
        <w:t>じ</w:t>
      </w:r>
      <w:r w:rsidRPr="00DF73D9">
        <w:rPr>
          <w:rFonts w:asciiTheme="minorEastAsia" w:hAnsiTheme="minorEastAsia" w:hint="eastAsia"/>
          <w:szCs w:val="21"/>
        </w:rPr>
        <w:t>ページに掲載</w:t>
      </w:r>
    </w:p>
    <w:p w14:paraId="701B2C56"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２</w:t>
      </w:r>
      <w:r>
        <w:rPr>
          <w:rFonts w:asciiTheme="minorEastAsia" w:hAnsiTheme="minorEastAsia" w:hint="eastAsia"/>
          <w:szCs w:val="21"/>
        </w:rPr>
        <w:t>、</w:t>
      </w:r>
      <w:r w:rsidRPr="008C0857">
        <w:rPr>
          <w:rFonts w:asciiTheme="minorEastAsia" w:hAnsiTheme="minorEastAsia" w:hint="eastAsia"/>
          <w:szCs w:val="21"/>
        </w:rPr>
        <w:t xml:space="preserve">施設設置管理者が講ずべき措置　</w:t>
      </w:r>
    </w:p>
    <w:p w14:paraId="5D80D028"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＜移動等円滑化に関する協議への応諾義務＞</w:t>
      </w:r>
    </w:p>
    <w:p w14:paraId="31BE848B" w14:textId="77777777" w:rsidR="00D91D3A" w:rsidRPr="008C0857" w:rsidRDefault="00D91D3A" w:rsidP="00D91D3A">
      <w:pPr>
        <w:rPr>
          <w:rFonts w:asciiTheme="minorEastAsia" w:hAnsiTheme="minorEastAsia"/>
          <w:szCs w:val="21"/>
        </w:rPr>
      </w:pPr>
      <w:r>
        <w:rPr>
          <w:rFonts w:asciiTheme="minorEastAsia" w:hAnsiTheme="minorEastAsia" w:hint="eastAsia"/>
          <w:szCs w:val="21"/>
        </w:rPr>
        <w:t>・</w:t>
      </w:r>
      <w:r w:rsidRPr="008C0857">
        <w:rPr>
          <w:rFonts w:asciiTheme="minorEastAsia" w:hAnsiTheme="minorEastAsia" w:hint="eastAsia"/>
          <w:szCs w:val="21"/>
        </w:rPr>
        <w:t>新たに公共交通事業者等に対し設けられた、移動等円滑化に関する協議への応諾義務について、関係者との積極的な連絡調整・建設的な議論の重要性を記載</w:t>
      </w:r>
    </w:p>
    <w:p w14:paraId="74EFA58E"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＜適切な役務の提供＞</w:t>
      </w:r>
    </w:p>
    <w:p w14:paraId="28AF295B"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新たに公共交通事業者等に対し遵守義務が設けられた、役務の提供の方法に関する基準（ソフト基準）に関連し、公共交通事業者等に求められる措置（マニュアル作成や教育訓練を通じた対応方法習得、体制確保等）を記載</w:t>
      </w:r>
    </w:p>
    <w:p w14:paraId="62D249C5"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＜高齢者障害者等用施設等の適正な利用の推進＞</w:t>
      </w:r>
    </w:p>
    <w:p w14:paraId="3864EFDF"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新たに施設設置管理者による広報・啓発活動の努力義務が設けられた、優先席・車椅子使用者用駐車施設等の「高齢者障害者等用施設等」の適正利用について、施設設置管理者に求められる措置（職員等関係者への周知、ポスターの掲示や車内放送による呼びかけ、適正利用が必要な施設である旨の表示等）を記載</w:t>
      </w:r>
    </w:p>
    <w:p w14:paraId="135307AB"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３</w:t>
      </w:r>
      <w:r>
        <w:rPr>
          <w:rFonts w:asciiTheme="minorEastAsia" w:hAnsiTheme="minorEastAsia" w:hint="eastAsia"/>
          <w:szCs w:val="21"/>
        </w:rPr>
        <w:t>、</w:t>
      </w:r>
      <w:r w:rsidRPr="008C0857">
        <w:rPr>
          <w:rFonts w:asciiTheme="minorEastAsia" w:hAnsiTheme="minorEastAsia" w:hint="eastAsia"/>
          <w:szCs w:val="21"/>
        </w:rPr>
        <w:t xml:space="preserve">移動等円滑化促進方針の指針　</w:t>
      </w:r>
    </w:p>
    <w:p w14:paraId="7359F3CC"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＜移動等円滑化促進地区の要件＞</w:t>
      </w:r>
    </w:p>
    <w:p w14:paraId="5CEAE0A7" w14:textId="77777777" w:rsidR="00D91D3A" w:rsidRDefault="00D91D3A" w:rsidP="00D91D3A">
      <w:pPr>
        <w:rPr>
          <w:rFonts w:asciiTheme="minorEastAsia" w:hAnsiTheme="minorEastAsia"/>
          <w:szCs w:val="21"/>
        </w:rPr>
      </w:pPr>
      <w:r w:rsidRPr="008C0857">
        <w:rPr>
          <w:rFonts w:asciiTheme="minorEastAsia" w:hAnsiTheme="minorEastAsia" w:hint="eastAsia"/>
          <w:szCs w:val="21"/>
        </w:rPr>
        <w:t>・マ</w:t>
      </w:r>
      <w:r>
        <w:rPr>
          <w:rFonts w:asciiTheme="minorEastAsia" w:hAnsiTheme="minorEastAsia" w:hint="eastAsia"/>
          <w:szCs w:val="21"/>
        </w:rPr>
        <w:t>スタープランの対象区域である移動等円滑化促進地区の要件について</w:t>
      </w:r>
    </w:p>
    <w:p w14:paraId="39B95723"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地区全体の面積がおおむね</w:t>
      </w:r>
      <w:r w:rsidRPr="008C0857">
        <w:rPr>
          <w:rFonts w:asciiTheme="minorEastAsia" w:hAnsiTheme="minorEastAsia"/>
          <w:szCs w:val="21"/>
        </w:rPr>
        <w:t>400ha</w:t>
      </w:r>
      <w:r w:rsidRPr="008C0857">
        <w:rPr>
          <w:rFonts w:asciiTheme="minorEastAsia" w:hAnsiTheme="minorEastAsia" w:hint="eastAsia"/>
          <w:szCs w:val="21"/>
        </w:rPr>
        <w:t>未満の地区であること</w:t>
      </w:r>
      <w:r w:rsidRPr="008C0857">
        <w:rPr>
          <w:rFonts w:asciiTheme="minorEastAsia" w:hAnsiTheme="minorEastAsia"/>
          <w:szCs w:val="21"/>
        </w:rPr>
        <w:t xml:space="preserve"> </w:t>
      </w:r>
    </w:p>
    <w:p w14:paraId="1650A5D8"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生活関連施設のうち旅客施設又は官公庁施設、福祉施設等の特別特定建築物に該当するものが所在すること</w:t>
      </w:r>
      <w:r>
        <w:rPr>
          <w:rFonts w:asciiTheme="minorEastAsia" w:hAnsiTheme="minorEastAsia" w:hint="eastAsia"/>
          <w:szCs w:val="21"/>
        </w:rPr>
        <w:t>、</w:t>
      </w:r>
      <w:r w:rsidRPr="008C0857">
        <w:rPr>
          <w:rFonts w:asciiTheme="minorEastAsia" w:hAnsiTheme="minorEastAsia" w:hint="eastAsia"/>
          <w:szCs w:val="21"/>
        </w:rPr>
        <w:t>という要件を削除</w:t>
      </w:r>
      <w:r w:rsidRPr="008C0857">
        <w:rPr>
          <w:rFonts w:asciiTheme="minorEastAsia" w:hAnsiTheme="minorEastAsia"/>
          <w:szCs w:val="21"/>
        </w:rPr>
        <w:t xml:space="preserve"> </w:t>
      </w:r>
    </w:p>
    <w:p w14:paraId="2EF717ED" w14:textId="77777777" w:rsidR="00D91D3A" w:rsidRPr="008C0857" w:rsidRDefault="00D91D3A" w:rsidP="00D91D3A">
      <w:pPr>
        <w:rPr>
          <w:rFonts w:asciiTheme="minorEastAsia" w:hAnsiTheme="minorEastAsia"/>
          <w:szCs w:val="21"/>
        </w:rPr>
      </w:pPr>
    </w:p>
    <w:p w14:paraId="585DAB60" w14:textId="77777777" w:rsidR="00D91D3A" w:rsidRPr="008C0857" w:rsidRDefault="00D91D3A" w:rsidP="00D91D3A">
      <w:pPr>
        <w:rPr>
          <w:rFonts w:asciiTheme="minorEastAsia" w:hAnsiTheme="minorEastAsia"/>
          <w:szCs w:val="21"/>
        </w:rPr>
      </w:pPr>
      <w:r>
        <w:rPr>
          <w:rFonts w:asciiTheme="minorEastAsia" w:hAnsiTheme="minorEastAsia" w:hint="eastAsia"/>
          <w:szCs w:val="21"/>
        </w:rPr>
        <w:t>４、</w:t>
      </w:r>
      <w:r w:rsidRPr="008C0857">
        <w:rPr>
          <w:rFonts w:asciiTheme="minorEastAsia" w:hAnsiTheme="minorEastAsia" w:hint="eastAsia"/>
          <w:szCs w:val="21"/>
        </w:rPr>
        <w:t xml:space="preserve">基本構想の指針　 </w:t>
      </w:r>
    </w:p>
    <w:p w14:paraId="1C845845"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＜重点整備地区の要件＞</w:t>
      </w:r>
    </w:p>
    <w:p w14:paraId="1C3B131B"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w:t>
      </w:r>
      <w:r>
        <w:rPr>
          <w:rFonts w:asciiTheme="minorEastAsia" w:hAnsiTheme="minorEastAsia" w:hint="eastAsia"/>
          <w:szCs w:val="21"/>
        </w:rPr>
        <w:t>基本構想の対象区域である重点整備地区の要件について</w:t>
      </w:r>
    </w:p>
    <w:p w14:paraId="2158A397"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地区全体の面積がおおむね</w:t>
      </w:r>
      <w:r w:rsidRPr="008C0857">
        <w:rPr>
          <w:rFonts w:asciiTheme="minorEastAsia" w:hAnsiTheme="minorEastAsia"/>
          <w:szCs w:val="21"/>
        </w:rPr>
        <w:t>400ha</w:t>
      </w:r>
      <w:r w:rsidRPr="008C0857">
        <w:rPr>
          <w:rFonts w:asciiTheme="minorEastAsia" w:hAnsiTheme="minorEastAsia" w:hint="eastAsia"/>
          <w:szCs w:val="21"/>
        </w:rPr>
        <w:t>未満の地区であること</w:t>
      </w:r>
    </w:p>
    <w:p w14:paraId="608894D8" w14:textId="77777777" w:rsidR="00D91D3A" w:rsidRPr="008C0857" w:rsidRDefault="00D91D3A" w:rsidP="00D91D3A">
      <w:pPr>
        <w:rPr>
          <w:rFonts w:asciiTheme="minorEastAsia" w:hAnsiTheme="minorEastAsia"/>
          <w:szCs w:val="21"/>
        </w:rPr>
      </w:pPr>
      <w:r>
        <w:rPr>
          <w:rFonts w:asciiTheme="minorEastAsia" w:hAnsiTheme="minorEastAsia" w:hint="eastAsia"/>
          <w:szCs w:val="21"/>
        </w:rPr>
        <w:lastRenderedPageBreak/>
        <w:t>・</w:t>
      </w:r>
      <w:r w:rsidRPr="008C0857">
        <w:rPr>
          <w:rFonts w:asciiTheme="minorEastAsia" w:hAnsiTheme="minorEastAsia" w:hint="eastAsia"/>
          <w:szCs w:val="21"/>
        </w:rPr>
        <w:t>生活関連施設のうち旅客施設又は官公庁施設、福祉施設等の特別特定建築物に該当するものが所在すること</w:t>
      </w:r>
      <w:r>
        <w:rPr>
          <w:rFonts w:asciiTheme="minorEastAsia" w:hAnsiTheme="minorEastAsia" w:hint="eastAsia"/>
          <w:szCs w:val="21"/>
        </w:rPr>
        <w:t>、</w:t>
      </w:r>
      <w:r w:rsidRPr="008C0857">
        <w:rPr>
          <w:rFonts w:asciiTheme="minorEastAsia" w:hAnsiTheme="minorEastAsia" w:hint="eastAsia"/>
          <w:szCs w:val="21"/>
        </w:rPr>
        <w:t>という要件を削除</w:t>
      </w:r>
    </w:p>
    <w:p w14:paraId="72C31D20" w14:textId="77777777" w:rsidR="00D91D3A" w:rsidRPr="008C0857" w:rsidRDefault="00D91D3A" w:rsidP="00D91D3A">
      <w:pPr>
        <w:rPr>
          <w:rFonts w:asciiTheme="minorEastAsia" w:hAnsiTheme="minorEastAsia"/>
          <w:szCs w:val="21"/>
        </w:rPr>
      </w:pPr>
    </w:p>
    <w:p w14:paraId="42413BBA"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５</w:t>
      </w:r>
      <w:r>
        <w:rPr>
          <w:rFonts w:asciiTheme="minorEastAsia" w:hAnsiTheme="minorEastAsia" w:hint="eastAsia"/>
          <w:szCs w:val="21"/>
        </w:rPr>
        <w:t>、</w:t>
      </w:r>
      <w:r w:rsidRPr="008C0857">
        <w:rPr>
          <w:rFonts w:asciiTheme="minorEastAsia" w:hAnsiTheme="minorEastAsia" w:hint="eastAsia"/>
          <w:szCs w:val="21"/>
        </w:rPr>
        <w:t xml:space="preserve">移動等円滑化に関する国民の理解の増進及び協力の確保　</w:t>
      </w:r>
    </w:p>
    <w:p w14:paraId="5B9D2603"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＜高齢者障害者等用施設等の適正な利用の基本的考え方＞</w:t>
      </w:r>
    </w:p>
    <w:p w14:paraId="36C819F5"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国民に対し、高齢者、障害者等による高齢者障害者等用施設等の円滑な利用を確保する上で必要となる、適正な配慮を行う責務が課されたことを受け、高齢者障害者等用施設等の類型ごとに、適正な利用に係る基本的な考え方を提示</w:t>
      </w:r>
    </w:p>
    <w:p w14:paraId="35988FD1" w14:textId="77777777" w:rsidR="00D91D3A" w:rsidRDefault="00D91D3A" w:rsidP="00D91D3A">
      <w:pPr>
        <w:rPr>
          <w:rFonts w:asciiTheme="minorEastAsia" w:hAnsiTheme="minorEastAsia"/>
          <w:szCs w:val="21"/>
        </w:rPr>
      </w:pPr>
    </w:p>
    <w:p w14:paraId="38D2072A" w14:textId="77777777" w:rsidR="00D91D3A" w:rsidRPr="008C0857" w:rsidRDefault="00D91D3A" w:rsidP="00D91D3A">
      <w:pPr>
        <w:rPr>
          <w:rFonts w:asciiTheme="minorEastAsia" w:hAnsiTheme="minorEastAsia"/>
          <w:szCs w:val="21"/>
        </w:rPr>
      </w:pPr>
      <w:r>
        <w:rPr>
          <w:rFonts w:asciiTheme="minorEastAsia" w:hAnsiTheme="minorEastAsia" w:hint="eastAsia"/>
          <w:szCs w:val="21"/>
        </w:rPr>
        <w:t>１２８ページ目</w:t>
      </w:r>
    </w:p>
    <w:p w14:paraId="6C699F9C"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 xml:space="preserve">移動等円滑化の促進に関する基本方針では、バリアフリー化の目標として、令和７年度末までに全国で以下の事項を達成することを目標としています。　</w:t>
      </w:r>
    </w:p>
    <w:p w14:paraId="2B1D1D35" w14:textId="77777777" w:rsidR="00D91D3A" w:rsidRDefault="00D91D3A" w:rsidP="00D91D3A">
      <w:pPr>
        <w:rPr>
          <w:rFonts w:asciiTheme="minorEastAsia" w:hAnsiTheme="minorEastAsia"/>
          <w:szCs w:val="21"/>
        </w:rPr>
      </w:pPr>
      <w:r w:rsidRPr="008C0857">
        <w:rPr>
          <w:rFonts w:asciiTheme="minorEastAsia" w:hAnsiTheme="minorEastAsia" w:hint="eastAsia"/>
          <w:szCs w:val="21"/>
        </w:rPr>
        <w:t>各施設等の移動等円滑化の目標（船舶及び航空に関するものは省略）</w:t>
      </w:r>
    </w:p>
    <w:p w14:paraId="16F645B6"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施設・車両等</w:t>
      </w:r>
    </w:p>
    <w:p w14:paraId="00DD073A" w14:textId="77777777" w:rsidR="00D91D3A" w:rsidRDefault="00D91D3A" w:rsidP="00D91D3A">
      <w:pPr>
        <w:rPr>
          <w:rFonts w:asciiTheme="minorEastAsia" w:hAnsiTheme="minorEastAsia"/>
          <w:szCs w:val="21"/>
        </w:rPr>
      </w:pPr>
      <w:r w:rsidRPr="008C0857">
        <w:rPr>
          <w:rFonts w:asciiTheme="minorEastAsia" w:hAnsiTheme="minorEastAsia" w:hint="eastAsia"/>
          <w:szCs w:val="21"/>
        </w:rPr>
        <w:t>鉄軌道</w:t>
      </w:r>
    </w:p>
    <w:p w14:paraId="3A6AE0B6" w14:textId="77777777" w:rsidR="00D91D3A" w:rsidRDefault="00D91D3A" w:rsidP="00D91D3A">
      <w:pPr>
        <w:rPr>
          <w:rFonts w:asciiTheme="minorEastAsia" w:hAnsiTheme="minorEastAsia"/>
          <w:szCs w:val="21"/>
        </w:rPr>
      </w:pPr>
      <w:r w:rsidRPr="008C0857">
        <w:rPr>
          <w:rFonts w:asciiTheme="minorEastAsia" w:hAnsiTheme="minorEastAsia" w:hint="eastAsia"/>
          <w:szCs w:val="21"/>
        </w:rPr>
        <w:t>鉄軌道駅</w:t>
      </w:r>
    </w:p>
    <w:p w14:paraId="313B7924" w14:textId="77777777" w:rsidR="00D91D3A" w:rsidRPr="008C0857" w:rsidRDefault="00D91D3A" w:rsidP="00D91D3A">
      <w:pPr>
        <w:rPr>
          <w:rFonts w:asciiTheme="minorEastAsia" w:hAnsiTheme="minorEastAsia"/>
          <w:szCs w:val="21"/>
        </w:rPr>
      </w:pPr>
      <w:r>
        <w:rPr>
          <w:rFonts w:asciiTheme="minorEastAsia" w:hAnsiTheme="minorEastAsia" w:hint="eastAsia"/>
          <w:szCs w:val="21"/>
        </w:rPr>
        <w:t>令和７年度末までの目標（全国ち</w:t>
      </w:r>
      <w:r w:rsidRPr="008C0857">
        <w:rPr>
          <w:rFonts w:asciiTheme="minorEastAsia" w:hAnsiTheme="minorEastAsia" w:hint="eastAsia"/>
          <w:szCs w:val="21"/>
        </w:rPr>
        <w:t>）</w:t>
      </w:r>
    </w:p>
    <w:p w14:paraId="51A322E8" w14:textId="77777777" w:rsidR="00D91D3A" w:rsidRPr="008C0857" w:rsidRDefault="00D91D3A" w:rsidP="00D91D3A">
      <w:pPr>
        <w:rPr>
          <w:rFonts w:asciiTheme="minorEastAsia" w:hAnsiTheme="minorEastAsia"/>
          <w:szCs w:val="21"/>
        </w:rPr>
      </w:pPr>
      <w:r>
        <w:rPr>
          <w:rFonts w:asciiTheme="minorEastAsia" w:hAnsiTheme="minorEastAsia" w:hint="eastAsia"/>
          <w:szCs w:val="21"/>
        </w:rPr>
        <w:t>１日あたり</w:t>
      </w:r>
      <w:r w:rsidRPr="008C0857">
        <w:rPr>
          <w:rFonts w:asciiTheme="minorEastAsia" w:hAnsiTheme="minorEastAsia" w:hint="eastAsia"/>
          <w:szCs w:val="21"/>
        </w:rPr>
        <w:t>3,000人以上及び基本構想の生活関連施設に位置づけられた</w:t>
      </w:r>
      <w:r>
        <w:rPr>
          <w:rFonts w:asciiTheme="minorEastAsia" w:hAnsiTheme="minorEastAsia" w:hint="eastAsia"/>
          <w:szCs w:val="21"/>
        </w:rPr>
        <w:t>１日あたり</w:t>
      </w:r>
      <w:r w:rsidRPr="008C0857">
        <w:rPr>
          <w:rFonts w:asciiTheme="minorEastAsia" w:hAnsiTheme="minorEastAsia" w:hint="eastAsia"/>
          <w:szCs w:val="21"/>
        </w:rPr>
        <w:t>2,000人以上の施設を原則100%</w:t>
      </w:r>
    </w:p>
    <w:p w14:paraId="7A7F0D66"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利用実態を踏まえて可能な限りバリアフリー化</w:t>
      </w:r>
    </w:p>
    <w:p w14:paraId="7731EA34"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大規模駅ではバリアフリールートの複数化</w:t>
      </w:r>
    </w:p>
    <w:p w14:paraId="50F2B950" w14:textId="77777777" w:rsidR="00D91D3A" w:rsidRDefault="00D91D3A" w:rsidP="00D91D3A">
      <w:pPr>
        <w:rPr>
          <w:rFonts w:asciiTheme="minorEastAsia" w:hAnsiTheme="minorEastAsia"/>
          <w:szCs w:val="21"/>
        </w:rPr>
      </w:pPr>
      <w:r w:rsidRPr="008C0857">
        <w:rPr>
          <w:rFonts w:asciiTheme="minorEastAsia" w:hAnsiTheme="minorEastAsia" w:hint="eastAsia"/>
          <w:szCs w:val="21"/>
        </w:rPr>
        <w:t>可能な限りプラットホームと車両乗降口の段差・隙間の縮小</w:t>
      </w:r>
    </w:p>
    <w:p w14:paraId="0ABC059C" w14:textId="77777777" w:rsidR="00D91D3A" w:rsidRDefault="00D91D3A" w:rsidP="00D91D3A">
      <w:pPr>
        <w:rPr>
          <w:rFonts w:asciiTheme="minorEastAsia" w:hAnsiTheme="minorEastAsia"/>
          <w:szCs w:val="21"/>
        </w:rPr>
      </w:pPr>
      <w:r w:rsidRPr="008C0857">
        <w:rPr>
          <w:rFonts w:asciiTheme="minorEastAsia" w:hAnsiTheme="minorEastAsia" w:hint="eastAsia"/>
          <w:szCs w:val="21"/>
        </w:rPr>
        <w:t>ホームドア・</w:t>
      </w:r>
      <w:r>
        <w:rPr>
          <w:rFonts w:asciiTheme="minorEastAsia" w:hAnsiTheme="minorEastAsia" w:hint="eastAsia"/>
          <w:szCs w:val="21"/>
        </w:rPr>
        <w:t>可動式ホームさく</w:t>
      </w:r>
    </w:p>
    <w:p w14:paraId="6A2FF973"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全体で3,000番線</w:t>
      </w:r>
    </w:p>
    <w:p w14:paraId="4D81B16E" w14:textId="77777777" w:rsidR="00D91D3A" w:rsidRPr="008C0857" w:rsidRDefault="00D91D3A" w:rsidP="00D91D3A">
      <w:pPr>
        <w:rPr>
          <w:rFonts w:asciiTheme="minorEastAsia" w:hAnsiTheme="minorEastAsia"/>
          <w:szCs w:val="21"/>
        </w:rPr>
      </w:pPr>
      <w:r>
        <w:rPr>
          <w:rFonts w:asciiTheme="minorEastAsia" w:hAnsiTheme="minorEastAsia" w:hint="eastAsia"/>
          <w:szCs w:val="21"/>
        </w:rPr>
        <w:t>１日あたり</w:t>
      </w:r>
      <w:r w:rsidRPr="008C0857">
        <w:rPr>
          <w:rFonts w:asciiTheme="minorEastAsia" w:hAnsiTheme="minorEastAsia" w:hint="eastAsia"/>
          <w:szCs w:val="21"/>
        </w:rPr>
        <w:t>10万人以上の駅は800番線</w:t>
      </w:r>
    </w:p>
    <w:p w14:paraId="03809E15" w14:textId="77777777" w:rsidR="00D91D3A" w:rsidRDefault="00D91D3A" w:rsidP="00D91D3A">
      <w:pPr>
        <w:rPr>
          <w:rFonts w:asciiTheme="minorEastAsia" w:hAnsiTheme="minorEastAsia"/>
          <w:szCs w:val="21"/>
        </w:rPr>
      </w:pPr>
      <w:r w:rsidRPr="008C0857">
        <w:rPr>
          <w:rFonts w:asciiTheme="minorEastAsia" w:hAnsiTheme="minorEastAsia" w:hint="eastAsia"/>
          <w:szCs w:val="21"/>
        </w:rPr>
        <w:t>鉄軌道車両</w:t>
      </w:r>
    </w:p>
    <w:p w14:paraId="783D4C4A"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約70%</w:t>
      </w:r>
    </w:p>
    <w:p w14:paraId="62A4A9B8"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施設・車両等</w:t>
      </w:r>
    </w:p>
    <w:p w14:paraId="620FD4FA" w14:textId="77777777" w:rsidR="00D91D3A" w:rsidRDefault="00D91D3A" w:rsidP="00D91D3A">
      <w:pPr>
        <w:rPr>
          <w:rFonts w:asciiTheme="minorEastAsia" w:hAnsiTheme="minorEastAsia"/>
          <w:szCs w:val="21"/>
        </w:rPr>
      </w:pPr>
      <w:r w:rsidRPr="008C0857">
        <w:rPr>
          <w:rFonts w:asciiTheme="minorEastAsia" w:hAnsiTheme="minorEastAsia" w:hint="eastAsia"/>
          <w:szCs w:val="21"/>
        </w:rPr>
        <w:t>バス</w:t>
      </w:r>
    </w:p>
    <w:p w14:paraId="146A728F" w14:textId="77777777" w:rsidR="00D91D3A" w:rsidRDefault="00D91D3A" w:rsidP="00D91D3A">
      <w:pPr>
        <w:rPr>
          <w:rFonts w:asciiTheme="minorEastAsia" w:hAnsiTheme="minorEastAsia"/>
          <w:szCs w:val="21"/>
        </w:rPr>
      </w:pPr>
      <w:r w:rsidRPr="008C0857">
        <w:rPr>
          <w:rFonts w:asciiTheme="minorEastAsia" w:hAnsiTheme="minorEastAsia" w:hint="eastAsia"/>
          <w:szCs w:val="21"/>
        </w:rPr>
        <w:t>バスターミナル</w:t>
      </w:r>
    </w:p>
    <w:p w14:paraId="52B99577"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令和７年度末までの目標（</w:t>
      </w:r>
      <w:r>
        <w:rPr>
          <w:rFonts w:asciiTheme="minorEastAsia" w:hAnsiTheme="minorEastAsia" w:hint="eastAsia"/>
          <w:szCs w:val="21"/>
        </w:rPr>
        <w:t>全国ち</w:t>
      </w:r>
      <w:r w:rsidRPr="008C0857">
        <w:rPr>
          <w:rFonts w:asciiTheme="minorEastAsia" w:hAnsiTheme="minorEastAsia" w:hint="eastAsia"/>
          <w:szCs w:val="21"/>
        </w:rPr>
        <w:t>）</w:t>
      </w:r>
    </w:p>
    <w:p w14:paraId="34A7D4F1" w14:textId="77777777" w:rsidR="00D91D3A" w:rsidRPr="008C0857" w:rsidRDefault="00D91D3A" w:rsidP="00D91D3A">
      <w:pPr>
        <w:rPr>
          <w:rFonts w:asciiTheme="minorEastAsia" w:hAnsiTheme="minorEastAsia"/>
          <w:szCs w:val="21"/>
        </w:rPr>
      </w:pPr>
      <w:r>
        <w:rPr>
          <w:rFonts w:asciiTheme="minorEastAsia" w:hAnsiTheme="minorEastAsia" w:hint="eastAsia"/>
          <w:szCs w:val="21"/>
        </w:rPr>
        <w:t>１日あたり</w:t>
      </w:r>
      <w:r w:rsidRPr="008C0857">
        <w:rPr>
          <w:rFonts w:asciiTheme="minorEastAsia" w:hAnsiTheme="minorEastAsia" w:hint="eastAsia"/>
          <w:szCs w:val="21"/>
        </w:rPr>
        <w:t>3,000人以上及び基本構想の生活関連施設に位置づけられた</w:t>
      </w:r>
      <w:r>
        <w:rPr>
          <w:rFonts w:asciiTheme="minorEastAsia" w:hAnsiTheme="minorEastAsia" w:hint="eastAsia"/>
          <w:szCs w:val="21"/>
        </w:rPr>
        <w:t>１日あたり</w:t>
      </w:r>
      <w:r w:rsidRPr="008C0857">
        <w:rPr>
          <w:rFonts w:asciiTheme="minorEastAsia" w:hAnsiTheme="minorEastAsia" w:hint="eastAsia"/>
          <w:szCs w:val="21"/>
        </w:rPr>
        <w:t>2,000人以上の施設を原則100%</w:t>
      </w:r>
    </w:p>
    <w:p w14:paraId="25A0EBCF"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利用実態等を踏まえて可能な限りバリアフリー化</w:t>
      </w:r>
    </w:p>
    <w:p w14:paraId="298317E7" w14:textId="77777777" w:rsidR="00D91D3A" w:rsidRDefault="00D91D3A" w:rsidP="00D91D3A">
      <w:pPr>
        <w:rPr>
          <w:rFonts w:asciiTheme="minorEastAsia" w:hAnsiTheme="minorEastAsia"/>
          <w:szCs w:val="21"/>
        </w:rPr>
      </w:pPr>
      <w:r w:rsidRPr="008C0857">
        <w:rPr>
          <w:rFonts w:asciiTheme="minorEastAsia" w:hAnsiTheme="minorEastAsia" w:hint="eastAsia"/>
          <w:szCs w:val="21"/>
        </w:rPr>
        <w:t>乗合バス</w:t>
      </w:r>
    </w:p>
    <w:p w14:paraId="2538B922" w14:textId="77777777" w:rsidR="00D91D3A" w:rsidRDefault="00D91D3A" w:rsidP="00D91D3A">
      <w:pPr>
        <w:rPr>
          <w:rFonts w:asciiTheme="minorEastAsia" w:hAnsiTheme="minorEastAsia"/>
          <w:szCs w:val="21"/>
        </w:rPr>
      </w:pPr>
      <w:r w:rsidRPr="008C0857">
        <w:rPr>
          <w:rFonts w:asciiTheme="minorEastAsia" w:hAnsiTheme="minorEastAsia" w:hint="eastAsia"/>
          <w:szCs w:val="21"/>
        </w:rPr>
        <w:t>ノンステップバス</w:t>
      </w:r>
    </w:p>
    <w:p w14:paraId="0C231A62"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約80%（リフト付きバス等を除く）</w:t>
      </w:r>
    </w:p>
    <w:p w14:paraId="39B7CA97" w14:textId="77777777" w:rsidR="00D91D3A" w:rsidRDefault="00D91D3A" w:rsidP="00D91D3A">
      <w:pPr>
        <w:rPr>
          <w:rFonts w:asciiTheme="minorEastAsia" w:hAnsiTheme="minorEastAsia"/>
          <w:szCs w:val="21"/>
        </w:rPr>
      </w:pPr>
      <w:r w:rsidRPr="008C0857">
        <w:rPr>
          <w:rFonts w:asciiTheme="minorEastAsia" w:hAnsiTheme="minorEastAsia" w:hint="eastAsia"/>
          <w:szCs w:val="21"/>
        </w:rPr>
        <w:t>リフト付きバス等</w:t>
      </w:r>
    </w:p>
    <w:p w14:paraId="5AE3C40B"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適用除外認定車両の約25%</w:t>
      </w:r>
    </w:p>
    <w:p w14:paraId="6EE4B4E2"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lastRenderedPageBreak/>
        <w:t>指定空港への路線のバリアフリー車両導入50%</w:t>
      </w:r>
    </w:p>
    <w:p w14:paraId="56FC289A" w14:textId="77777777" w:rsidR="00D91D3A" w:rsidRDefault="00D91D3A" w:rsidP="00D91D3A">
      <w:pPr>
        <w:rPr>
          <w:rFonts w:asciiTheme="minorEastAsia" w:hAnsiTheme="minorEastAsia"/>
          <w:szCs w:val="21"/>
        </w:rPr>
      </w:pPr>
      <w:r w:rsidRPr="008C0857">
        <w:rPr>
          <w:rFonts w:asciiTheme="minorEastAsia" w:hAnsiTheme="minorEastAsia" w:hint="eastAsia"/>
          <w:szCs w:val="21"/>
        </w:rPr>
        <w:t>貸切バス</w:t>
      </w:r>
    </w:p>
    <w:p w14:paraId="22AE885E" w14:textId="77777777" w:rsidR="00D91D3A" w:rsidRDefault="00D91D3A" w:rsidP="00D91D3A">
      <w:pPr>
        <w:rPr>
          <w:rFonts w:asciiTheme="minorEastAsia" w:hAnsiTheme="minorEastAsia"/>
          <w:szCs w:val="21"/>
        </w:rPr>
      </w:pPr>
      <w:r w:rsidRPr="008C0857">
        <w:rPr>
          <w:rFonts w:asciiTheme="minorEastAsia" w:hAnsiTheme="minorEastAsia" w:hint="eastAsia"/>
          <w:szCs w:val="21"/>
        </w:rPr>
        <w:t>リフト付きバス等</w:t>
      </w:r>
    </w:p>
    <w:p w14:paraId="1CB2519F" w14:textId="77777777" w:rsidR="00D91D3A" w:rsidRDefault="00D91D3A" w:rsidP="00D91D3A">
      <w:pPr>
        <w:rPr>
          <w:rFonts w:asciiTheme="minorEastAsia" w:hAnsiTheme="minorEastAsia"/>
          <w:szCs w:val="21"/>
        </w:rPr>
      </w:pPr>
      <w:r w:rsidRPr="008C0857">
        <w:rPr>
          <w:rFonts w:asciiTheme="minorEastAsia" w:hAnsiTheme="minorEastAsia" w:hint="eastAsia"/>
          <w:szCs w:val="21"/>
        </w:rPr>
        <w:t>約2,100台</w:t>
      </w:r>
    </w:p>
    <w:p w14:paraId="7FF20192"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施設・車両等</w:t>
      </w:r>
    </w:p>
    <w:p w14:paraId="023342D1" w14:textId="77777777" w:rsidR="00D91D3A" w:rsidRDefault="00D91D3A" w:rsidP="00D91D3A">
      <w:pPr>
        <w:rPr>
          <w:rFonts w:asciiTheme="minorEastAsia" w:hAnsiTheme="minorEastAsia"/>
          <w:szCs w:val="21"/>
        </w:rPr>
      </w:pPr>
      <w:r w:rsidRPr="008C0857">
        <w:rPr>
          <w:rFonts w:asciiTheme="minorEastAsia" w:hAnsiTheme="minorEastAsia" w:hint="eastAsia"/>
          <w:szCs w:val="21"/>
        </w:rPr>
        <w:t>タクシー</w:t>
      </w:r>
    </w:p>
    <w:p w14:paraId="0396FA4F" w14:textId="77777777" w:rsidR="00D91D3A" w:rsidRDefault="00D91D3A" w:rsidP="00D91D3A">
      <w:pPr>
        <w:rPr>
          <w:rFonts w:asciiTheme="minorEastAsia" w:hAnsiTheme="minorEastAsia"/>
          <w:szCs w:val="21"/>
        </w:rPr>
      </w:pPr>
      <w:r w:rsidRPr="008C0857">
        <w:rPr>
          <w:rFonts w:asciiTheme="minorEastAsia" w:hAnsiTheme="minorEastAsia" w:hint="eastAsia"/>
          <w:szCs w:val="21"/>
        </w:rPr>
        <w:t>福祉タクシー車両</w:t>
      </w:r>
    </w:p>
    <w:p w14:paraId="520D6CE3"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令和７年度末までの目標（</w:t>
      </w:r>
      <w:r>
        <w:rPr>
          <w:rFonts w:asciiTheme="minorEastAsia" w:hAnsiTheme="minorEastAsia" w:hint="eastAsia"/>
          <w:szCs w:val="21"/>
        </w:rPr>
        <w:t>全国ち</w:t>
      </w:r>
      <w:r w:rsidRPr="008C0857">
        <w:rPr>
          <w:rFonts w:asciiTheme="minorEastAsia" w:hAnsiTheme="minorEastAsia" w:hint="eastAsia"/>
          <w:szCs w:val="21"/>
        </w:rPr>
        <w:t>）</w:t>
      </w:r>
    </w:p>
    <w:p w14:paraId="6817162C"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約90,000台</w:t>
      </w:r>
    </w:p>
    <w:p w14:paraId="58BA7F1C"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各都道府県における総車両数の25%をユニバーサルデザインタクシーとする</w:t>
      </w:r>
    </w:p>
    <w:p w14:paraId="05AB28F2"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施設・車両等</w:t>
      </w:r>
    </w:p>
    <w:p w14:paraId="124E823D" w14:textId="77777777" w:rsidR="00D91D3A" w:rsidRDefault="00D91D3A" w:rsidP="00D91D3A">
      <w:pPr>
        <w:rPr>
          <w:rFonts w:asciiTheme="minorEastAsia" w:hAnsiTheme="minorEastAsia"/>
          <w:szCs w:val="21"/>
        </w:rPr>
      </w:pPr>
      <w:r w:rsidRPr="008C0857">
        <w:rPr>
          <w:rFonts w:asciiTheme="minorEastAsia" w:hAnsiTheme="minorEastAsia" w:hint="eastAsia"/>
          <w:szCs w:val="21"/>
        </w:rPr>
        <w:t>道路</w:t>
      </w:r>
    </w:p>
    <w:p w14:paraId="68E72C15"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重点整備地区内の主要な生活関連経路を構成する道路</w:t>
      </w:r>
    </w:p>
    <w:p w14:paraId="07931E3D"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令和７年度末までの目標（</w:t>
      </w:r>
      <w:r>
        <w:rPr>
          <w:rFonts w:asciiTheme="minorEastAsia" w:hAnsiTheme="minorEastAsia" w:hint="eastAsia"/>
          <w:szCs w:val="21"/>
        </w:rPr>
        <w:t>全国ち</w:t>
      </w:r>
      <w:r w:rsidRPr="008C0857">
        <w:rPr>
          <w:rFonts w:asciiTheme="minorEastAsia" w:hAnsiTheme="minorEastAsia" w:hint="eastAsia"/>
          <w:szCs w:val="21"/>
        </w:rPr>
        <w:t>）</w:t>
      </w:r>
    </w:p>
    <w:p w14:paraId="31FBC042" w14:textId="77777777" w:rsidR="00D91D3A" w:rsidRDefault="00D91D3A" w:rsidP="00D91D3A">
      <w:pPr>
        <w:rPr>
          <w:rFonts w:asciiTheme="minorEastAsia" w:hAnsiTheme="minorEastAsia"/>
          <w:szCs w:val="21"/>
        </w:rPr>
      </w:pPr>
      <w:r w:rsidRPr="008C0857">
        <w:rPr>
          <w:rFonts w:asciiTheme="minorEastAsia" w:hAnsiTheme="minorEastAsia" w:hint="eastAsia"/>
          <w:szCs w:val="21"/>
        </w:rPr>
        <w:t>約70%</w:t>
      </w:r>
    </w:p>
    <w:p w14:paraId="220B835D"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施設・車両等</w:t>
      </w:r>
    </w:p>
    <w:p w14:paraId="2EBB4307" w14:textId="77777777" w:rsidR="00D91D3A" w:rsidRDefault="00D91D3A" w:rsidP="00D91D3A">
      <w:pPr>
        <w:rPr>
          <w:rFonts w:asciiTheme="minorEastAsia" w:hAnsiTheme="minorEastAsia"/>
          <w:szCs w:val="21"/>
        </w:rPr>
      </w:pPr>
      <w:r w:rsidRPr="008C0857">
        <w:rPr>
          <w:rFonts w:asciiTheme="minorEastAsia" w:hAnsiTheme="minorEastAsia" w:hint="eastAsia"/>
          <w:szCs w:val="21"/>
        </w:rPr>
        <w:t>都市公園</w:t>
      </w:r>
    </w:p>
    <w:p w14:paraId="61073EE1"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特定公園施設（園路・広場）</w:t>
      </w:r>
    </w:p>
    <w:p w14:paraId="6E0427AF"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令和７年度末までの目標（</w:t>
      </w:r>
      <w:r>
        <w:rPr>
          <w:rFonts w:asciiTheme="minorEastAsia" w:hAnsiTheme="minorEastAsia" w:hint="eastAsia"/>
          <w:szCs w:val="21"/>
        </w:rPr>
        <w:t>全国ち</w:t>
      </w:r>
      <w:r w:rsidRPr="008C0857">
        <w:rPr>
          <w:rFonts w:asciiTheme="minorEastAsia" w:hAnsiTheme="minorEastAsia" w:hint="eastAsia"/>
          <w:szCs w:val="21"/>
        </w:rPr>
        <w:t>）</w:t>
      </w:r>
    </w:p>
    <w:p w14:paraId="30735EA2"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2ha以上の施設の約70%</w:t>
      </w:r>
    </w:p>
    <w:p w14:paraId="550242A5"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利用実態を踏まえて可能な限りバリアフリー化</w:t>
      </w:r>
    </w:p>
    <w:p w14:paraId="52C38CF5" w14:textId="77777777" w:rsidR="00D91D3A" w:rsidRDefault="00D91D3A" w:rsidP="00D91D3A">
      <w:pPr>
        <w:rPr>
          <w:rFonts w:asciiTheme="minorEastAsia" w:hAnsiTheme="minorEastAsia"/>
          <w:szCs w:val="21"/>
        </w:rPr>
      </w:pPr>
      <w:r w:rsidRPr="008C0857">
        <w:rPr>
          <w:rFonts w:asciiTheme="minorEastAsia" w:hAnsiTheme="minorEastAsia" w:hint="eastAsia"/>
          <w:szCs w:val="21"/>
        </w:rPr>
        <w:t>駐車場</w:t>
      </w:r>
    </w:p>
    <w:p w14:paraId="330364C0"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2ha以上の施設の約60%</w:t>
      </w:r>
    </w:p>
    <w:p w14:paraId="243CFA1C"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利用実態を踏まえて可能な限りバリアフリー化</w:t>
      </w:r>
    </w:p>
    <w:p w14:paraId="5253CE46" w14:textId="77777777" w:rsidR="00D91D3A" w:rsidRDefault="00D91D3A" w:rsidP="00D91D3A">
      <w:pPr>
        <w:rPr>
          <w:rFonts w:asciiTheme="minorEastAsia" w:hAnsiTheme="minorEastAsia"/>
          <w:szCs w:val="21"/>
        </w:rPr>
      </w:pPr>
      <w:r w:rsidRPr="008C0857">
        <w:rPr>
          <w:rFonts w:asciiTheme="minorEastAsia" w:hAnsiTheme="minorEastAsia" w:hint="eastAsia"/>
          <w:szCs w:val="21"/>
        </w:rPr>
        <w:t>便所</w:t>
      </w:r>
    </w:p>
    <w:p w14:paraId="741D45EB"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2ha以上の施設の約70%</w:t>
      </w:r>
    </w:p>
    <w:p w14:paraId="22103731" w14:textId="77777777" w:rsidR="00D91D3A" w:rsidRDefault="00D91D3A" w:rsidP="00D91D3A">
      <w:pPr>
        <w:rPr>
          <w:rFonts w:asciiTheme="minorEastAsia" w:hAnsiTheme="minorEastAsia"/>
          <w:szCs w:val="21"/>
        </w:rPr>
      </w:pPr>
      <w:r w:rsidRPr="008C0857">
        <w:rPr>
          <w:rFonts w:asciiTheme="minorEastAsia" w:hAnsiTheme="minorEastAsia" w:hint="eastAsia"/>
          <w:szCs w:val="21"/>
        </w:rPr>
        <w:t>利用実態を踏まえて可能な限りバリアフリー化</w:t>
      </w:r>
    </w:p>
    <w:p w14:paraId="63221F27"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施設・車両等</w:t>
      </w:r>
    </w:p>
    <w:p w14:paraId="2F11F888" w14:textId="77777777" w:rsidR="00D91D3A" w:rsidRDefault="00D91D3A" w:rsidP="00D91D3A">
      <w:pPr>
        <w:rPr>
          <w:rFonts w:asciiTheme="minorEastAsia" w:hAnsiTheme="minorEastAsia"/>
          <w:szCs w:val="21"/>
        </w:rPr>
      </w:pPr>
      <w:r>
        <w:rPr>
          <w:rFonts w:asciiTheme="minorEastAsia" w:hAnsiTheme="minorEastAsia" w:hint="eastAsia"/>
          <w:szCs w:val="21"/>
        </w:rPr>
        <w:t>ろがい駐車場</w:t>
      </w:r>
    </w:p>
    <w:p w14:paraId="5F783952" w14:textId="77777777" w:rsidR="00D91D3A" w:rsidRDefault="00D91D3A" w:rsidP="00D91D3A">
      <w:pPr>
        <w:rPr>
          <w:rFonts w:asciiTheme="minorEastAsia" w:hAnsiTheme="minorEastAsia"/>
          <w:szCs w:val="21"/>
        </w:rPr>
      </w:pPr>
      <w:r>
        <w:rPr>
          <w:rFonts w:asciiTheme="minorEastAsia" w:hAnsiTheme="minorEastAsia" w:hint="eastAsia"/>
          <w:szCs w:val="21"/>
        </w:rPr>
        <w:t>特定ろがい</w:t>
      </w:r>
      <w:r w:rsidRPr="008C0857">
        <w:rPr>
          <w:rFonts w:asciiTheme="minorEastAsia" w:hAnsiTheme="minorEastAsia" w:hint="eastAsia"/>
          <w:szCs w:val="21"/>
        </w:rPr>
        <w:t>駐車場</w:t>
      </w:r>
    </w:p>
    <w:p w14:paraId="223BD64F"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令和７年度末までの目標（</w:t>
      </w:r>
      <w:r>
        <w:rPr>
          <w:rFonts w:asciiTheme="minorEastAsia" w:hAnsiTheme="minorEastAsia" w:hint="eastAsia"/>
          <w:szCs w:val="21"/>
        </w:rPr>
        <w:t>全国ち</w:t>
      </w:r>
      <w:r w:rsidRPr="008C0857">
        <w:rPr>
          <w:rFonts w:asciiTheme="minorEastAsia" w:hAnsiTheme="minorEastAsia" w:hint="eastAsia"/>
          <w:szCs w:val="21"/>
        </w:rPr>
        <w:t>）</w:t>
      </w:r>
    </w:p>
    <w:p w14:paraId="6C994E2B" w14:textId="77777777" w:rsidR="00D91D3A" w:rsidRDefault="00D91D3A" w:rsidP="00D91D3A">
      <w:pPr>
        <w:rPr>
          <w:rFonts w:asciiTheme="minorEastAsia" w:hAnsiTheme="minorEastAsia"/>
          <w:szCs w:val="21"/>
        </w:rPr>
      </w:pPr>
      <w:r w:rsidRPr="008C0857">
        <w:rPr>
          <w:rFonts w:asciiTheme="minorEastAsia" w:hAnsiTheme="minorEastAsia" w:hint="eastAsia"/>
          <w:szCs w:val="21"/>
        </w:rPr>
        <w:t>約75%</w:t>
      </w:r>
    </w:p>
    <w:p w14:paraId="5058ADAC"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施設・車両等</w:t>
      </w:r>
    </w:p>
    <w:p w14:paraId="750B889B" w14:textId="77777777" w:rsidR="00D91D3A" w:rsidRDefault="00D91D3A" w:rsidP="00D91D3A">
      <w:pPr>
        <w:rPr>
          <w:rFonts w:asciiTheme="minorEastAsia" w:hAnsiTheme="minorEastAsia"/>
          <w:szCs w:val="21"/>
        </w:rPr>
      </w:pPr>
      <w:r w:rsidRPr="008C0857">
        <w:rPr>
          <w:rFonts w:asciiTheme="minorEastAsia" w:hAnsiTheme="minorEastAsia" w:hint="eastAsia"/>
          <w:szCs w:val="21"/>
        </w:rPr>
        <w:t>建築物</w:t>
      </w:r>
    </w:p>
    <w:p w14:paraId="56849C71" w14:textId="77777777" w:rsidR="00D91D3A" w:rsidRDefault="00D91D3A" w:rsidP="00D91D3A">
      <w:pPr>
        <w:rPr>
          <w:rFonts w:asciiTheme="minorEastAsia" w:hAnsiTheme="minorEastAsia"/>
          <w:szCs w:val="21"/>
        </w:rPr>
      </w:pPr>
      <w:r w:rsidRPr="008C0857">
        <w:rPr>
          <w:rFonts w:asciiTheme="minorEastAsia" w:hAnsiTheme="minorEastAsia" w:hint="eastAsia"/>
          <w:szCs w:val="21"/>
        </w:rPr>
        <w:t>不特定多数の者等が利用する建築物（2,000㎡以上の特別特定建築物）</w:t>
      </w:r>
    </w:p>
    <w:p w14:paraId="387277E3"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令和７年度末までの目標（</w:t>
      </w:r>
      <w:r>
        <w:rPr>
          <w:rFonts w:asciiTheme="minorEastAsia" w:hAnsiTheme="minorEastAsia" w:hint="eastAsia"/>
          <w:szCs w:val="21"/>
        </w:rPr>
        <w:t>全国ち</w:t>
      </w:r>
      <w:r w:rsidRPr="008C0857">
        <w:rPr>
          <w:rFonts w:asciiTheme="minorEastAsia" w:hAnsiTheme="minorEastAsia" w:hint="eastAsia"/>
          <w:szCs w:val="21"/>
        </w:rPr>
        <w:t>）</w:t>
      </w:r>
    </w:p>
    <w:p w14:paraId="1A6E1B54"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約67%</w:t>
      </w:r>
    </w:p>
    <w:p w14:paraId="0D1B3385"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床面積の合計が2,000㎡未満の施設のバリアフリー化促進</w:t>
      </w:r>
    </w:p>
    <w:p w14:paraId="67942C29"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公立小学校等は文部科学省の目標に沿ってバリアフリー化を実施</w:t>
      </w:r>
    </w:p>
    <w:p w14:paraId="3A6F1F99"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lastRenderedPageBreak/>
        <w:t>施設・車両等</w:t>
      </w:r>
    </w:p>
    <w:p w14:paraId="541C1057" w14:textId="77777777" w:rsidR="00D91D3A" w:rsidRDefault="00D91D3A" w:rsidP="00D91D3A">
      <w:pPr>
        <w:rPr>
          <w:rFonts w:asciiTheme="minorEastAsia" w:hAnsiTheme="minorEastAsia"/>
          <w:szCs w:val="21"/>
        </w:rPr>
      </w:pPr>
      <w:r w:rsidRPr="008C0857">
        <w:rPr>
          <w:rFonts w:asciiTheme="minorEastAsia" w:hAnsiTheme="minorEastAsia" w:hint="eastAsia"/>
          <w:szCs w:val="21"/>
        </w:rPr>
        <w:t>信号機等</w:t>
      </w:r>
    </w:p>
    <w:p w14:paraId="53ABB8B0" w14:textId="77777777" w:rsidR="00D91D3A" w:rsidRDefault="00D91D3A" w:rsidP="00D91D3A">
      <w:pPr>
        <w:rPr>
          <w:rFonts w:asciiTheme="minorEastAsia" w:hAnsiTheme="minorEastAsia"/>
          <w:szCs w:val="21"/>
        </w:rPr>
      </w:pPr>
      <w:r w:rsidRPr="008C0857">
        <w:rPr>
          <w:rFonts w:asciiTheme="minorEastAsia" w:hAnsiTheme="minorEastAsia" w:hint="eastAsia"/>
          <w:szCs w:val="21"/>
        </w:rPr>
        <w:t>主要な生活関連経路を構成する道路に設置されている信号機等</w:t>
      </w:r>
    </w:p>
    <w:p w14:paraId="7DD92508"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令和７年度末までの目標（</w:t>
      </w:r>
      <w:r>
        <w:rPr>
          <w:rFonts w:asciiTheme="minorEastAsia" w:hAnsiTheme="minorEastAsia" w:hint="eastAsia"/>
          <w:szCs w:val="21"/>
        </w:rPr>
        <w:t>全国ち</w:t>
      </w:r>
      <w:r w:rsidRPr="008C0857">
        <w:rPr>
          <w:rFonts w:asciiTheme="minorEastAsia" w:hAnsiTheme="minorEastAsia" w:hint="eastAsia"/>
          <w:szCs w:val="21"/>
        </w:rPr>
        <w:t>）</w:t>
      </w:r>
    </w:p>
    <w:p w14:paraId="0E6E8FBB"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道路・交通の状況に応じ必要な部分について原則100%（音響式・エスコートゾーン）</w:t>
      </w:r>
    </w:p>
    <w:p w14:paraId="428CBB18"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施設・車両等</w:t>
      </w:r>
    </w:p>
    <w:p w14:paraId="2BF27078" w14:textId="77777777" w:rsidR="00D91D3A" w:rsidRDefault="00D91D3A" w:rsidP="00D91D3A">
      <w:pPr>
        <w:rPr>
          <w:rFonts w:asciiTheme="minorEastAsia" w:hAnsiTheme="minorEastAsia"/>
          <w:szCs w:val="21"/>
        </w:rPr>
      </w:pPr>
      <w:r w:rsidRPr="008C0857">
        <w:rPr>
          <w:rFonts w:asciiTheme="minorEastAsia" w:hAnsiTheme="minorEastAsia" w:hint="eastAsia"/>
          <w:szCs w:val="21"/>
        </w:rPr>
        <w:t>基本構想等</w:t>
      </w:r>
    </w:p>
    <w:p w14:paraId="0ED182E3" w14:textId="77777777" w:rsidR="00D91D3A" w:rsidRDefault="00D91D3A" w:rsidP="00D91D3A">
      <w:pPr>
        <w:rPr>
          <w:rFonts w:asciiTheme="minorEastAsia" w:hAnsiTheme="minorEastAsia"/>
          <w:szCs w:val="21"/>
        </w:rPr>
      </w:pPr>
      <w:r w:rsidRPr="008C0857">
        <w:rPr>
          <w:rFonts w:asciiTheme="minorEastAsia" w:hAnsiTheme="minorEastAsia" w:hint="eastAsia"/>
          <w:szCs w:val="21"/>
        </w:rPr>
        <w:t>促進方針の作成</w:t>
      </w:r>
    </w:p>
    <w:p w14:paraId="16970965"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令和７年度末までの目標（</w:t>
      </w:r>
      <w:r>
        <w:rPr>
          <w:rFonts w:asciiTheme="minorEastAsia" w:hAnsiTheme="minorEastAsia" w:hint="eastAsia"/>
          <w:szCs w:val="21"/>
        </w:rPr>
        <w:t>全国ち</w:t>
      </w:r>
      <w:r w:rsidRPr="008C0857">
        <w:rPr>
          <w:rFonts w:asciiTheme="minorEastAsia" w:hAnsiTheme="minorEastAsia" w:hint="eastAsia"/>
          <w:szCs w:val="21"/>
        </w:rPr>
        <w:t>）</w:t>
      </w:r>
    </w:p>
    <w:p w14:paraId="3B5033BF"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約350自治体</w:t>
      </w:r>
    </w:p>
    <w:p w14:paraId="0EDDE7E1" w14:textId="77777777" w:rsidR="00D91D3A" w:rsidRDefault="00D91D3A" w:rsidP="00D91D3A">
      <w:pPr>
        <w:rPr>
          <w:rFonts w:asciiTheme="minorEastAsia" w:hAnsiTheme="minorEastAsia"/>
          <w:szCs w:val="21"/>
        </w:rPr>
      </w:pPr>
      <w:r w:rsidRPr="008C0857">
        <w:rPr>
          <w:rFonts w:asciiTheme="minorEastAsia" w:hAnsiTheme="minorEastAsia" w:hint="eastAsia"/>
          <w:szCs w:val="21"/>
        </w:rPr>
        <w:t>基本構想の作成</w:t>
      </w:r>
    </w:p>
    <w:p w14:paraId="72154CC5" w14:textId="77777777" w:rsidR="00D91D3A" w:rsidRDefault="00D91D3A" w:rsidP="00D91D3A">
      <w:pPr>
        <w:rPr>
          <w:rFonts w:asciiTheme="minorEastAsia" w:hAnsiTheme="minorEastAsia"/>
          <w:szCs w:val="21"/>
        </w:rPr>
      </w:pPr>
      <w:r w:rsidRPr="008C0857">
        <w:rPr>
          <w:rFonts w:asciiTheme="minorEastAsia" w:hAnsiTheme="minorEastAsia" w:hint="eastAsia"/>
          <w:szCs w:val="21"/>
        </w:rPr>
        <w:t>約450自治体</w:t>
      </w:r>
    </w:p>
    <w:p w14:paraId="362F1DF3"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施設・車両等</w:t>
      </w:r>
    </w:p>
    <w:p w14:paraId="489CBAD5" w14:textId="77777777" w:rsidR="00D91D3A" w:rsidRDefault="00D91D3A" w:rsidP="00D91D3A">
      <w:pPr>
        <w:rPr>
          <w:rFonts w:asciiTheme="minorEastAsia" w:hAnsiTheme="minorEastAsia"/>
          <w:szCs w:val="21"/>
        </w:rPr>
      </w:pPr>
      <w:r w:rsidRPr="008C0857">
        <w:rPr>
          <w:rFonts w:asciiTheme="minorEastAsia" w:hAnsiTheme="minorEastAsia" w:hint="eastAsia"/>
          <w:szCs w:val="21"/>
        </w:rPr>
        <w:t>心のバリアフリー</w:t>
      </w:r>
    </w:p>
    <w:p w14:paraId="3FB86920"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令和７年度末までの目標（</w:t>
      </w:r>
      <w:r>
        <w:rPr>
          <w:rFonts w:asciiTheme="minorEastAsia" w:hAnsiTheme="minorEastAsia" w:hint="eastAsia"/>
          <w:szCs w:val="21"/>
        </w:rPr>
        <w:t>全国ち</w:t>
      </w:r>
      <w:r w:rsidRPr="008C0857">
        <w:rPr>
          <w:rFonts w:asciiTheme="minorEastAsia" w:hAnsiTheme="minorEastAsia" w:hint="eastAsia"/>
          <w:szCs w:val="21"/>
        </w:rPr>
        <w:t>）</w:t>
      </w:r>
    </w:p>
    <w:p w14:paraId="20A5D21C" w14:textId="77777777" w:rsidR="00D91D3A" w:rsidRPr="008C0857" w:rsidRDefault="00D91D3A" w:rsidP="00D91D3A">
      <w:pPr>
        <w:rPr>
          <w:rFonts w:asciiTheme="minorEastAsia" w:hAnsiTheme="minorEastAsia"/>
          <w:szCs w:val="21"/>
        </w:rPr>
      </w:pPr>
      <w:r w:rsidRPr="008C0857">
        <w:rPr>
          <w:rFonts w:asciiTheme="minorEastAsia" w:hAnsiTheme="minorEastAsia" w:hint="eastAsia"/>
          <w:szCs w:val="21"/>
        </w:rPr>
        <w:t>「心のバリアフリー」の用語の認知度を約50％</w:t>
      </w:r>
    </w:p>
    <w:p w14:paraId="147A3BB7" w14:textId="77777777" w:rsidR="00D91D3A" w:rsidRDefault="00D91D3A" w:rsidP="00D91D3A">
      <w:pPr>
        <w:rPr>
          <w:rFonts w:asciiTheme="minorEastAsia" w:hAnsiTheme="minorEastAsia"/>
          <w:szCs w:val="21"/>
        </w:rPr>
      </w:pPr>
      <w:r w:rsidRPr="008C0857">
        <w:rPr>
          <w:rFonts w:asciiTheme="minorEastAsia" w:hAnsiTheme="minorEastAsia" w:hint="eastAsia"/>
          <w:szCs w:val="21"/>
        </w:rPr>
        <w:t>高齢者、障害者等の立場を理解して行動できている人の割合を原則100％</w:t>
      </w:r>
    </w:p>
    <w:p w14:paraId="30519028" w14:textId="77777777" w:rsidR="00D91D3A" w:rsidRDefault="00D91D3A" w:rsidP="00D91D3A">
      <w:pPr>
        <w:rPr>
          <w:rFonts w:asciiTheme="minorEastAsia" w:hAnsiTheme="minorEastAsia"/>
          <w:szCs w:val="21"/>
        </w:rPr>
      </w:pPr>
    </w:p>
    <w:p w14:paraId="44141C9B" w14:textId="77777777" w:rsidR="00D91D3A" w:rsidRDefault="00D91D3A" w:rsidP="00D91D3A">
      <w:pPr>
        <w:rPr>
          <w:rFonts w:asciiTheme="minorEastAsia" w:hAnsiTheme="minorEastAsia"/>
          <w:szCs w:val="21"/>
        </w:rPr>
      </w:pPr>
      <w:r>
        <w:rPr>
          <w:rFonts w:asciiTheme="minorEastAsia" w:hAnsiTheme="minorEastAsia" w:hint="eastAsia"/>
          <w:szCs w:val="21"/>
        </w:rPr>
        <w:t>１２９ページ目</w:t>
      </w:r>
    </w:p>
    <w:p w14:paraId="529A4A7D" w14:textId="77777777" w:rsidR="00D91D3A" w:rsidRDefault="00D91D3A" w:rsidP="00D91D3A">
      <w:pPr>
        <w:rPr>
          <w:rFonts w:asciiTheme="minorEastAsia" w:hAnsiTheme="minorEastAsia"/>
          <w:szCs w:val="21"/>
        </w:rPr>
      </w:pPr>
      <w:r>
        <w:rPr>
          <w:rFonts w:asciiTheme="minorEastAsia" w:hAnsiTheme="minorEastAsia" w:hint="eastAsia"/>
          <w:szCs w:val="21"/>
        </w:rPr>
        <w:t>５、</w:t>
      </w:r>
      <w:r w:rsidRPr="00DC61AF">
        <w:rPr>
          <w:rFonts w:asciiTheme="minorEastAsia" w:hAnsiTheme="minorEastAsia" w:hint="eastAsia"/>
          <w:szCs w:val="21"/>
        </w:rPr>
        <w:t>新宿区移動等円滑化促進方針策定協議会設置要綱及び委員名簿</w:t>
      </w:r>
    </w:p>
    <w:p w14:paraId="042871A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新宿区 移動等円滑化促進方針策定協議会 設置要綱</w:t>
      </w:r>
    </w:p>
    <w:p w14:paraId="1E9C0DA0" w14:textId="77777777" w:rsidR="00D91D3A" w:rsidRPr="00DC61AF" w:rsidRDefault="00D91D3A" w:rsidP="00D91D3A">
      <w:pPr>
        <w:rPr>
          <w:rFonts w:asciiTheme="minorEastAsia" w:hAnsiTheme="minorEastAsia"/>
          <w:szCs w:val="21"/>
        </w:rPr>
      </w:pPr>
    </w:p>
    <w:p w14:paraId="63C3685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（設置）</w:t>
      </w:r>
    </w:p>
    <w:p w14:paraId="5A8610A4"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第１条</w:t>
      </w:r>
    </w:p>
    <w:p w14:paraId="64395145"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高齢者、障害者等の移動等の円滑化の促進に関する法律（平成18年法律第91号）第24条の２に基づく、移動等円滑化促進方針の策定を行うため、同法第24条の4に規定する新宿区移動等円滑化促進方針策定協議会（以下、協議会という）を設置する。</w:t>
      </w:r>
    </w:p>
    <w:p w14:paraId="05EFC147" w14:textId="77777777" w:rsidR="00D91D3A" w:rsidRPr="00DC61AF" w:rsidRDefault="00D91D3A" w:rsidP="00D91D3A">
      <w:pPr>
        <w:rPr>
          <w:rFonts w:asciiTheme="minorEastAsia" w:hAnsiTheme="minorEastAsia"/>
          <w:szCs w:val="21"/>
        </w:rPr>
      </w:pPr>
    </w:p>
    <w:p w14:paraId="59D661E9"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（しょしょう事項）</w:t>
      </w:r>
    </w:p>
    <w:p w14:paraId="10770C6D"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第２条</w:t>
      </w:r>
    </w:p>
    <w:p w14:paraId="422470D6"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協議会は、次に掲げる事項について協議する。</w:t>
      </w:r>
    </w:p>
    <w:p w14:paraId="0B09A746"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１、移動等円滑化促進方針（案）の策定に関すること。</w:t>
      </w:r>
    </w:p>
    <w:p w14:paraId="0C62E0A1"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２、移動等円滑化促進地区（案）の選定に関すること。</w:t>
      </w:r>
    </w:p>
    <w:p w14:paraId="48503CCE"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３、その他バリアフリー推進のため区長が必要であると認めた事項に関すること。</w:t>
      </w:r>
    </w:p>
    <w:p w14:paraId="49398D24" w14:textId="77777777" w:rsidR="00D91D3A" w:rsidRPr="00DC61AF" w:rsidRDefault="00D91D3A" w:rsidP="00D91D3A">
      <w:pPr>
        <w:rPr>
          <w:rFonts w:asciiTheme="minorEastAsia" w:hAnsiTheme="minorEastAsia"/>
          <w:szCs w:val="21"/>
        </w:rPr>
      </w:pPr>
    </w:p>
    <w:p w14:paraId="3FE883E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（委員の構成）</w:t>
      </w:r>
    </w:p>
    <w:p w14:paraId="56192F5A"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第３条</w:t>
      </w:r>
    </w:p>
    <w:p w14:paraId="1F3A61E5"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協議会の委員は、次に掲げる者のうちから区長が委嘱し、又は任命する。</w:t>
      </w:r>
    </w:p>
    <w:p w14:paraId="1DCA4BA3"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１、学識経験者</w:t>
      </w:r>
    </w:p>
    <w:p w14:paraId="74C45D97"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lastRenderedPageBreak/>
        <w:t>２、高齢者、障害者団体等を代表する者</w:t>
      </w:r>
    </w:p>
    <w:p w14:paraId="2C475E9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３、関係行政機関</w:t>
      </w:r>
    </w:p>
    <w:p w14:paraId="4904C70F"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４、施設設置管理者</w:t>
      </w:r>
    </w:p>
    <w:p w14:paraId="57555C1F"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５、公安委員会</w:t>
      </w:r>
    </w:p>
    <w:p w14:paraId="00BBEAA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６、区の職員</w:t>
      </w:r>
    </w:p>
    <w:p w14:paraId="4425D6E5"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７、ぜん各号に掲げる者のほか、区長が必要であると認めた者</w:t>
      </w:r>
    </w:p>
    <w:p w14:paraId="7AB1DAF1" w14:textId="77777777" w:rsidR="00D91D3A" w:rsidRPr="00DC61AF" w:rsidRDefault="00D91D3A" w:rsidP="00D91D3A">
      <w:pPr>
        <w:rPr>
          <w:rFonts w:asciiTheme="minorEastAsia" w:hAnsiTheme="minorEastAsia"/>
          <w:szCs w:val="21"/>
        </w:rPr>
      </w:pPr>
    </w:p>
    <w:p w14:paraId="14294D5C"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（任期）</w:t>
      </w:r>
    </w:p>
    <w:p w14:paraId="0F897500"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第４条</w:t>
      </w:r>
    </w:p>
    <w:p w14:paraId="275A4BC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委員の任期は、平成 31 年（2019年）4月19日から平成34年（2022年）3月31日までとする。</w:t>
      </w:r>
    </w:p>
    <w:p w14:paraId="4E19F5C5" w14:textId="77777777" w:rsidR="00D91D3A" w:rsidRPr="00DC61AF" w:rsidRDefault="00D91D3A" w:rsidP="00D91D3A">
      <w:pPr>
        <w:rPr>
          <w:rFonts w:asciiTheme="minorEastAsia" w:hAnsiTheme="minorEastAsia"/>
          <w:szCs w:val="21"/>
        </w:rPr>
      </w:pPr>
    </w:p>
    <w:p w14:paraId="54F676A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（会長及び副会長）</w:t>
      </w:r>
    </w:p>
    <w:p w14:paraId="0E33010C"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第５条</w:t>
      </w:r>
    </w:p>
    <w:p w14:paraId="55BBE00E"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協議会に会長、副会長各１人を置く。</w:t>
      </w:r>
    </w:p>
    <w:p w14:paraId="238F69DB"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２、会長は、第３条２項１号に規定する学識経験者のうちから、委員が選出する。</w:t>
      </w:r>
    </w:p>
    <w:p w14:paraId="4FDCB83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３、会長は、協議を代表し、かいむを総理する。</w:t>
      </w:r>
    </w:p>
    <w:p w14:paraId="6193347F"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４、副会長は、会長が指名する。</w:t>
      </w:r>
    </w:p>
    <w:p w14:paraId="6751E046"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５、副会長は、会長を補佐し、会長に事故があるとき、又は会長が欠けたときは、その職務を代理する。</w:t>
      </w:r>
    </w:p>
    <w:p w14:paraId="4B15CC19" w14:textId="77777777" w:rsidR="00D91D3A" w:rsidRPr="00DC61AF" w:rsidRDefault="00D91D3A" w:rsidP="00D91D3A">
      <w:pPr>
        <w:rPr>
          <w:rFonts w:asciiTheme="minorEastAsia" w:hAnsiTheme="minorEastAsia"/>
          <w:szCs w:val="21"/>
        </w:rPr>
      </w:pPr>
    </w:p>
    <w:p w14:paraId="1E43BFCA"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（会議）</w:t>
      </w:r>
    </w:p>
    <w:p w14:paraId="282160A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第６条</w:t>
      </w:r>
    </w:p>
    <w:p w14:paraId="2385D05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会議は、会長が必要に応じて招集し、会長が議長となる。ただし、会長が選出される前に招集する会議は、区長が招集する。</w:t>
      </w:r>
    </w:p>
    <w:p w14:paraId="5F95919C" w14:textId="77777777" w:rsidR="00D91D3A" w:rsidRPr="00DC61AF" w:rsidRDefault="00D91D3A" w:rsidP="00D91D3A">
      <w:pPr>
        <w:rPr>
          <w:rFonts w:asciiTheme="minorEastAsia" w:hAnsiTheme="minorEastAsia"/>
          <w:szCs w:val="21"/>
        </w:rPr>
      </w:pPr>
    </w:p>
    <w:p w14:paraId="07FFF3E1"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（意見聴取等）</w:t>
      </w:r>
    </w:p>
    <w:p w14:paraId="013BA8ED"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第７条</w:t>
      </w:r>
    </w:p>
    <w:p w14:paraId="68CC49B0"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会長は、必要があると認めるときは、協議会の会議に関係者の出席を求め、説明又は意見を聴くことができる。</w:t>
      </w:r>
    </w:p>
    <w:p w14:paraId="0033CA9F" w14:textId="77777777" w:rsidR="00D91D3A" w:rsidRPr="00DC61AF" w:rsidRDefault="00D91D3A" w:rsidP="00D91D3A">
      <w:pPr>
        <w:rPr>
          <w:rFonts w:asciiTheme="minorEastAsia" w:hAnsiTheme="minorEastAsia"/>
          <w:szCs w:val="21"/>
        </w:rPr>
      </w:pPr>
    </w:p>
    <w:p w14:paraId="5DF0E0FE"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（協議結果の報告）</w:t>
      </w:r>
    </w:p>
    <w:p w14:paraId="7CF4690E"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第８条</w:t>
      </w:r>
    </w:p>
    <w:p w14:paraId="476F452E"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会長は、第２条に掲げる事項の協議等の結果を区長に報告するものとする。</w:t>
      </w:r>
    </w:p>
    <w:p w14:paraId="12BDE2BC" w14:textId="77777777" w:rsidR="00D91D3A" w:rsidRPr="00DC61AF" w:rsidRDefault="00D91D3A" w:rsidP="00D91D3A">
      <w:pPr>
        <w:rPr>
          <w:rFonts w:asciiTheme="minorEastAsia" w:hAnsiTheme="minorEastAsia"/>
          <w:szCs w:val="21"/>
        </w:rPr>
      </w:pPr>
    </w:p>
    <w:p w14:paraId="19B004CA"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（事務局）</w:t>
      </w:r>
    </w:p>
    <w:p w14:paraId="10B47F9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第９条</w:t>
      </w:r>
    </w:p>
    <w:p w14:paraId="778FA54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協議会の事務を処理するため、事務局を新宿区都市計画部都市計画課に置く。</w:t>
      </w:r>
    </w:p>
    <w:p w14:paraId="5CC3DA46" w14:textId="77777777" w:rsidR="00D91D3A" w:rsidRPr="00DC61AF" w:rsidRDefault="00D91D3A" w:rsidP="00D91D3A">
      <w:pPr>
        <w:rPr>
          <w:rFonts w:asciiTheme="minorEastAsia" w:hAnsiTheme="minorEastAsia"/>
          <w:szCs w:val="21"/>
        </w:rPr>
      </w:pPr>
    </w:p>
    <w:p w14:paraId="60998EA9"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（その他）</w:t>
      </w:r>
    </w:p>
    <w:p w14:paraId="7E02E46C"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第１０条</w:t>
      </w:r>
    </w:p>
    <w:p w14:paraId="50020D2D"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lastRenderedPageBreak/>
        <w:t>この要綱に定めるもののほか、協議会の運営に関する事項、その他必要な事項は、会長が定める。</w:t>
      </w:r>
    </w:p>
    <w:p w14:paraId="79C0609E" w14:textId="77777777" w:rsidR="00D91D3A" w:rsidRPr="00DC61AF" w:rsidRDefault="00D91D3A" w:rsidP="00D91D3A">
      <w:pPr>
        <w:rPr>
          <w:rFonts w:asciiTheme="minorEastAsia" w:hAnsiTheme="minorEastAsia"/>
          <w:szCs w:val="21"/>
        </w:rPr>
      </w:pPr>
    </w:p>
    <w:p w14:paraId="64479577"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付則</w:t>
      </w:r>
    </w:p>
    <w:p w14:paraId="293DF10A" w14:textId="77777777" w:rsidR="00D91D3A" w:rsidRDefault="00D91D3A" w:rsidP="00D91D3A">
      <w:pPr>
        <w:rPr>
          <w:rFonts w:asciiTheme="minorEastAsia" w:hAnsiTheme="minorEastAsia"/>
          <w:szCs w:val="21"/>
        </w:rPr>
      </w:pPr>
      <w:r w:rsidRPr="00DC61AF">
        <w:rPr>
          <w:rFonts w:asciiTheme="minorEastAsia" w:hAnsiTheme="minorEastAsia" w:hint="eastAsia"/>
          <w:szCs w:val="21"/>
        </w:rPr>
        <w:t>この要綱は、平成31年4月19日から施行する。</w:t>
      </w:r>
    </w:p>
    <w:p w14:paraId="4854DB4F" w14:textId="77777777" w:rsidR="00D91D3A" w:rsidRDefault="00D91D3A" w:rsidP="00D91D3A">
      <w:pPr>
        <w:rPr>
          <w:rFonts w:asciiTheme="minorEastAsia" w:hAnsiTheme="minorEastAsia"/>
          <w:szCs w:val="21"/>
        </w:rPr>
      </w:pPr>
    </w:p>
    <w:p w14:paraId="7A6E34E5"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新宿区移動等円滑化促進方針策定協議会　委員名簿</w:t>
      </w:r>
    </w:p>
    <w:p w14:paraId="70F0352B" w14:textId="77777777" w:rsidR="00D91D3A" w:rsidRPr="00DC61AF" w:rsidRDefault="00D91D3A" w:rsidP="00D91D3A">
      <w:pPr>
        <w:rPr>
          <w:rFonts w:asciiTheme="minorEastAsia" w:hAnsiTheme="minorEastAsia"/>
          <w:szCs w:val="21"/>
        </w:rPr>
      </w:pPr>
    </w:p>
    <w:p w14:paraId="4A3495C0"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学識経験者</w:t>
      </w:r>
    </w:p>
    <w:p w14:paraId="5E61CC93"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１、中央大学　教授　あきやま てつお</w:t>
      </w:r>
    </w:p>
    <w:p w14:paraId="68F21DD5"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２、日本大学　准教授　えもり ひさし</w:t>
      </w:r>
    </w:p>
    <w:p w14:paraId="2B6F6CF1"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障害者団体（所属は新宿区障害者団体連絡協議会）</w:t>
      </w:r>
    </w:p>
    <w:p w14:paraId="6CB316FD"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 xml:space="preserve">３、にわ たいち </w:t>
      </w:r>
    </w:p>
    <w:p w14:paraId="2D85E604"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４、おざわ たかし</w:t>
      </w:r>
    </w:p>
    <w:p w14:paraId="04D5F5E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５、しんたに ともよし</w:t>
      </w:r>
    </w:p>
    <w:p w14:paraId="1F477F94"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６、ばば ゆういち</w:t>
      </w:r>
    </w:p>
    <w:p w14:paraId="14F6106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７、かめやま めぐみ</w:t>
      </w:r>
    </w:p>
    <w:p w14:paraId="3EDF3B3F"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８、ふじの てるみ</w:t>
      </w:r>
    </w:p>
    <w:p w14:paraId="14F0A9D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高齢者団体</w:t>
      </w:r>
    </w:p>
    <w:p w14:paraId="6FB081A8" w14:textId="77777777" w:rsidR="00D91D3A" w:rsidRDefault="00D91D3A" w:rsidP="00D91D3A">
      <w:pPr>
        <w:rPr>
          <w:rFonts w:asciiTheme="minorEastAsia" w:hAnsiTheme="minorEastAsia"/>
          <w:szCs w:val="21"/>
        </w:rPr>
      </w:pPr>
      <w:r w:rsidRPr="00DC61AF">
        <w:rPr>
          <w:rFonts w:asciiTheme="minorEastAsia" w:hAnsiTheme="minorEastAsia" w:hint="eastAsia"/>
          <w:szCs w:val="21"/>
        </w:rPr>
        <w:t>９、新宿区高齢者クラブ連合会</w:t>
      </w:r>
    </w:p>
    <w:p w14:paraId="616B0117" w14:textId="77777777" w:rsidR="00D91D3A" w:rsidRDefault="00D91D3A" w:rsidP="00D91D3A">
      <w:pPr>
        <w:rPr>
          <w:rFonts w:asciiTheme="minorEastAsia" w:hAnsiTheme="minorEastAsia"/>
          <w:szCs w:val="21"/>
        </w:rPr>
      </w:pPr>
      <w:r>
        <w:rPr>
          <w:rFonts w:asciiTheme="minorEastAsia" w:hAnsiTheme="minorEastAsia" w:hint="eastAsia"/>
          <w:szCs w:val="21"/>
        </w:rPr>
        <w:t>おおたわら　たけし（第１回協議会）</w:t>
      </w:r>
    </w:p>
    <w:p w14:paraId="6115C15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やまだ いさお</w:t>
      </w:r>
      <w:r>
        <w:rPr>
          <w:rFonts w:asciiTheme="minorEastAsia" w:hAnsiTheme="minorEastAsia" w:hint="eastAsia"/>
          <w:szCs w:val="21"/>
        </w:rPr>
        <w:t>（第２回協議会以降）</w:t>
      </w:r>
    </w:p>
    <w:p w14:paraId="1AA64B3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子育て等団体</w:t>
      </w:r>
    </w:p>
    <w:p w14:paraId="789F7FEC"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10、子育てメッセ実行委員会　つるまき ゆうこ</w:t>
      </w:r>
    </w:p>
    <w:p w14:paraId="19FB7ADF"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町会</w:t>
      </w:r>
    </w:p>
    <w:p w14:paraId="5FA5737C" w14:textId="77777777" w:rsidR="00D91D3A" w:rsidRDefault="00D91D3A" w:rsidP="00D91D3A">
      <w:pPr>
        <w:rPr>
          <w:rFonts w:asciiTheme="minorEastAsia" w:hAnsiTheme="minorEastAsia"/>
          <w:szCs w:val="21"/>
        </w:rPr>
      </w:pPr>
      <w:r w:rsidRPr="00DC61AF">
        <w:rPr>
          <w:rFonts w:asciiTheme="minorEastAsia" w:hAnsiTheme="minorEastAsia" w:hint="eastAsia"/>
          <w:szCs w:val="21"/>
        </w:rPr>
        <w:t>11</w:t>
      </w:r>
      <w:r>
        <w:rPr>
          <w:rFonts w:asciiTheme="minorEastAsia" w:hAnsiTheme="minorEastAsia" w:hint="eastAsia"/>
          <w:szCs w:val="21"/>
        </w:rPr>
        <w:t>、新宿区町会連合会</w:t>
      </w:r>
    </w:p>
    <w:p w14:paraId="694C37E8" w14:textId="77777777" w:rsidR="00D91D3A" w:rsidRDefault="00D91D3A" w:rsidP="00D91D3A">
      <w:pPr>
        <w:rPr>
          <w:rFonts w:asciiTheme="minorEastAsia" w:hAnsiTheme="minorEastAsia"/>
          <w:szCs w:val="21"/>
        </w:rPr>
      </w:pPr>
      <w:r w:rsidRPr="00DC61AF">
        <w:rPr>
          <w:rFonts w:asciiTheme="minorEastAsia" w:hAnsiTheme="minorEastAsia" w:hint="eastAsia"/>
          <w:szCs w:val="21"/>
        </w:rPr>
        <w:t>おおつか</w:t>
      </w:r>
      <w:r>
        <w:rPr>
          <w:rFonts w:asciiTheme="minorEastAsia" w:hAnsiTheme="minorEastAsia" w:hint="eastAsia"/>
          <w:szCs w:val="21"/>
        </w:rPr>
        <w:t xml:space="preserve">　</w:t>
      </w:r>
      <w:r w:rsidRPr="00DC61AF">
        <w:rPr>
          <w:rFonts w:asciiTheme="minorEastAsia" w:hAnsiTheme="minorEastAsia" w:hint="eastAsia"/>
          <w:szCs w:val="21"/>
        </w:rPr>
        <w:t>みつお</w:t>
      </w:r>
      <w:r>
        <w:rPr>
          <w:rFonts w:asciiTheme="minorEastAsia" w:hAnsiTheme="minorEastAsia" w:hint="eastAsia"/>
          <w:szCs w:val="21"/>
        </w:rPr>
        <w:t>（第２、３、４、５回協議会）</w:t>
      </w:r>
    </w:p>
    <w:p w14:paraId="2C09B3A5" w14:textId="77777777" w:rsidR="00D91D3A" w:rsidRPr="00DC61AF" w:rsidRDefault="00D91D3A" w:rsidP="00D91D3A">
      <w:pPr>
        <w:rPr>
          <w:rFonts w:asciiTheme="minorEastAsia" w:hAnsiTheme="minorEastAsia"/>
          <w:szCs w:val="21"/>
        </w:rPr>
      </w:pPr>
      <w:r>
        <w:rPr>
          <w:rFonts w:asciiTheme="minorEastAsia" w:hAnsiTheme="minorEastAsia" w:hint="eastAsia"/>
          <w:szCs w:val="21"/>
        </w:rPr>
        <w:t>おおうら　まさお（第６回協議会）</w:t>
      </w:r>
    </w:p>
    <w:p w14:paraId="0B3D9E2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商店会</w:t>
      </w:r>
    </w:p>
    <w:p w14:paraId="55E9168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12、新宿区商店会連合会　たけい ただし</w:t>
      </w:r>
    </w:p>
    <w:p w14:paraId="6A1158FC"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関係行政機関</w:t>
      </w:r>
    </w:p>
    <w:p w14:paraId="368F9AA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 xml:space="preserve">13、国　国土交通省 関東運輸局 </w:t>
      </w:r>
      <w:r>
        <w:rPr>
          <w:rFonts w:asciiTheme="minorEastAsia" w:hAnsiTheme="minorEastAsia" w:hint="eastAsia"/>
          <w:szCs w:val="21"/>
        </w:rPr>
        <w:t>交通政策部　バリアフリー推進</w:t>
      </w:r>
      <w:r w:rsidRPr="00DC61AF">
        <w:rPr>
          <w:rFonts w:asciiTheme="minorEastAsia" w:hAnsiTheme="minorEastAsia" w:hint="eastAsia"/>
          <w:szCs w:val="21"/>
        </w:rPr>
        <w:t>課長</w:t>
      </w:r>
    </w:p>
    <w:p w14:paraId="3E2BFF96"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14、地方自治体　東京都 都市整備局 都市基盤部　交通政策担当課長</w:t>
      </w:r>
    </w:p>
    <w:p w14:paraId="38F8E2F4"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施設設置管理者</w:t>
      </w:r>
    </w:p>
    <w:p w14:paraId="3F276CBA"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15、国道　国土交通省 関東地方整備局東京国道事務所　交通対策課長</w:t>
      </w:r>
    </w:p>
    <w:p w14:paraId="6682FD5A"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16、とどう　東京都 第三建設事務所　補修課長</w:t>
      </w:r>
    </w:p>
    <w:p w14:paraId="4A3E411C"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17、鉄道　東京地下鉄株式会社 鉄道統括部 計画課　移動円滑化設備整備促進担当課長</w:t>
      </w:r>
    </w:p>
    <w:p w14:paraId="515499BA"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18、鉄道　東日本旅客鉄道株式会社 東京支社 総務部 企画室　企画調整課長</w:t>
      </w:r>
    </w:p>
    <w:p w14:paraId="359A4425"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19、鉄道　東京都 交通局　建設工務部 計画担当課長</w:t>
      </w:r>
    </w:p>
    <w:p w14:paraId="7A35158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20、鉄道　西武鉄道株式会社　鉄道本部 計画管理部 鉄道計画課長</w:t>
      </w:r>
    </w:p>
    <w:p w14:paraId="6187F74B"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lastRenderedPageBreak/>
        <w:t>21、鉄道　小田急電鉄株式会社　交通企画部 課長</w:t>
      </w:r>
    </w:p>
    <w:p w14:paraId="3826DFDF"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22、鉄道　京王電鉄株式会社　鉄道事業本部 計画管理部 計画担当課長</w:t>
      </w:r>
    </w:p>
    <w:p w14:paraId="46674FDE"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23、バス　一般社団法人東京バス協会　専務理事</w:t>
      </w:r>
    </w:p>
    <w:p w14:paraId="046FDA09"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24、タクシー　一般社団法人東京ハイヤー・タクシー協会　新宿支部 支部長</w:t>
      </w:r>
    </w:p>
    <w:p w14:paraId="520C2B57"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 xml:space="preserve">25、タクシー　公益財団法人東京タクシーセンター　指導部 </w:t>
      </w:r>
      <w:r>
        <w:rPr>
          <w:rFonts w:asciiTheme="minorEastAsia" w:hAnsiTheme="minorEastAsia" w:hint="eastAsia"/>
          <w:szCs w:val="21"/>
        </w:rPr>
        <w:t xml:space="preserve">次長　</w:t>
      </w:r>
      <w:r w:rsidRPr="00DC61AF">
        <w:rPr>
          <w:rFonts w:asciiTheme="minorEastAsia" w:hAnsiTheme="minorEastAsia" w:hint="eastAsia"/>
          <w:szCs w:val="21"/>
        </w:rPr>
        <w:t>施設</w:t>
      </w:r>
      <w:r>
        <w:rPr>
          <w:rFonts w:asciiTheme="minorEastAsia" w:hAnsiTheme="minorEastAsia" w:hint="eastAsia"/>
          <w:szCs w:val="21"/>
        </w:rPr>
        <w:t>関係首席兼務</w:t>
      </w:r>
    </w:p>
    <w:p w14:paraId="37E7788E"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26、建物　株式会社三越伊勢丹 伊勢丹新宿本店　総務</w:t>
      </w:r>
      <w:r>
        <w:rPr>
          <w:rFonts w:asciiTheme="minorEastAsia" w:hAnsiTheme="minorEastAsia" w:hint="eastAsia"/>
          <w:szCs w:val="21"/>
        </w:rPr>
        <w:t xml:space="preserve">業務部　</w:t>
      </w:r>
      <w:r w:rsidRPr="00DC61AF">
        <w:rPr>
          <w:rFonts w:asciiTheme="minorEastAsia" w:hAnsiTheme="minorEastAsia" w:hint="eastAsia"/>
          <w:szCs w:val="21"/>
        </w:rPr>
        <w:t>渉外</w:t>
      </w:r>
      <w:r>
        <w:rPr>
          <w:rFonts w:asciiTheme="minorEastAsia" w:hAnsiTheme="minorEastAsia" w:hint="eastAsia"/>
          <w:szCs w:val="21"/>
        </w:rPr>
        <w:t xml:space="preserve">　次長</w:t>
      </w:r>
    </w:p>
    <w:p w14:paraId="4608B228"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27、地下街　新宿サブナード株式会社　総務部 開発推進担当部長</w:t>
      </w:r>
    </w:p>
    <w:p w14:paraId="56A788D0"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公安委員会</w:t>
      </w:r>
    </w:p>
    <w:p w14:paraId="74387D0F"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28、警視庁 交通部交通規制課　都市交通管理室長</w:t>
      </w:r>
    </w:p>
    <w:p w14:paraId="36229F10"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29、新宿警察署　交通課長</w:t>
      </w:r>
    </w:p>
    <w:p w14:paraId="693CF0F7"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30、戸塚警察署　交通課長</w:t>
      </w:r>
    </w:p>
    <w:p w14:paraId="61F530DC"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31、四谷警察署　交通課長</w:t>
      </w:r>
    </w:p>
    <w:p w14:paraId="16604ECD"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32、牛込警察署　交通課長</w:t>
      </w:r>
    </w:p>
    <w:p w14:paraId="07BBD103"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区</w:t>
      </w:r>
    </w:p>
    <w:p w14:paraId="4B4E1EF4"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33、総合政策部　総合政策部長</w:t>
      </w:r>
    </w:p>
    <w:p w14:paraId="0F065FB2"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34、総務部　総務部長</w:t>
      </w:r>
    </w:p>
    <w:p w14:paraId="0291D61B"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35、福祉部　福祉部長</w:t>
      </w:r>
    </w:p>
    <w:p w14:paraId="2FCF8441"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36、子ども家庭部　子ども家庭部長</w:t>
      </w:r>
    </w:p>
    <w:p w14:paraId="47117F2B"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37、みどり土木部　みどり土木部長</w:t>
      </w:r>
    </w:p>
    <w:p w14:paraId="05485F07" w14:textId="77777777" w:rsidR="00D91D3A" w:rsidRPr="00DC61AF" w:rsidRDefault="00D91D3A" w:rsidP="00D91D3A">
      <w:pPr>
        <w:rPr>
          <w:rFonts w:asciiTheme="minorEastAsia" w:hAnsiTheme="minorEastAsia"/>
          <w:szCs w:val="21"/>
        </w:rPr>
      </w:pPr>
      <w:r w:rsidRPr="00DC61AF">
        <w:rPr>
          <w:rFonts w:asciiTheme="minorEastAsia" w:hAnsiTheme="minorEastAsia" w:hint="eastAsia"/>
          <w:szCs w:val="21"/>
        </w:rPr>
        <w:t>38、都市計画部　都市計画部長</w:t>
      </w:r>
    </w:p>
    <w:p w14:paraId="4472512E" w14:textId="77777777" w:rsidR="00D91D3A" w:rsidRDefault="00D91D3A" w:rsidP="00D91D3A">
      <w:pPr>
        <w:rPr>
          <w:rFonts w:asciiTheme="minorEastAsia" w:hAnsiTheme="minorEastAsia"/>
          <w:szCs w:val="21"/>
        </w:rPr>
      </w:pPr>
      <w:r w:rsidRPr="00DC61AF">
        <w:rPr>
          <w:rFonts w:asciiTheme="minorEastAsia" w:hAnsiTheme="minorEastAsia" w:hint="eastAsia"/>
          <w:szCs w:val="21"/>
        </w:rPr>
        <w:t>39、新宿駅周辺整備担当部　新宿駅周辺整備担当部長</w:t>
      </w:r>
    </w:p>
    <w:p w14:paraId="70A1300B" w14:textId="77777777" w:rsidR="00D91D3A" w:rsidRDefault="00D91D3A" w:rsidP="00D91D3A">
      <w:pPr>
        <w:rPr>
          <w:rFonts w:asciiTheme="minorEastAsia" w:hAnsiTheme="minorEastAsia"/>
          <w:szCs w:val="21"/>
        </w:rPr>
      </w:pPr>
    </w:p>
    <w:p w14:paraId="72BD0A22" w14:textId="77777777" w:rsidR="00D91D3A" w:rsidRDefault="00D91D3A" w:rsidP="00D91D3A">
      <w:pPr>
        <w:rPr>
          <w:rFonts w:asciiTheme="minorEastAsia" w:hAnsiTheme="minorEastAsia"/>
          <w:szCs w:val="21"/>
        </w:rPr>
      </w:pPr>
      <w:r>
        <w:rPr>
          <w:rFonts w:asciiTheme="minorEastAsia" w:hAnsiTheme="minorEastAsia" w:hint="eastAsia"/>
          <w:szCs w:val="21"/>
        </w:rPr>
        <w:t>１３２ページ目</w:t>
      </w:r>
    </w:p>
    <w:p w14:paraId="593AA92B" w14:textId="77777777" w:rsidR="00D91D3A" w:rsidRDefault="00D91D3A" w:rsidP="00D91D3A">
      <w:pPr>
        <w:rPr>
          <w:rFonts w:asciiTheme="minorEastAsia" w:hAnsiTheme="minorEastAsia"/>
          <w:szCs w:val="21"/>
        </w:rPr>
      </w:pPr>
      <w:r>
        <w:rPr>
          <w:rFonts w:asciiTheme="minorEastAsia" w:hAnsiTheme="minorEastAsia" w:hint="eastAsia"/>
          <w:szCs w:val="21"/>
        </w:rPr>
        <w:t>２、用語解説</w:t>
      </w:r>
    </w:p>
    <w:p w14:paraId="3A78C956" w14:textId="77777777" w:rsidR="00D91D3A" w:rsidRPr="008C0857" w:rsidRDefault="00D91D3A" w:rsidP="00D91D3A">
      <w:pPr>
        <w:rPr>
          <w:rFonts w:asciiTheme="minorEastAsia" w:hAnsiTheme="minorEastAsia"/>
          <w:szCs w:val="21"/>
        </w:rPr>
      </w:pPr>
    </w:p>
    <w:p w14:paraId="46D0C59A" w14:textId="77777777" w:rsidR="00D91D3A" w:rsidRDefault="00D91D3A" w:rsidP="00D91D3A">
      <w:pPr>
        <w:rPr>
          <w:rFonts w:asciiTheme="minorEastAsia" w:hAnsiTheme="minorEastAsia"/>
          <w:szCs w:val="21"/>
        </w:rPr>
      </w:pPr>
      <w:r>
        <w:rPr>
          <w:rFonts w:asciiTheme="minorEastAsia" w:hAnsiTheme="minorEastAsia" w:hint="eastAsia"/>
          <w:szCs w:val="21"/>
        </w:rPr>
        <w:t>あぎょう</w:t>
      </w:r>
    </w:p>
    <w:p w14:paraId="52398B39" w14:textId="77777777" w:rsidR="00D91D3A" w:rsidRDefault="00D91D3A" w:rsidP="00D91D3A">
      <w:pPr>
        <w:rPr>
          <w:rFonts w:asciiTheme="minorEastAsia" w:hAnsiTheme="minorEastAsia"/>
          <w:szCs w:val="21"/>
        </w:rPr>
      </w:pPr>
    </w:p>
    <w:p w14:paraId="049EE13A" w14:textId="77777777" w:rsidR="00D91D3A" w:rsidRDefault="00D91D3A" w:rsidP="00D91D3A">
      <w:pPr>
        <w:rPr>
          <w:rFonts w:asciiTheme="minorEastAsia" w:hAnsiTheme="minorEastAsia"/>
          <w:szCs w:val="21"/>
        </w:rPr>
      </w:pPr>
    </w:p>
    <w:p w14:paraId="5E33278A" w14:textId="77777777" w:rsidR="00D91D3A" w:rsidRPr="00883993" w:rsidRDefault="00D91D3A" w:rsidP="00D91D3A">
      <w:pPr>
        <w:rPr>
          <w:rFonts w:asciiTheme="minorEastAsia" w:hAnsiTheme="minorEastAsia"/>
          <w:szCs w:val="21"/>
        </w:rPr>
      </w:pPr>
      <w:r>
        <w:rPr>
          <w:rFonts w:asciiTheme="minorEastAsia" w:hAnsiTheme="minorEastAsia" w:hint="eastAsia"/>
          <w:szCs w:val="21"/>
        </w:rPr>
        <w:t>青延長用お</w:t>
      </w:r>
      <w:r w:rsidRPr="00883993">
        <w:rPr>
          <w:rFonts w:asciiTheme="minorEastAsia" w:hAnsiTheme="minorEastAsia" w:hint="eastAsia"/>
          <w:szCs w:val="21"/>
        </w:rPr>
        <w:t>しボタン付き信号機（高齢者等感応式信号）</w:t>
      </w:r>
    </w:p>
    <w:p w14:paraId="6B80BF2F" w14:textId="77777777" w:rsidR="00D91D3A" w:rsidRPr="00883993" w:rsidRDefault="00D91D3A" w:rsidP="00D91D3A">
      <w:pPr>
        <w:rPr>
          <w:rFonts w:asciiTheme="minorEastAsia" w:hAnsiTheme="minorEastAsia"/>
          <w:szCs w:val="21"/>
        </w:rPr>
      </w:pPr>
      <w:r>
        <w:rPr>
          <w:rFonts w:asciiTheme="minorEastAsia" w:hAnsiTheme="minorEastAsia" w:hint="eastAsia"/>
          <w:szCs w:val="21"/>
        </w:rPr>
        <w:t>「青延長用おし</w:t>
      </w:r>
      <w:r w:rsidRPr="00883993">
        <w:rPr>
          <w:rFonts w:asciiTheme="minorEastAsia" w:hAnsiTheme="minorEastAsia" w:hint="eastAsia"/>
          <w:szCs w:val="21"/>
        </w:rPr>
        <w:t>ボタン」又はタッチ式スイッチの下部スイッチを機能させると、歩行者青時間の延長を行うことができる信号機のこと。</w:t>
      </w:r>
    </w:p>
    <w:p w14:paraId="4533570C" w14:textId="77777777" w:rsidR="00D91D3A" w:rsidRPr="00883993" w:rsidRDefault="00D91D3A" w:rsidP="00D91D3A">
      <w:pPr>
        <w:rPr>
          <w:rFonts w:asciiTheme="minorEastAsia" w:hAnsiTheme="minorEastAsia"/>
          <w:szCs w:val="21"/>
        </w:rPr>
      </w:pPr>
    </w:p>
    <w:p w14:paraId="5D9F53A1"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アクセシビリティ</w:t>
      </w:r>
    </w:p>
    <w:p w14:paraId="44583363"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高齢者や障害者など心身の機能に制約のある人でも、年齢的・身体的条件に関わらず、施設やサービス、情報等にアクセスし、利用できること。</w:t>
      </w:r>
    </w:p>
    <w:p w14:paraId="06B82606" w14:textId="77777777" w:rsidR="00D91D3A" w:rsidRPr="00883993" w:rsidRDefault="00D91D3A" w:rsidP="00D91D3A">
      <w:pPr>
        <w:rPr>
          <w:rFonts w:asciiTheme="minorEastAsia" w:hAnsiTheme="minorEastAsia"/>
          <w:szCs w:val="21"/>
        </w:rPr>
      </w:pPr>
    </w:p>
    <w:p w14:paraId="61976B7A"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アプリ</w:t>
      </w:r>
    </w:p>
    <w:p w14:paraId="0903031C"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アプリケーションソフトウェアの略称。目的にあった作業をする応用ソフトウェアとして、主にスマートフォンに導入されるもの。</w:t>
      </w:r>
    </w:p>
    <w:p w14:paraId="539B1034" w14:textId="77777777" w:rsidR="00D91D3A" w:rsidRDefault="00D91D3A" w:rsidP="00D91D3A">
      <w:pPr>
        <w:rPr>
          <w:rFonts w:asciiTheme="minorEastAsia" w:hAnsiTheme="minorEastAsia"/>
          <w:szCs w:val="21"/>
        </w:rPr>
      </w:pPr>
    </w:p>
    <w:p w14:paraId="7EC97C38" w14:textId="77777777" w:rsidR="00D91D3A" w:rsidRPr="00900387" w:rsidRDefault="00D91D3A" w:rsidP="00D91D3A">
      <w:pPr>
        <w:rPr>
          <w:rFonts w:asciiTheme="minorEastAsia" w:hAnsiTheme="minorEastAsia"/>
          <w:szCs w:val="21"/>
        </w:rPr>
      </w:pPr>
      <w:r w:rsidRPr="00900387">
        <w:rPr>
          <w:rFonts w:asciiTheme="minorEastAsia" w:hAnsiTheme="minorEastAsia" w:hint="eastAsia"/>
          <w:szCs w:val="21"/>
        </w:rPr>
        <w:t>一般交通用施設</w:t>
      </w:r>
    </w:p>
    <w:p w14:paraId="12AF6EAD" w14:textId="77777777" w:rsidR="00D91D3A" w:rsidRDefault="00D91D3A" w:rsidP="00D91D3A">
      <w:pPr>
        <w:rPr>
          <w:rFonts w:asciiTheme="minorEastAsia" w:hAnsiTheme="minorEastAsia"/>
          <w:szCs w:val="21"/>
        </w:rPr>
      </w:pPr>
      <w:r w:rsidRPr="00900387">
        <w:rPr>
          <w:rFonts w:asciiTheme="minorEastAsia" w:hAnsiTheme="minorEastAsia" w:hint="eastAsia"/>
          <w:szCs w:val="21"/>
        </w:rPr>
        <w:t>道路、駅前広場、通路その他の一般交通に関する施設のこと。</w:t>
      </w:r>
    </w:p>
    <w:p w14:paraId="6F359FE9" w14:textId="77777777" w:rsidR="00D91D3A" w:rsidRPr="00883993" w:rsidRDefault="00D91D3A" w:rsidP="00D91D3A">
      <w:pPr>
        <w:rPr>
          <w:rFonts w:asciiTheme="minorEastAsia" w:hAnsiTheme="minorEastAsia"/>
          <w:szCs w:val="21"/>
        </w:rPr>
      </w:pPr>
    </w:p>
    <w:p w14:paraId="7744AF44"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移動等円滑化基準</w:t>
      </w:r>
    </w:p>
    <w:p w14:paraId="2104CD33"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高齢者、障害者等の移動等の円滑化の促進に関する法律</w:t>
      </w:r>
      <w:r>
        <w:rPr>
          <w:rFonts w:asciiTheme="minorEastAsia" w:hAnsiTheme="minorEastAsia" w:hint="eastAsia"/>
          <w:szCs w:val="21"/>
        </w:rPr>
        <w:t>を実施するため定められた旅客施設、車両、道路、信号機、ろがい</w:t>
      </w:r>
      <w:r w:rsidRPr="00883993">
        <w:rPr>
          <w:rFonts w:asciiTheme="minorEastAsia" w:hAnsiTheme="minorEastAsia" w:hint="eastAsia"/>
          <w:szCs w:val="21"/>
        </w:rPr>
        <w:t>駐車場、都市公園、建築物等に関する基準のこと。</w:t>
      </w:r>
    </w:p>
    <w:p w14:paraId="5040DCFE" w14:textId="77777777" w:rsidR="00D91D3A" w:rsidRPr="00883993" w:rsidRDefault="00D91D3A" w:rsidP="00D91D3A">
      <w:pPr>
        <w:rPr>
          <w:rFonts w:asciiTheme="minorEastAsia" w:hAnsiTheme="minorEastAsia"/>
          <w:szCs w:val="21"/>
        </w:rPr>
      </w:pPr>
    </w:p>
    <w:p w14:paraId="636AD057"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移動等円滑化の促進に関する基本方針</w:t>
      </w:r>
    </w:p>
    <w:p w14:paraId="13C7922B"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高齢者、障害者等の移動等の円滑化の促進に関する法律</w:t>
      </w:r>
      <w:r>
        <w:rPr>
          <w:rFonts w:asciiTheme="minorEastAsia" w:hAnsiTheme="minorEastAsia" w:hint="eastAsia"/>
          <w:szCs w:val="21"/>
        </w:rPr>
        <w:t>（バリアフリー法）</w:t>
      </w:r>
      <w:r w:rsidRPr="00883993">
        <w:rPr>
          <w:rFonts w:asciiTheme="minorEastAsia" w:hAnsiTheme="minorEastAsia" w:hint="eastAsia"/>
          <w:szCs w:val="21"/>
        </w:rPr>
        <w:t>に基づき、バリアフリー化を総合的かつ計画的に推進するため、各種施設等のバリアフリー化の整備目標等を定めた基本方針のこと。</w:t>
      </w:r>
    </w:p>
    <w:p w14:paraId="6A3F390F" w14:textId="77777777" w:rsidR="00D91D3A" w:rsidRDefault="00D91D3A" w:rsidP="00D91D3A">
      <w:pPr>
        <w:rPr>
          <w:rFonts w:asciiTheme="minorEastAsia" w:hAnsiTheme="minorEastAsia"/>
          <w:szCs w:val="21"/>
        </w:rPr>
      </w:pPr>
    </w:p>
    <w:p w14:paraId="167CF28E" w14:textId="77777777" w:rsidR="00D91D3A" w:rsidRPr="008D213C" w:rsidRDefault="00D91D3A" w:rsidP="00D91D3A">
      <w:pPr>
        <w:rPr>
          <w:rFonts w:asciiTheme="minorEastAsia" w:hAnsiTheme="minorEastAsia"/>
          <w:szCs w:val="21"/>
        </w:rPr>
      </w:pPr>
      <w:r>
        <w:rPr>
          <w:rFonts w:asciiTheme="minorEastAsia" w:hAnsiTheme="minorEastAsia" w:hint="eastAsia"/>
          <w:szCs w:val="21"/>
        </w:rPr>
        <w:t>移動等円滑化のために必要な道路の構造及び旅客特定車両ていりゅう</w:t>
      </w:r>
      <w:r w:rsidRPr="00512731">
        <w:rPr>
          <w:rFonts w:asciiTheme="minorEastAsia" w:hAnsiTheme="minorEastAsia" w:hint="eastAsia"/>
          <w:szCs w:val="21"/>
        </w:rPr>
        <w:t>施設を使用した役務の提供の方法に関する基準を定める省令</w:t>
      </w:r>
      <w:r w:rsidRPr="008D213C">
        <w:rPr>
          <w:rFonts w:asciiTheme="minorEastAsia" w:hAnsiTheme="minorEastAsia" w:hint="eastAsia"/>
          <w:szCs w:val="21"/>
        </w:rPr>
        <w:t>（道路移動等円滑化基準）</w:t>
      </w:r>
    </w:p>
    <w:p w14:paraId="5271FFF6" w14:textId="77777777" w:rsidR="00D91D3A" w:rsidRDefault="00D91D3A" w:rsidP="00D91D3A">
      <w:pPr>
        <w:rPr>
          <w:rFonts w:asciiTheme="minorEastAsia" w:hAnsiTheme="minorEastAsia"/>
          <w:szCs w:val="21"/>
        </w:rPr>
      </w:pPr>
      <w:r w:rsidRPr="008D213C">
        <w:rPr>
          <w:rFonts w:asciiTheme="minorEastAsia" w:hAnsiTheme="minorEastAsia" w:hint="eastAsia"/>
          <w:szCs w:val="21"/>
        </w:rPr>
        <w:t>高齢者、障害者等の移動等の円滑化の促進に関する法律に基づいて、特定道路※の新設または改築や同基準に準じたその他の道路の整備を行うにあたり適合すべき基準のこと。</w:t>
      </w:r>
    </w:p>
    <w:p w14:paraId="7A755A0E" w14:textId="77777777" w:rsidR="00D91D3A" w:rsidRPr="00900387" w:rsidRDefault="00D91D3A" w:rsidP="00D91D3A">
      <w:pPr>
        <w:rPr>
          <w:rFonts w:asciiTheme="minorEastAsia" w:hAnsiTheme="minorEastAsia"/>
          <w:szCs w:val="21"/>
        </w:rPr>
      </w:pPr>
    </w:p>
    <w:p w14:paraId="030CB530"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インターロッキングブロック</w:t>
      </w:r>
    </w:p>
    <w:p w14:paraId="198FADB5"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車両などの荷重が掛かったとき、ブロック間の目地に充填した砂によりブロック相互のかみ合わせ効果（荷重分散効果）が得られる舗装ブロックのこと。</w:t>
      </w:r>
    </w:p>
    <w:p w14:paraId="3807C63C" w14:textId="77777777" w:rsidR="00D91D3A" w:rsidRPr="00883993" w:rsidRDefault="00D91D3A" w:rsidP="00D91D3A">
      <w:pPr>
        <w:rPr>
          <w:rFonts w:asciiTheme="minorEastAsia" w:hAnsiTheme="minorEastAsia"/>
          <w:szCs w:val="21"/>
        </w:rPr>
      </w:pPr>
    </w:p>
    <w:p w14:paraId="1D4CAF3C"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エスコートゾーン</w:t>
      </w:r>
    </w:p>
    <w:p w14:paraId="21EB568F"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道路を横断する視覚障害者の安全性及び利便性の向上を図るため、横断歩道上に視覚障害者が横断時に横断方向の手がかりとする突起体の列のこと。</w:t>
      </w:r>
    </w:p>
    <w:p w14:paraId="5C64638B" w14:textId="77777777" w:rsidR="00D91D3A" w:rsidRPr="00883993" w:rsidRDefault="00D91D3A" w:rsidP="00D91D3A">
      <w:pPr>
        <w:rPr>
          <w:rFonts w:asciiTheme="minorEastAsia" w:hAnsiTheme="minorEastAsia"/>
          <w:szCs w:val="21"/>
        </w:rPr>
      </w:pPr>
    </w:p>
    <w:p w14:paraId="124BC329" w14:textId="77777777" w:rsidR="00D91D3A" w:rsidRPr="00883993" w:rsidRDefault="00D91D3A" w:rsidP="00D91D3A">
      <w:pPr>
        <w:rPr>
          <w:rFonts w:asciiTheme="minorEastAsia" w:hAnsiTheme="minorEastAsia"/>
          <w:szCs w:val="21"/>
        </w:rPr>
      </w:pPr>
      <w:r>
        <w:rPr>
          <w:rFonts w:asciiTheme="minorEastAsia" w:hAnsiTheme="minorEastAsia" w:hint="eastAsia"/>
          <w:szCs w:val="21"/>
        </w:rPr>
        <w:t>縁せき</w:t>
      </w:r>
      <w:r w:rsidRPr="00883993">
        <w:rPr>
          <w:rFonts w:asciiTheme="minorEastAsia" w:hAnsiTheme="minorEastAsia" w:hint="eastAsia"/>
          <w:szCs w:val="21"/>
        </w:rPr>
        <w:t>ブロック</w:t>
      </w:r>
    </w:p>
    <w:p w14:paraId="7F8AB270"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歩行者の安全を確保するため、道路の歩行者が歩く部分と車両が通行する部分などの境界に設置されるコンクリートブロックのこと。</w:t>
      </w:r>
    </w:p>
    <w:p w14:paraId="06EC7BE3" w14:textId="77777777" w:rsidR="00D91D3A" w:rsidRPr="00883993" w:rsidRDefault="00D91D3A" w:rsidP="00D91D3A">
      <w:pPr>
        <w:rPr>
          <w:rFonts w:asciiTheme="minorEastAsia" w:hAnsiTheme="minorEastAsia"/>
          <w:szCs w:val="21"/>
        </w:rPr>
      </w:pPr>
    </w:p>
    <w:p w14:paraId="3959570E"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横断勾配</w:t>
      </w:r>
    </w:p>
    <w:p w14:paraId="336D98A4"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道路の路線直角方向の勾配のこと。</w:t>
      </w:r>
    </w:p>
    <w:p w14:paraId="0E859C47" w14:textId="77777777" w:rsidR="00D91D3A" w:rsidRPr="00883993" w:rsidRDefault="00D91D3A" w:rsidP="00D91D3A">
      <w:pPr>
        <w:rPr>
          <w:rFonts w:asciiTheme="minorEastAsia" w:hAnsiTheme="minorEastAsia"/>
          <w:szCs w:val="21"/>
        </w:rPr>
      </w:pPr>
    </w:p>
    <w:p w14:paraId="36C91B52"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オストメイト</w:t>
      </w:r>
    </w:p>
    <w:p w14:paraId="5C29F639" w14:textId="77777777" w:rsidR="00D91D3A" w:rsidRPr="00883993" w:rsidRDefault="00D91D3A" w:rsidP="00D91D3A">
      <w:pPr>
        <w:rPr>
          <w:rFonts w:asciiTheme="minorEastAsia" w:hAnsiTheme="minorEastAsia"/>
          <w:szCs w:val="21"/>
        </w:rPr>
      </w:pPr>
      <w:r>
        <w:rPr>
          <w:rFonts w:asciiTheme="minorEastAsia" w:hAnsiTheme="minorEastAsia" w:hint="eastAsia"/>
          <w:szCs w:val="21"/>
        </w:rPr>
        <w:t>様々な病気や事故などにより、おなかに排泄のための『ストーマ（人工肛門・人工膀胱）』をぞうせつ</w:t>
      </w:r>
      <w:r w:rsidRPr="00883993">
        <w:rPr>
          <w:rFonts w:asciiTheme="minorEastAsia" w:hAnsiTheme="minorEastAsia" w:hint="eastAsia"/>
          <w:szCs w:val="21"/>
        </w:rPr>
        <w:t>した人のこと。</w:t>
      </w:r>
    </w:p>
    <w:p w14:paraId="50D7D5F4" w14:textId="77777777" w:rsidR="00D91D3A" w:rsidRPr="00883993" w:rsidRDefault="00D91D3A" w:rsidP="00D91D3A">
      <w:pPr>
        <w:rPr>
          <w:rFonts w:asciiTheme="minorEastAsia" w:hAnsiTheme="minorEastAsia"/>
          <w:szCs w:val="21"/>
        </w:rPr>
      </w:pPr>
    </w:p>
    <w:p w14:paraId="0337C50A"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音響式信号機</w:t>
      </w:r>
    </w:p>
    <w:p w14:paraId="0D8ECA7B"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信号機が青になったことを視覚障害者に知らせるため、誘導音を出す装置がついている信号機のこと。</w:t>
      </w:r>
    </w:p>
    <w:p w14:paraId="39FA8CDB" w14:textId="77777777" w:rsidR="00D91D3A" w:rsidRDefault="00D91D3A" w:rsidP="00D91D3A">
      <w:pPr>
        <w:rPr>
          <w:rFonts w:asciiTheme="minorEastAsia" w:hAnsiTheme="minorEastAsia"/>
          <w:szCs w:val="21"/>
        </w:rPr>
      </w:pPr>
    </w:p>
    <w:p w14:paraId="5BFA7291" w14:textId="77777777" w:rsidR="00D91D3A" w:rsidRDefault="00D91D3A" w:rsidP="00D91D3A">
      <w:pPr>
        <w:rPr>
          <w:rFonts w:asciiTheme="minorEastAsia" w:hAnsiTheme="minorEastAsia"/>
          <w:szCs w:val="21"/>
        </w:rPr>
      </w:pPr>
      <w:r>
        <w:rPr>
          <w:rFonts w:asciiTheme="minorEastAsia" w:hAnsiTheme="minorEastAsia" w:hint="eastAsia"/>
          <w:szCs w:val="21"/>
        </w:rPr>
        <w:t>かぎょう</w:t>
      </w:r>
    </w:p>
    <w:p w14:paraId="320A09AE" w14:textId="77777777" w:rsidR="00D91D3A" w:rsidRDefault="00D91D3A" w:rsidP="00D91D3A">
      <w:pPr>
        <w:rPr>
          <w:rFonts w:asciiTheme="minorEastAsia" w:hAnsiTheme="minorEastAsia"/>
          <w:szCs w:val="21"/>
        </w:rPr>
      </w:pPr>
    </w:p>
    <w:p w14:paraId="46222C5B" w14:textId="77777777" w:rsidR="00D91D3A" w:rsidRPr="00883993" w:rsidRDefault="00D91D3A" w:rsidP="00D91D3A">
      <w:pPr>
        <w:rPr>
          <w:rFonts w:asciiTheme="minorEastAsia" w:hAnsiTheme="minorEastAsia"/>
          <w:szCs w:val="21"/>
        </w:rPr>
      </w:pPr>
      <w:r w:rsidRPr="00883993">
        <w:rPr>
          <w:rFonts w:asciiTheme="minorEastAsia" w:hAnsiTheme="minorEastAsia" w:hint="eastAsia"/>
          <w:szCs w:val="21"/>
        </w:rPr>
        <w:t>カームダウン・クールダウンスペース</w:t>
      </w:r>
    </w:p>
    <w:p w14:paraId="280C783A" w14:textId="77777777" w:rsidR="00D91D3A" w:rsidRDefault="00D91D3A" w:rsidP="00D91D3A">
      <w:pPr>
        <w:rPr>
          <w:rFonts w:asciiTheme="minorEastAsia" w:hAnsiTheme="minorEastAsia"/>
          <w:szCs w:val="21"/>
        </w:rPr>
      </w:pPr>
      <w:r w:rsidRPr="00883993">
        <w:rPr>
          <w:rFonts w:asciiTheme="minorEastAsia" w:hAnsiTheme="minorEastAsia" w:hint="eastAsia"/>
          <w:szCs w:val="21"/>
        </w:rPr>
        <w:t>知的、精神、発達障害者等が人の多さや喧噪でパニックを起こした際、あるいはそれを予防する際に気持ちを静めるための休憩室のこと。</w:t>
      </w:r>
    </w:p>
    <w:p w14:paraId="016D0265" w14:textId="77777777" w:rsidR="00D91D3A" w:rsidRDefault="00D91D3A" w:rsidP="00D91D3A">
      <w:pPr>
        <w:rPr>
          <w:rFonts w:asciiTheme="minorEastAsia" w:hAnsiTheme="minorEastAsia"/>
          <w:szCs w:val="21"/>
        </w:rPr>
      </w:pPr>
    </w:p>
    <w:p w14:paraId="4E018E71"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カラーユニバーサルデザイン</w:t>
      </w:r>
    </w:p>
    <w:p w14:paraId="2CC27645"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多様な色覚に配慮して、情報がなるべく全ての人に正確に伝わるように、利用者の視点に立ってデザインすること。</w:t>
      </w:r>
    </w:p>
    <w:p w14:paraId="3B40059D" w14:textId="77777777" w:rsidR="00D91D3A" w:rsidRPr="00181241" w:rsidRDefault="00D91D3A" w:rsidP="00D91D3A">
      <w:pPr>
        <w:rPr>
          <w:rFonts w:asciiTheme="minorEastAsia" w:hAnsiTheme="minorEastAsia"/>
          <w:szCs w:val="21"/>
        </w:rPr>
      </w:pPr>
    </w:p>
    <w:p w14:paraId="22243BFE"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輝度比</w:t>
      </w:r>
    </w:p>
    <w:p w14:paraId="631E3E96" w14:textId="77777777" w:rsidR="00D91D3A" w:rsidRPr="008567BC" w:rsidRDefault="00D91D3A" w:rsidP="00D91D3A">
      <w:pPr>
        <w:pStyle w:val="a9"/>
      </w:pPr>
      <w:r w:rsidRPr="00181241">
        <w:rPr>
          <w:rFonts w:asciiTheme="minorEastAsia" w:hAnsiTheme="minorEastAsia" w:hint="eastAsia"/>
          <w:szCs w:val="21"/>
        </w:rPr>
        <w:t>輝度</w:t>
      </w:r>
      <w:r>
        <w:rPr>
          <w:rFonts w:asciiTheme="minorEastAsia" w:hAnsiTheme="minorEastAsia" w:hint="eastAsia"/>
          <w:szCs w:val="21"/>
        </w:rPr>
        <w:t>、</w:t>
      </w:r>
      <w:r>
        <w:rPr>
          <w:rFonts w:hint="eastAsia"/>
        </w:rPr>
        <w:t>単位、カンデラマイヘイホウメートル、</w:t>
      </w:r>
      <w:r w:rsidRPr="00181241">
        <w:rPr>
          <w:rFonts w:asciiTheme="minorEastAsia" w:hAnsiTheme="minorEastAsia" w:hint="eastAsia"/>
          <w:szCs w:val="21"/>
        </w:rPr>
        <w:t>とは、ものの明るさを表現したものであり、単位面積当たり、単位立体角当</w:t>
      </w:r>
      <w:r>
        <w:rPr>
          <w:rFonts w:asciiTheme="minorEastAsia" w:hAnsiTheme="minorEastAsia" w:hint="eastAsia"/>
          <w:szCs w:val="21"/>
        </w:rPr>
        <w:t>たりの放射エネルギー（発散する光の量）を比視感度（電磁波の波長ごと</w:t>
      </w:r>
      <w:r w:rsidRPr="00181241">
        <w:rPr>
          <w:rFonts w:asciiTheme="minorEastAsia" w:hAnsiTheme="minorEastAsia" w:hint="eastAsia"/>
          <w:szCs w:val="21"/>
        </w:rPr>
        <w:t>に異なる感度）で計測したものである。輝度比は視覚障害者誘導用ブロック</w:t>
      </w:r>
      <w:r>
        <w:rPr>
          <w:rFonts w:asciiTheme="minorEastAsia" w:hAnsiTheme="minorEastAsia" w:hint="eastAsia"/>
          <w:szCs w:val="21"/>
        </w:rPr>
        <w:t>の輝度わる舗装路面の輝度で示され、舗装路面じょう</w:t>
      </w:r>
      <w:r w:rsidRPr="00181241">
        <w:rPr>
          <w:rFonts w:asciiTheme="minorEastAsia" w:hAnsiTheme="minorEastAsia" w:hint="eastAsia"/>
          <w:szCs w:val="21"/>
        </w:rPr>
        <w:t>における視覚障害者誘導用ブロックの視認性を表す指標として用いられる。</w:t>
      </w:r>
    </w:p>
    <w:p w14:paraId="1A53ECFE" w14:textId="77777777" w:rsidR="00D91D3A" w:rsidRPr="00181241" w:rsidRDefault="00D91D3A" w:rsidP="00D91D3A">
      <w:pPr>
        <w:rPr>
          <w:rFonts w:asciiTheme="minorEastAsia" w:hAnsiTheme="minorEastAsia"/>
          <w:szCs w:val="21"/>
        </w:rPr>
      </w:pPr>
    </w:p>
    <w:p w14:paraId="20B7805A"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車止め</w:t>
      </w:r>
    </w:p>
    <w:p w14:paraId="3AC3B963"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歩道や建築物の出入口などに、車両の進入抑止や交通流の整流化等の目的で設置される杭のこと。</w:t>
      </w:r>
    </w:p>
    <w:p w14:paraId="01ABE9C1" w14:textId="77777777" w:rsidR="00D91D3A" w:rsidRPr="00181241" w:rsidRDefault="00D91D3A" w:rsidP="00D91D3A">
      <w:pPr>
        <w:rPr>
          <w:rFonts w:asciiTheme="minorEastAsia" w:hAnsiTheme="minorEastAsia"/>
          <w:szCs w:val="21"/>
        </w:rPr>
      </w:pPr>
    </w:p>
    <w:p w14:paraId="3B333BF9" w14:textId="77777777" w:rsidR="00D91D3A" w:rsidRPr="00181241" w:rsidRDefault="00D91D3A" w:rsidP="00D91D3A">
      <w:pPr>
        <w:rPr>
          <w:rFonts w:asciiTheme="minorEastAsia" w:hAnsiTheme="minorEastAsia"/>
          <w:szCs w:val="21"/>
        </w:rPr>
      </w:pPr>
      <w:r>
        <w:rPr>
          <w:rFonts w:asciiTheme="minorEastAsia" w:hAnsiTheme="minorEastAsia" w:hint="eastAsia"/>
          <w:szCs w:val="21"/>
        </w:rPr>
        <w:t>公開くうち</w:t>
      </w:r>
    </w:p>
    <w:p w14:paraId="37909567" w14:textId="77777777" w:rsidR="00D91D3A" w:rsidRPr="00181241" w:rsidRDefault="00D91D3A" w:rsidP="00D91D3A">
      <w:pPr>
        <w:rPr>
          <w:rFonts w:asciiTheme="minorEastAsia" w:hAnsiTheme="minorEastAsia"/>
          <w:szCs w:val="21"/>
        </w:rPr>
      </w:pPr>
      <w:r>
        <w:rPr>
          <w:rFonts w:asciiTheme="minorEastAsia" w:hAnsiTheme="minorEastAsia" w:hint="eastAsia"/>
          <w:szCs w:val="21"/>
        </w:rPr>
        <w:t>建築物の敷地において、歩行者が自由に通行し、又は利用できるくうち</w:t>
      </w:r>
      <w:r w:rsidRPr="00181241">
        <w:rPr>
          <w:rFonts w:asciiTheme="minorEastAsia" w:hAnsiTheme="minorEastAsia" w:hint="eastAsia"/>
          <w:szCs w:val="21"/>
        </w:rPr>
        <w:t>のこと。</w:t>
      </w:r>
    </w:p>
    <w:p w14:paraId="40C06802" w14:textId="77777777" w:rsidR="00D91D3A" w:rsidRDefault="00D91D3A" w:rsidP="00D91D3A">
      <w:pPr>
        <w:rPr>
          <w:rFonts w:asciiTheme="minorEastAsia" w:hAnsiTheme="minorEastAsia"/>
          <w:szCs w:val="21"/>
        </w:rPr>
      </w:pPr>
    </w:p>
    <w:p w14:paraId="3062FB88" w14:textId="77777777" w:rsidR="00D91D3A" w:rsidRPr="008D213C" w:rsidRDefault="00D91D3A" w:rsidP="00D91D3A">
      <w:pPr>
        <w:rPr>
          <w:rFonts w:asciiTheme="minorEastAsia" w:hAnsiTheme="minorEastAsia"/>
          <w:szCs w:val="21"/>
        </w:rPr>
      </w:pPr>
      <w:r w:rsidRPr="008D213C">
        <w:rPr>
          <w:rFonts w:asciiTheme="minorEastAsia" w:hAnsiTheme="minorEastAsia" w:hint="eastAsia"/>
          <w:szCs w:val="21"/>
        </w:rPr>
        <w:t>交通政策基本法</w:t>
      </w:r>
    </w:p>
    <w:p w14:paraId="60584BF9" w14:textId="77777777" w:rsidR="00D91D3A" w:rsidRDefault="00D91D3A" w:rsidP="00D91D3A">
      <w:pPr>
        <w:rPr>
          <w:rFonts w:asciiTheme="minorEastAsia" w:hAnsiTheme="minorEastAsia"/>
          <w:szCs w:val="21"/>
        </w:rPr>
      </w:pPr>
      <w:r w:rsidRPr="008D213C">
        <w:rPr>
          <w:rFonts w:asciiTheme="minorEastAsia" w:hAnsiTheme="minorEastAsia" w:hint="eastAsia"/>
          <w:szCs w:val="21"/>
        </w:rPr>
        <w:t>交通に関する施策について、基本理念及びその実現を図るのに基本となる事項を定め、並びに国及び地方公共団体の責務等を明らかにすることにより、交通安全対策基本法と相まって、交通に関する施策を総合的かつ計画的に推進し、もって国民生活の安定向上及び国民経済の健全な発展を図ることを目的とした法律のこと（平成25年11月制定）。</w:t>
      </w:r>
    </w:p>
    <w:p w14:paraId="366778CF" w14:textId="77777777" w:rsidR="00D91D3A" w:rsidRPr="00181241" w:rsidRDefault="00D91D3A" w:rsidP="00D91D3A">
      <w:pPr>
        <w:rPr>
          <w:rFonts w:asciiTheme="minorEastAsia" w:hAnsiTheme="minorEastAsia"/>
          <w:szCs w:val="21"/>
        </w:rPr>
      </w:pPr>
    </w:p>
    <w:p w14:paraId="3A925F83"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高齢者、障害者等の移動等の円滑化の促進に関する法律（バリアフリー法）</w:t>
      </w:r>
    </w:p>
    <w:p w14:paraId="1C66F4EA" w14:textId="77777777" w:rsidR="00D91D3A" w:rsidRPr="00181241" w:rsidRDefault="00D91D3A" w:rsidP="00D91D3A">
      <w:pPr>
        <w:rPr>
          <w:rFonts w:asciiTheme="minorEastAsia" w:hAnsiTheme="minorEastAsia"/>
          <w:szCs w:val="21"/>
        </w:rPr>
      </w:pPr>
      <w:r>
        <w:rPr>
          <w:rFonts w:asciiTheme="minorEastAsia" w:hAnsiTheme="minorEastAsia" w:hint="eastAsia"/>
          <w:szCs w:val="21"/>
        </w:rPr>
        <w:t>公共交通機関の旅客施設及び車両等、道路、ろがい</w:t>
      </w:r>
      <w:r w:rsidRPr="00181241">
        <w:rPr>
          <w:rFonts w:asciiTheme="minorEastAsia" w:hAnsiTheme="minorEastAsia" w:hint="eastAsia"/>
          <w:szCs w:val="21"/>
        </w:rPr>
        <w:t>駐車場、公園施設並びに建築物の構造及び設備を改善するための措置、一定の地区における旅客施設、建築物等及びこ</w:t>
      </w:r>
      <w:r>
        <w:rPr>
          <w:rFonts w:asciiTheme="minorEastAsia" w:hAnsiTheme="minorEastAsia" w:hint="eastAsia"/>
          <w:szCs w:val="21"/>
        </w:rPr>
        <w:t>れらの間の経路を構成する道路、駅前広場、通路その他の施設の一体てき</w:t>
      </w:r>
      <w:r w:rsidRPr="00181241">
        <w:rPr>
          <w:rFonts w:asciiTheme="minorEastAsia" w:hAnsiTheme="minorEastAsia" w:hint="eastAsia"/>
          <w:szCs w:val="21"/>
        </w:rPr>
        <w:t>な整備を推進するための措置、移動等円滑化に関する国民の理解の増進及び協力の確保を図るた</w:t>
      </w:r>
      <w:r>
        <w:rPr>
          <w:rFonts w:asciiTheme="minorEastAsia" w:hAnsiTheme="minorEastAsia" w:hint="eastAsia"/>
          <w:szCs w:val="21"/>
        </w:rPr>
        <w:t>めの措置その他の措置を講ずることにより、高齢者、障害者等の移動じょう及び施設の利用じょう</w:t>
      </w:r>
      <w:r w:rsidRPr="00181241">
        <w:rPr>
          <w:rFonts w:asciiTheme="minorEastAsia" w:hAnsiTheme="minorEastAsia" w:hint="eastAsia"/>
          <w:szCs w:val="21"/>
        </w:rPr>
        <w:t>の利便性及び安全性の向上の促進を図る法律のこと</w:t>
      </w:r>
      <w:r w:rsidRPr="00780F0D">
        <w:rPr>
          <w:rFonts w:asciiTheme="minorEastAsia" w:hAnsiTheme="minorEastAsia" w:hint="eastAsia"/>
          <w:szCs w:val="21"/>
        </w:rPr>
        <w:t>（平成18年6月制定）。</w:t>
      </w:r>
    </w:p>
    <w:p w14:paraId="34CE840F" w14:textId="77777777" w:rsidR="00D91D3A" w:rsidRPr="00181241" w:rsidRDefault="00D91D3A" w:rsidP="00D91D3A">
      <w:pPr>
        <w:rPr>
          <w:rFonts w:asciiTheme="minorEastAsia" w:hAnsiTheme="minorEastAsia"/>
          <w:szCs w:val="21"/>
        </w:rPr>
      </w:pPr>
    </w:p>
    <w:p w14:paraId="71ACFF20"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高齢者、身体障害者等の公共交通機関を利用した移動の円滑化の促進に関する法律（交通バリアフリー法）</w:t>
      </w:r>
    </w:p>
    <w:p w14:paraId="14C45A00" w14:textId="77777777" w:rsidR="00D91D3A" w:rsidRDefault="00D91D3A" w:rsidP="00D91D3A">
      <w:pPr>
        <w:rPr>
          <w:rFonts w:asciiTheme="minorEastAsia" w:hAnsiTheme="minorEastAsia"/>
          <w:szCs w:val="21"/>
        </w:rPr>
      </w:pPr>
      <w:r w:rsidRPr="00181241">
        <w:rPr>
          <w:rFonts w:asciiTheme="minorEastAsia" w:hAnsiTheme="minorEastAsia" w:hint="eastAsia"/>
          <w:szCs w:val="21"/>
        </w:rPr>
        <w:t>公共交通機関の旅客施設及び車両等の構造及び設備を改善するための措置、旅客施設を中心とした一定</w:t>
      </w:r>
      <w:r w:rsidRPr="00181241">
        <w:rPr>
          <w:rFonts w:asciiTheme="minorEastAsia" w:hAnsiTheme="minorEastAsia" w:hint="eastAsia"/>
          <w:szCs w:val="21"/>
        </w:rPr>
        <w:lastRenderedPageBreak/>
        <w:t>の地区における道路、駅前広場、通路その他の施設の整備を推進するための措置その他の措置を講ずることにより、高齢者、身体障害者等の公共交通機関を利用した移動の利便性及び安全性の向上の促進を図る法律のこと</w:t>
      </w:r>
      <w:r w:rsidRPr="00780F0D">
        <w:rPr>
          <w:rFonts w:asciiTheme="minorEastAsia" w:hAnsiTheme="minorEastAsia" w:hint="eastAsia"/>
          <w:szCs w:val="21"/>
        </w:rPr>
        <w:t>（平成12年5月制定）。</w:t>
      </w:r>
    </w:p>
    <w:p w14:paraId="4BBD70B7" w14:textId="77777777" w:rsidR="00D91D3A" w:rsidRDefault="00D91D3A" w:rsidP="00D91D3A">
      <w:pPr>
        <w:rPr>
          <w:rFonts w:asciiTheme="minorEastAsia" w:hAnsiTheme="minorEastAsia"/>
          <w:szCs w:val="21"/>
        </w:rPr>
      </w:pPr>
    </w:p>
    <w:p w14:paraId="3D99F798"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合理的配慮</w:t>
      </w:r>
    </w:p>
    <w:p w14:paraId="56BC5743"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障害者から何らかの配慮を求める意思の表明があった場合に、配慮を求められた人が負担になりすぎない範囲で、社会的障壁を取り除くために行う配慮のこと。</w:t>
      </w:r>
    </w:p>
    <w:p w14:paraId="126C8567" w14:textId="77777777" w:rsidR="00D91D3A" w:rsidRPr="00181241" w:rsidRDefault="00D91D3A" w:rsidP="00D91D3A">
      <w:pPr>
        <w:rPr>
          <w:rFonts w:asciiTheme="minorEastAsia" w:hAnsiTheme="minorEastAsia"/>
          <w:szCs w:val="21"/>
        </w:rPr>
      </w:pPr>
    </w:p>
    <w:p w14:paraId="68466EA6"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声かけ・サポート運動</w:t>
      </w:r>
    </w:p>
    <w:p w14:paraId="710FB2EA"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お客さまに鉄道などの施設を安全に安心してご利用いただけるよう、お困りのお客さまに対して社員から積極的にお声かけを行うとともに周囲のお客さまからもお声かけにご協力いただく取組みのこと。</w:t>
      </w:r>
    </w:p>
    <w:p w14:paraId="024FA855" w14:textId="77777777" w:rsidR="00D91D3A" w:rsidRPr="00181241" w:rsidRDefault="00D91D3A" w:rsidP="00D91D3A">
      <w:pPr>
        <w:rPr>
          <w:rFonts w:asciiTheme="minorEastAsia" w:hAnsiTheme="minorEastAsia"/>
          <w:szCs w:val="21"/>
        </w:rPr>
      </w:pPr>
    </w:p>
    <w:p w14:paraId="44F978F4"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こころのバリアフリー</w:t>
      </w:r>
    </w:p>
    <w:p w14:paraId="31A20BB3" w14:textId="77777777" w:rsidR="00D91D3A" w:rsidRDefault="00D91D3A" w:rsidP="00D91D3A">
      <w:pPr>
        <w:rPr>
          <w:rFonts w:asciiTheme="minorEastAsia" w:hAnsiTheme="minorEastAsia"/>
          <w:szCs w:val="21"/>
        </w:rPr>
      </w:pPr>
      <w:r>
        <w:rPr>
          <w:rFonts w:asciiTheme="minorEastAsia" w:hAnsiTheme="minorEastAsia" w:hint="eastAsia"/>
          <w:szCs w:val="21"/>
        </w:rPr>
        <w:t>障害に対する差別や理解ぶそく</w:t>
      </w:r>
      <w:r w:rsidRPr="00181241">
        <w:rPr>
          <w:rFonts w:asciiTheme="minorEastAsia" w:hAnsiTheme="minorEastAsia" w:hint="eastAsia"/>
          <w:szCs w:val="21"/>
        </w:rPr>
        <w:t>からくる「こころの障壁（バリア）」をなくし、障害のある人もない人も共に支え合う地域共生社会を目指すこと。</w:t>
      </w:r>
    </w:p>
    <w:p w14:paraId="30A7A174" w14:textId="77777777" w:rsidR="00D91D3A" w:rsidRDefault="00D91D3A" w:rsidP="00D91D3A">
      <w:pPr>
        <w:rPr>
          <w:rFonts w:asciiTheme="minorEastAsia" w:hAnsiTheme="minorEastAsia"/>
          <w:szCs w:val="21"/>
        </w:rPr>
      </w:pPr>
    </w:p>
    <w:p w14:paraId="29E9A74C" w14:textId="77777777" w:rsidR="00D91D3A" w:rsidRDefault="00D91D3A" w:rsidP="00D91D3A">
      <w:pPr>
        <w:rPr>
          <w:rFonts w:asciiTheme="minorEastAsia" w:hAnsiTheme="minorEastAsia"/>
          <w:szCs w:val="21"/>
        </w:rPr>
      </w:pPr>
      <w:r>
        <w:rPr>
          <w:rFonts w:asciiTheme="minorEastAsia" w:hAnsiTheme="minorEastAsia" w:hint="eastAsia"/>
          <w:szCs w:val="21"/>
        </w:rPr>
        <w:t>さぎょう</w:t>
      </w:r>
    </w:p>
    <w:p w14:paraId="03C3E561" w14:textId="77777777" w:rsidR="00D91D3A" w:rsidRPr="00181241" w:rsidRDefault="00D91D3A" w:rsidP="00D91D3A">
      <w:pPr>
        <w:rPr>
          <w:rFonts w:asciiTheme="minorEastAsia" w:hAnsiTheme="minorEastAsia"/>
          <w:szCs w:val="21"/>
        </w:rPr>
      </w:pPr>
    </w:p>
    <w:p w14:paraId="0D437AC1"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サービス介助士</w:t>
      </w:r>
    </w:p>
    <w:p w14:paraId="70C900A6" w14:textId="77777777" w:rsidR="00D91D3A" w:rsidRPr="00181241" w:rsidRDefault="00D91D3A" w:rsidP="00D91D3A">
      <w:pPr>
        <w:rPr>
          <w:rFonts w:asciiTheme="minorEastAsia" w:hAnsiTheme="minorEastAsia"/>
          <w:szCs w:val="21"/>
        </w:rPr>
      </w:pPr>
      <w:r>
        <w:rPr>
          <w:rFonts w:asciiTheme="minorEastAsia" w:hAnsiTheme="minorEastAsia" w:hint="eastAsia"/>
          <w:szCs w:val="21"/>
        </w:rPr>
        <w:t>公益財団法人日本ケアフィットきょういく</w:t>
      </w:r>
      <w:r w:rsidRPr="00181241">
        <w:rPr>
          <w:rFonts w:asciiTheme="minorEastAsia" w:hAnsiTheme="minorEastAsia" w:hint="eastAsia"/>
          <w:szCs w:val="21"/>
        </w:rPr>
        <w:t>機構が実施する資格制度。高齢者や障害者を手伝うときの「おもてなしの心」と「介助技術」を学び、相手に安心していただきながら手伝いができる人を育成している。</w:t>
      </w:r>
    </w:p>
    <w:p w14:paraId="6A2AC588" w14:textId="77777777" w:rsidR="00D91D3A" w:rsidRPr="00181241" w:rsidRDefault="00D91D3A" w:rsidP="00D91D3A">
      <w:pPr>
        <w:rPr>
          <w:rFonts w:asciiTheme="minorEastAsia" w:hAnsiTheme="minorEastAsia"/>
          <w:szCs w:val="21"/>
        </w:rPr>
      </w:pPr>
    </w:p>
    <w:p w14:paraId="05E8DB89"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シームレス</w:t>
      </w:r>
    </w:p>
    <w:p w14:paraId="513AC42D"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機能やサービスがよく連携していて（一貫性があり）利用者にとって快適であるさま。</w:t>
      </w:r>
    </w:p>
    <w:p w14:paraId="5684CF08" w14:textId="77777777" w:rsidR="00D91D3A" w:rsidRPr="00181241" w:rsidRDefault="00D91D3A" w:rsidP="00D91D3A">
      <w:pPr>
        <w:rPr>
          <w:rFonts w:asciiTheme="minorEastAsia" w:hAnsiTheme="minorEastAsia"/>
          <w:szCs w:val="21"/>
        </w:rPr>
      </w:pPr>
    </w:p>
    <w:p w14:paraId="40075A32"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視覚障害者誘導用ブロック</w:t>
      </w:r>
    </w:p>
    <w:p w14:paraId="751C0667"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視覚障害者に対する誘導又は段差の存在等の警告若しくは注意喚起を行うために路面に敷設されるブロックのこと。</w:t>
      </w:r>
    </w:p>
    <w:p w14:paraId="4F2EA03E" w14:textId="77777777" w:rsidR="00D91D3A" w:rsidRPr="00181241" w:rsidRDefault="00D91D3A" w:rsidP="00D91D3A">
      <w:pPr>
        <w:rPr>
          <w:rFonts w:asciiTheme="minorEastAsia" w:hAnsiTheme="minorEastAsia"/>
          <w:szCs w:val="21"/>
        </w:rPr>
      </w:pPr>
    </w:p>
    <w:p w14:paraId="4AC64A0F"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自転車安全利用五則</w:t>
      </w:r>
    </w:p>
    <w:p w14:paraId="3413EBA1" w14:textId="77777777" w:rsidR="00D91D3A" w:rsidRPr="00181241" w:rsidRDefault="00D91D3A" w:rsidP="00D91D3A">
      <w:pPr>
        <w:rPr>
          <w:rFonts w:asciiTheme="minorEastAsia" w:hAnsiTheme="minorEastAsia"/>
          <w:szCs w:val="21"/>
        </w:rPr>
      </w:pPr>
      <w:r>
        <w:rPr>
          <w:rFonts w:asciiTheme="minorEastAsia" w:hAnsiTheme="minorEastAsia" w:hint="eastAsia"/>
          <w:szCs w:val="21"/>
        </w:rPr>
        <w:t>自転車に乗るとき</w:t>
      </w:r>
      <w:r w:rsidRPr="00181241">
        <w:rPr>
          <w:rFonts w:asciiTheme="minorEastAsia" w:hAnsiTheme="minorEastAsia" w:hint="eastAsia"/>
          <w:szCs w:val="21"/>
        </w:rPr>
        <w:t>に守るルール（平成19年7月　交通対策本部決定）で、「自転車は、車道が原則、歩道は例外」、「車道は左側を通行」、「歩道は歩行者優先で、車道寄りを徐行」、「安全ルールを</w:t>
      </w:r>
      <w:r>
        <w:rPr>
          <w:rFonts w:asciiTheme="minorEastAsia" w:hAnsiTheme="minorEastAsia" w:hint="eastAsia"/>
          <w:szCs w:val="21"/>
        </w:rPr>
        <w:t>守る（飲酒運転・二人乗り・へいしん</w:t>
      </w:r>
      <w:r w:rsidRPr="00181241">
        <w:rPr>
          <w:rFonts w:asciiTheme="minorEastAsia" w:hAnsiTheme="minorEastAsia" w:hint="eastAsia"/>
          <w:szCs w:val="21"/>
        </w:rPr>
        <w:t>の禁止、夜間はライトを点灯、交差点での信号遵守と一時停止・安全確認）」、「子どもはヘルメットを着用」の五つのこと。</w:t>
      </w:r>
    </w:p>
    <w:p w14:paraId="7B435295" w14:textId="77777777" w:rsidR="00D91D3A" w:rsidRDefault="00D91D3A" w:rsidP="00D91D3A">
      <w:pPr>
        <w:rPr>
          <w:rFonts w:asciiTheme="minorEastAsia" w:hAnsiTheme="minorEastAsia"/>
          <w:szCs w:val="21"/>
        </w:rPr>
      </w:pPr>
    </w:p>
    <w:p w14:paraId="60C408D3" w14:textId="77777777" w:rsidR="00D91D3A" w:rsidRDefault="00D91D3A" w:rsidP="00D91D3A">
      <w:pPr>
        <w:rPr>
          <w:rFonts w:asciiTheme="minorEastAsia" w:hAnsiTheme="minorEastAsia"/>
          <w:szCs w:val="21"/>
        </w:rPr>
      </w:pPr>
      <w:r w:rsidRPr="001C1ED7">
        <w:rPr>
          <w:rFonts w:asciiTheme="minorEastAsia" w:hAnsiTheme="minorEastAsia" w:hint="eastAsia"/>
          <w:szCs w:val="21"/>
        </w:rPr>
        <w:t>自転車専用通行帯</w:t>
      </w:r>
    </w:p>
    <w:p w14:paraId="5B9379AA" w14:textId="77777777" w:rsidR="00D91D3A" w:rsidRDefault="00D91D3A" w:rsidP="00D91D3A">
      <w:pPr>
        <w:rPr>
          <w:rFonts w:asciiTheme="minorEastAsia" w:hAnsiTheme="minorEastAsia"/>
          <w:szCs w:val="21"/>
        </w:rPr>
      </w:pPr>
      <w:r w:rsidRPr="001C1ED7">
        <w:rPr>
          <w:rFonts w:asciiTheme="minorEastAsia" w:hAnsiTheme="minorEastAsia" w:hint="eastAsia"/>
          <w:szCs w:val="21"/>
        </w:rPr>
        <w:t>車両通行帯が設けられた道路において、自転車が通行しなければならない車両通行帯として指定された車両通行帯のこと。</w:t>
      </w:r>
    </w:p>
    <w:p w14:paraId="43AF67FE" w14:textId="77777777" w:rsidR="00D91D3A" w:rsidRPr="00181241" w:rsidRDefault="00D91D3A" w:rsidP="00D91D3A">
      <w:pPr>
        <w:rPr>
          <w:rFonts w:asciiTheme="minorEastAsia" w:hAnsiTheme="minorEastAsia"/>
          <w:szCs w:val="21"/>
        </w:rPr>
      </w:pPr>
    </w:p>
    <w:p w14:paraId="3B355111"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自転車ナビマーク・ナビライン</w:t>
      </w:r>
    </w:p>
    <w:p w14:paraId="0773D232" w14:textId="77777777" w:rsidR="00D91D3A" w:rsidRPr="00181241" w:rsidRDefault="00D91D3A" w:rsidP="00D91D3A">
      <w:pPr>
        <w:rPr>
          <w:rFonts w:asciiTheme="minorEastAsia" w:hAnsiTheme="minorEastAsia"/>
          <w:szCs w:val="21"/>
        </w:rPr>
      </w:pPr>
      <w:r>
        <w:rPr>
          <w:rFonts w:asciiTheme="minorEastAsia" w:hAnsiTheme="minorEastAsia" w:hint="eastAsia"/>
          <w:szCs w:val="21"/>
        </w:rPr>
        <w:t>自転車が通行すべき部分と進行すべき方向を明らかにした路面ひょうじ</w:t>
      </w:r>
      <w:r w:rsidRPr="00181241">
        <w:rPr>
          <w:rFonts w:asciiTheme="minorEastAsia" w:hAnsiTheme="minorEastAsia" w:hint="eastAsia"/>
          <w:szCs w:val="21"/>
        </w:rPr>
        <w:t>のこと。</w:t>
      </w:r>
    </w:p>
    <w:p w14:paraId="0153738D" w14:textId="77777777" w:rsidR="00D91D3A" w:rsidRPr="00181241" w:rsidRDefault="00D91D3A" w:rsidP="00D91D3A">
      <w:pPr>
        <w:rPr>
          <w:rFonts w:asciiTheme="minorEastAsia" w:hAnsiTheme="minorEastAsia"/>
          <w:szCs w:val="21"/>
        </w:rPr>
      </w:pPr>
    </w:p>
    <w:p w14:paraId="7984A237"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重点整備地区</w:t>
      </w:r>
    </w:p>
    <w:p w14:paraId="70500872" w14:textId="77777777" w:rsidR="00D91D3A" w:rsidRPr="00181241" w:rsidRDefault="00D91D3A" w:rsidP="00D91D3A">
      <w:pPr>
        <w:rPr>
          <w:rFonts w:asciiTheme="minorEastAsia" w:hAnsiTheme="minorEastAsia"/>
          <w:szCs w:val="21"/>
        </w:rPr>
      </w:pPr>
      <w:r w:rsidRPr="00780F0D">
        <w:rPr>
          <w:rFonts w:asciiTheme="minorEastAsia" w:hAnsiTheme="minorEastAsia" w:hint="eastAsia"/>
          <w:szCs w:val="21"/>
        </w:rPr>
        <w:t>高齢者、身体障害者等の公共交通機関</w:t>
      </w:r>
      <w:r>
        <w:rPr>
          <w:rFonts w:asciiTheme="minorEastAsia" w:hAnsiTheme="minorEastAsia" w:hint="eastAsia"/>
          <w:szCs w:val="21"/>
        </w:rPr>
        <w:t>を利用した移動の円滑化の促進に関する法律（交通バリアフリー法）に基づき、区市町村が、移動円滑化に係る事業の重点的かつ一体てき</w:t>
      </w:r>
      <w:r w:rsidRPr="00780F0D">
        <w:rPr>
          <w:rFonts w:asciiTheme="minorEastAsia" w:hAnsiTheme="minorEastAsia" w:hint="eastAsia"/>
          <w:szCs w:val="21"/>
        </w:rPr>
        <w:t>な推進に関する基本的な構想を定める地区として、駅を中心とした地区や公共施設等が集まる地区など、一定の範囲を定めるもの。</w:t>
      </w:r>
    </w:p>
    <w:p w14:paraId="4960FB85" w14:textId="77777777" w:rsidR="00D91D3A" w:rsidRPr="00181241" w:rsidRDefault="00D91D3A" w:rsidP="00D91D3A">
      <w:pPr>
        <w:rPr>
          <w:rFonts w:asciiTheme="minorEastAsia" w:hAnsiTheme="minorEastAsia"/>
          <w:szCs w:val="21"/>
        </w:rPr>
      </w:pPr>
    </w:p>
    <w:p w14:paraId="289DEBC5"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障害の社会モデル</w:t>
      </w:r>
    </w:p>
    <w:p w14:paraId="4D6A9EDC"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「障害」は個人の心身機能の障害と社会的障壁の相互作用によって創り出されているものであり、社会的障壁を取り除くのは社会の責務であるという考え方のこと。</w:t>
      </w:r>
    </w:p>
    <w:p w14:paraId="0E5D43E7" w14:textId="77777777" w:rsidR="00D91D3A" w:rsidRDefault="00D91D3A" w:rsidP="00D91D3A">
      <w:pPr>
        <w:rPr>
          <w:rFonts w:asciiTheme="minorEastAsia" w:hAnsiTheme="minorEastAsia"/>
          <w:szCs w:val="21"/>
        </w:rPr>
      </w:pPr>
    </w:p>
    <w:p w14:paraId="2B02B090" w14:textId="77777777" w:rsidR="00D91D3A" w:rsidRPr="00A1021A" w:rsidRDefault="00D91D3A" w:rsidP="00D91D3A">
      <w:pPr>
        <w:rPr>
          <w:rFonts w:asciiTheme="minorEastAsia" w:hAnsiTheme="minorEastAsia"/>
          <w:szCs w:val="21"/>
        </w:rPr>
      </w:pPr>
      <w:r w:rsidRPr="00A1021A">
        <w:rPr>
          <w:rFonts w:asciiTheme="minorEastAsia" w:hAnsiTheme="minorEastAsia" w:hint="eastAsia"/>
          <w:szCs w:val="21"/>
        </w:rPr>
        <w:t>障害を理由とする差別の解消の推進に関する法律（障害者差別解消法）</w:t>
      </w:r>
    </w:p>
    <w:p w14:paraId="213C4E45" w14:textId="77777777" w:rsidR="00D91D3A" w:rsidRDefault="00D91D3A" w:rsidP="00D91D3A">
      <w:pPr>
        <w:rPr>
          <w:rFonts w:asciiTheme="minorEastAsia" w:hAnsiTheme="minorEastAsia"/>
          <w:szCs w:val="21"/>
        </w:rPr>
      </w:pPr>
      <w:r w:rsidRPr="00A1021A">
        <w:rPr>
          <w:rFonts w:asciiTheme="minorEastAsia" w:hAnsiTheme="minorEastAsia" w:hint="eastAsia"/>
          <w:szCs w:val="21"/>
        </w:rPr>
        <w:t>全ての国民が、障害の有無によって分け隔てられることなく、相互に人格と個性を尊重し合いながら共生する社会の実現に向け、障害を理由とする差別の解消を推進することを目的とした法律のこと（平成25年6月制定）。</w:t>
      </w:r>
    </w:p>
    <w:p w14:paraId="21936B42" w14:textId="77777777" w:rsidR="00D91D3A" w:rsidRPr="00181241" w:rsidRDefault="00D91D3A" w:rsidP="00D91D3A">
      <w:pPr>
        <w:rPr>
          <w:rFonts w:asciiTheme="minorEastAsia" w:hAnsiTheme="minorEastAsia"/>
          <w:szCs w:val="21"/>
        </w:rPr>
      </w:pPr>
    </w:p>
    <w:p w14:paraId="2F8693AD"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新宿区交通バリアフリー基本構想</w:t>
      </w:r>
    </w:p>
    <w:p w14:paraId="58DC1F60"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高齢者、身体障害者等の公共交通機関を利用した移動の円滑化の促進に関する法律（</w:t>
      </w:r>
      <w:r>
        <w:rPr>
          <w:rFonts w:asciiTheme="minorEastAsia" w:hAnsiTheme="minorEastAsia" w:hint="eastAsia"/>
          <w:szCs w:val="21"/>
        </w:rPr>
        <w:t>交通バリアフリー法</w:t>
      </w:r>
      <w:r w:rsidRPr="00181241">
        <w:rPr>
          <w:rFonts w:asciiTheme="minorEastAsia" w:hAnsiTheme="minorEastAsia" w:hint="eastAsia"/>
          <w:szCs w:val="21"/>
        </w:rPr>
        <w:t>）に基づき、当該区市町村の区域内の重点整備地区</w:t>
      </w:r>
      <w:r>
        <w:rPr>
          <w:rFonts w:asciiTheme="minorEastAsia" w:hAnsiTheme="minorEastAsia" w:hint="eastAsia"/>
          <w:szCs w:val="21"/>
        </w:rPr>
        <w:t>について、移動円滑化に係る事業の重点的かつ一体てき</w:t>
      </w:r>
      <w:r w:rsidRPr="00181241">
        <w:rPr>
          <w:rFonts w:asciiTheme="minorEastAsia" w:hAnsiTheme="minorEastAsia" w:hint="eastAsia"/>
          <w:szCs w:val="21"/>
        </w:rPr>
        <w:t>な推進に関する基本的な構想として定めたもの。区では、平成17年4月に策定した。</w:t>
      </w:r>
    </w:p>
    <w:p w14:paraId="0FAC8350" w14:textId="77777777" w:rsidR="00D91D3A" w:rsidRPr="00181241" w:rsidRDefault="00D91D3A" w:rsidP="00D91D3A">
      <w:pPr>
        <w:rPr>
          <w:rFonts w:asciiTheme="minorEastAsia" w:hAnsiTheme="minorEastAsia"/>
          <w:szCs w:val="21"/>
        </w:rPr>
      </w:pPr>
    </w:p>
    <w:p w14:paraId="68365AF1" w14:textId="77777777" w:rsidR="00D91D3A" w:rsidRPr="00181241" w:rsidRDefault="00D91D3A" w:rsidP="00D91D3A">
      <w:pPr>
        <w:rPr>
          <w:rFonts w:asciiTheme="minorEastAsia" w:hAnsiTheme="minorEastAsia"/>
          <w:szCs w:val="21"/>
        </w:rPr>
      </w:pPr>
      <w:r>
        <w:rPr>
          <w:rFonts w:asciiTheme="minorEastAsia" w:hAnsiTheme="minorEastAsia" w:hint="eastAsia"/>
          <w:szCs w:val="21"/>
        </w:rPr>
        <w:t>身体障害者補助けん</w:t>
      </w:r>
    </w:p>
    <w:p w14:paraId="084BC950" w14:textId="77777777" w:rsidR="00D91D3A" w:rsidRPr="00181241" w:rsidRDefault="00D91D3A" w:rsidP="00D91D3A">
      <w:pPr>
        <w:rPr>
          <w:rFonts w:asciiTheme="minorEastAsia" w:hAnsiTheme="minorEastAsia"/>
          <w:szCs w:val="21"/>
        </w:rPr>
      </w:pPr>
      <w:r>
        <w:rPr>
          <w:rFonts w:asciiTheme="minorEastAsia" w:hAnsiTheme="minorEastAsia" w:hint="eastAsia"/>
          <w:szCs w:val="21"/>
        </w:rPr>
        <w:t>盲導犬、介助けん</w:t>
      </w:r>
      <w:r w:rsidRPr="00181241">
        <w:rPr>
          <w:rFonts w:asciiTheme="minorEastAsia" w:hAnsiTheme="minorEastAsia" w:hint="eastAsia"/>
          <w:szCs w:val="21"/>
        </w:rPr>
        <w:t>及び聴導犬のこと。身体障害者の自立と社会参加に資するものとして、身体障害者補</w:t>
      </w:r>
      <w:r>
        <w:rPr>
          <w:rFonts w:asciiTheme="minorEastAsia" w:hAnsiTheme="minorEastAsia" w:hint="eastAsia"/>
          <w:szCs w:val="21"/>
        </w:rPr>
        <w:t>助けん</w:t>
      </w:r>
      <w:r w:rsidRPr="00181241">
        <w:rPr>
          <w:rFonts w:asciiTheme="minorEastAsia" w:hAnsiTheme="minorEastAsia" w:hint="eastAsia"/>
          <w:szCs w:val="21"/>
        </w:rPr>
        <w:t>法に基づき訓練・認定された犬のこと。</w:t>
      </w:r>
    </w:p>
    <w:p w14:paraId="5E76BBE8" w14:textId="77777777" w:rsidR="00D91D3A" w:rsidRPr="00181241" w:rsidRDefault="00D91D3A" w:rsidP="00D91D3A">
      <w:pPr>
        <w:rPr>
          <w:rFonts w:asciiTheme="minorEastAsia" w:hAnsiTheme="minorEastAsia"/>
          <w:szCs w:val="21"/>
        </w:rPr>
      </w:pPr>
    </w:p>
    <w:p w14:paraId="0C1395D1"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スムース歩道</w:t>
      </w:r>
    </w:p>
    <w:p w14:paraId="666720EE"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車道方向にはハンプ（</w:t>
      </w:r>
      <w:r>
        <w:rPr>
          <w:rFonts w:asciiTheme="minorEastAsia" w:hAnsiTheme="minorEastAsia" w:hint="eastAsia"/>
          <w:szCs w:val="21"/>
        </w:rPr>
        <w:t>とつ</w:t>
      </w:r>
      <w:r w:rsidRPr="00181241">
        <w:rPr>
          <w:rFonts w:asciiTheme="minorEastAsia" w:hAnsiTheme="minorEastAsia" w:hint="eastAsia"/>
          <w:szCs w:val="21"/>
        </w:rPr>
        <w:t>部）構造とすることで自動車の走行速度を低減するとともに歩道と横断歩道の段差を解消して、歩道と横断歩道の通行がスムースになること。</w:t>
      </w:r>
    </w:p>
    <w:p w14:paraId="1D673888" w14:textId="77777777" w:rsidR="00D91D3A" w:rsidRPr="00181241" w:rsidRDefault="00D91D3A" w:rsidP="00D91D3A">
      <w:pPr>
        <w:rPr>
          <w:rFonts w:asciiTheme="minorEastAsia" w:hAnsiTheme="minorEastAsia"/>
          <w:szCs w:val="21"/>
        </w:rPr>
      </w:pPr>
    </w:p>
    <w:p w14:paraId="1BF08CBB"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生活道路</w:t>
      </w:r>
    </w:p>
    <w:p w14:paraId="765394CF"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一般道路のうち、主として地域住民の日常生活に利用される道路のこと。</w:t>
      </w:r>
    </w:p>
    <w:p w14:paraId="7F80AFD9" w14:textId="77777777" w:rsidR="00D91D3A" w:rsidRPr="00181241" w:rsidRDefault="00D91D3A" w:rsidP="00D91D3A">
      <w:pPr>
        <w:rPr>
          <w:rFonts w:asciiTheme="minorEastAsia" w:hAnsiTheme="minorEastAsia"/>
          <w:szCs w:val="21"/>
        </w:rPr>
      </w:pPr>
    </w:p>
    <w:p w14:paraId="06E71258" w14:textId="77777777" w:rsidR="00D91D3A" w:rsidRPr="00181241" w:rsidRDefault="00D91D3A" w:rsidP="00D91D3A">
      <w:pPr>
        <w:rPr>
          <w:rFonts w:asciiTheme="minorEastAsia" w:hAnsiTheme="minorEastAsia"/>
          <w:szCs w:val="21"/>
        </w:rPr>
      </w:pPr>
      <w:r>
        <w:rPr>
          <w:rFonts w:asciiTheme="minorEastAsia" w:hAnsiTheme="minorEastAsia" w:hint="eastAsia"/>
          <w:szCs w:val="21"/>
        </w:rPr>
        <w:t>せいちゃく</w:t>
      </w:r>
    </w:p>
    <w:p w14:paraId="69B76CD8" w14:textId="77777777" w:rsidR="00D91D3A" w:rsidRDefault="00D91D3A" w:rsidP="00D91D3A">
      <w:pPr>
        <w:rPr>
          <w:rFonts w:asciiTheme="minorEastAsia" w:hAnsiTheme="minorEastAsia"/>
          <w:szCs w:val="21"/>
        </w:rPr>
      </w:pPr>
      <w:r w:rsidRPr="00181241">
        <w:rPr>
          <w:rFonts w:asciiTheme="minorEastAsia" w:hAnsiTheme="minorEastAsia" w:hint="eastAsia"/>
          <w:szCs w:val="21"/>
        </w:rPr>
        <w:t>バスやタクシーが停留所等との隙間を空けずに停車すること</w:t>
      </w:r>
      <w:r>
        <w:rPr>
          <w:rFonts w:asciiTheme="minorEastAsia" w:hAnsiTheme="minorEastAsia" w:hint="eastAsia"/>
          <w:szCs w:val="21"/>
        </w:rPr>
        <w:t>。</w:t>
      </w:r>
    </w:p>
    <w:p w14:paraId="3CD7811F" w14:textId="77777777" w:rsidR="00D91D3A" w:rsidRDefault="00D91D3A" w:rsidP="00D91D3A">
      <w:pPr>
        <w:rPr>
          <w:rFonts w:asciiTheme="minorEastAsia" w:hAnsiTheme="minorEastAsia"/>
          <w:szCs w:val="21"/>
        </w:rPr>
      </w:pPr>
    </w:p>
    <w:p w14:paraId="32815642"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性的マイノリティ（</w:t>
      </w:r>
      <w:r w:rsidRPr="00181241">
        <w:rPr>
          <w:rFonts w:asciiTheme="minorEastAsia" w:hAnsiTheme="minorEastAsia"/>
          <w:szCs w:val="21"/>
        </w:rPr>
        <w:t>LGBT</w:t>
      </w:r>
      <w:r w:rsidRPr="00181241">
        <w:rPr>
          <w:rFonts w:asciiTheme="minorEastAsia" w:hAnsiTheme="minorEastAsia" w:hint="eastAsia"/>
          <w:szCs w:val="21"/>
        </w:rPr>
        <w:t>）</w:t>
      </w:r>
    </w:p>
    <w:p w14:paraId="26D6ED35"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性的指向や性自認等に関してのありようが性的多数派とは異なるとされる人のこと。LGBTとは、</w:t>
      </w:r>
      <w:r w:rsidRPr="00181241">
        <w:rPr>
          <w:rFonts w:asciiTheme="minorEastAsia" w:hAnsiTheme="minorEastAsia" w:hint="eastAsia"/>
          <w:szCs w:val="21"/>
        </w:rPr>
        <w:lastRenderedPageBreak/>
        <w:t>「lesbian」（レズビアン、女性同性愛者）、「gay」（ゲイ、男性同性愛者）、「bisexual」（バイセクシュアル、両性愛者）、「transgender」（トランスジェンダー、出生時に診断された性と自認する性の不一致）の頭文字をとった、性的マイノリティの一部を示す語であり、性的マイノリティの総称として用いられることもある。</w:t>
      </w:r>
    </w:p>
    <w:p w14:paraId="1E56CBD2" w14:textId="77777777" w:rsidR="00D91D3A" w:rsidRPr="00181241" w:rsidRDefault="00D91D3A" w:rsidP="00D91D3A">
      <w:pPr>
        <w:rPr>
          <w:rFonts w:asciiTheme="minorEastAsia" w:hAnsiTheme="minorEastAsia"/>
          <w:szCs w:val="21"/>
        </w:rPr>
      </w:pPr>
    </w:p>
    <w:p w14:paraId="02D5E84C"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セミフラット方式</w:t>
      </w:r>
    </w:p>
    <w:p w14:paraId="633D5724" w14:textId="77777777" w:rsidR="00D91D3A" w:rsidRPr="00181241" w:rsidRDefault="00D91D3A" w:rsidP="00D91D3A">
      <w:pPr>
        <w:rPr>
          <w:rFonts w:asciiTheme="minorEastAsia" w:hAnsiTheme="minorEastAsia"/>
          <w:szCs w:val="21"/>
        </w:rPr>
      </w:pPr>
      <w:r>
        <w:rPr>
          <w:rFonts w:asciiTheme="minorEastAsia" w:hAnsiTheme="minorEastAsia" w:hint="eastAsia"/>
          <w:szCs w:val="21"/>
        </w:rPr>
        <w:t>歩道面がしゃ道面より高く、縁せきてんば</w:t>
      </w:r>
      <w:r w:rsidRPr="00181241">
        <w:rPr>
          <w:rFonts w:asciiTheme="minorEastAsia" w:hAnsiTheme="minorEastAsia" w:hint="eastAsia"/>
          <w:szCs w:val="21"/>
        </w:rPr>
        <w:t>の高さより低くした歩車道分離方法のこと。</w:t>
      </w:r>
    </w:p>
    <w:p w14:paraId="4344EE60" w14:textId="77777777" w:rsidR="00D91D3A" w:rsidRPr="00181241" w:rsidRDefault="00D91D3A" w:rsidP="00D91D3A">
      <w:pPr>
        <w:rPr>
          <w:rFonts w:asciiTheme="minorEastAsia" w:hAnsiTheme="minorEastAsia"/>
          <w:szCs w:val="21"/>
        </w:rPr>
      </w:pPr>
    </w:p>
    <w:p w14:paraId="4679B1BD"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線状ブロック</w:t>
      </w:r>
    </w:p>
    <w:p w14:paraId="45A489D5"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視覚障害者誘導用ブロックの種類の一つで誘導ブロックとも言われる。進行方向を示すブロックで、線が並んだ形状をしているもの。</w:t>
      </w:r>
    </w:p>
    <w:p w14:paraId="544898FA" w14:textId="77777777" w:rsidR="00D91D3A" w:rsidRPr="00181241" w:rsidRDefault="00D91D3A" w:rsidP="00D91D3A">
      <w:pPr>
        <w:rPr>
          <w:rFonts w:asciiTheme="minorEastAsia" w:hAnsiTheme="minorEastAsia"/>
          <w:szCs w:val="21"/>
        </w:rPr>
      </w:pPr>
    </w:p>
    <w:p w14:paraId="00219E8B"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ゾーン</w:t>
      </w:r>
      <w:r w:rsidRPr="00181241">
        <w:rPr>
          <w:rFonts w:asciiTheme="minorEastAsia" w:hAnsiTheme="minorEastAsia"/>
          <w:szCs w:val="21"/>
        </w:rPr>
        <w:t>30</w:t>
      </w:r>
    </w:p>
    <w:p w14:paraId="24CBE74E"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生活道路における歩行者や自転車の安全な通行を確保するため、区域（ゾーン）を定めて時速30キロの速度規制を実施するとともに、その他の安全対策を必要に応じて組み合わせ、ゾーン内におけるクルマの走行速度や通り抜けを抑制するもの。</w:t>
      </w:r>
    </w:p>
    <w:p w14:paraId="3D7566A4" w14:textId="77777777" w:rsidR="00D91D3A" w:rsidRPr="00181241" w:rsidRDefault="00D91D3A" w:rsidP="00D91D3A">
      <w:pPr>
        <w:rPr>
          <w:rFonts w:asciiTheme="minorEastAsia" w:hAnsiTheme="minorEastAsia"/>
          <w:szCs w:val="21"/>
        </w:rPr>
      </w:pPr>
    </w:p>
    <w:p w14:paraId="5BEF787E" w14:textId="77777777" w:rsidR="00D91D3A" w:rsidRDefault="00D91D3A" w:rsidP="00D91D3A">
      <w:pPr>
        <w:rPr>
          <w:rFonts w:asciiTheme="minorEastAsia" w:hAnsiTheme="minorEastAsia"/>
          <w:szCs w:val="21"/>
        </w:rPr>
      </w:pPr>
      <w:r>
        <w:rPr>
          <w:rFonts w:asciiTheme="minorEastAsia" w:hAnsiTheme="minorEastAsia" w:hint="eastAsia"/>
          <w:szCs w:val="21"/>
        </w:rPr>
        <w:t>たぎょう</w:t>
      </w:r>
    </w:p>
    <w:p w14:paraId="0CEE6E97" w14:textId="77777777" w:rsidR="00D91D3A" w:rsidRDefault="00D91D3A" w:rsidP="00D91D3A">
      <w:pPr>
        <w:rPr>
          <w:rFonts w:asciiTheme="minorEastAsia" w:hAnsiTheme="minorEastAsia"/>
          <w:szCs w:val="21"/>
        </w:rPr>
      </w:pPr>
    </w:p>
    <w:p w14:paraId="32155127"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デジタルサイネージ</w:t>
      </w:r>
    </w:p>
    <w:p w14:paraId="76D704C7"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屋外、店頭、公共空間など、あらゆる場所でディスプレイなどの電子的な表示機器を使って情報を発信するシステムのこと。</w:t>
      </w:r>
    </w:p>
    <w:p w14:paraId="31DF4EAA" w14:textId="77777777" w:rsidR="00D91D3A" w:rsidRPr="00181241" w:rsidRDefault="00D91D3A" w:rsidP="00D91D3A">
      <w:pPr>
        <w:rPr>
          <w:rFonts w:asciiTheme="minorEastAsia" w:hAnsiTheme="minorEastAsia"/>
          <w:szCs w:val="21"/>
        </w:rPr>
      </w:pPr>
    </w:p>
    <w:p w14:paraId="5ED999B6"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点状ブロック</w:t>
      </w:r>
    </w:p>
    <w:p w14:paraId="5CEABFAB" w14:textId="77777777" w:rsidR="00D91D3A" w:rsidRPr="00181241" w:rsidRDefault="00D91D3A" w:rsidP="00D91D3A">
      <w:pPr>
        <w:rPr>
          <w:rFonts w:asciiTheme="minorEastAsia" w:hAnsiTheme="minorEastAsia"/>
          <w:szCs w:val="21"/>
        </w:rPr>
      </w:pPr>
      <w:r w:rsidRPr="00181241">
        <w:rPr>
          <w:rFonts w:asciiTheme="minorEastAsia" w:hAnsiTheme="minorEastAsia" w:hint="eastAsia"/>
          <w:szCs w:val="21"/>
        </w:rPr>
        <w:t>視覚障害者誘導用ブロックの種類の一つで警告ブロックとも言われる。危険個所や誘導対象施設等の位置を示すブロックで、点が並んでいる形状をしているもの。</w:t>
      </w:r>
    </w:p>
    <w:p w14:paraId="34C7FA2F" w14:textId="77777777" w:rsidR="00D91D3A" w:rsidRPr="00181241" w:rsidRDefault="00D91D3A" w:rsidP="00D91D3A">
      <w:pPr>
        <w:rPr>
          <w:rFonts w:asciiTheme="minorEastAsia" w:hAnsiTheme="minorEastAsia"/>
          <w:szCs w:val="21"/>
        </w:rPr>
      </w:pPr>
    </w:p>
    <w:p w14:paraId="76D5A899" w14:textId="77777777" w:rsidR="00D91D3A" w:rsidRPr="0014447E" w:rsidRDefault="00D91D3A" w:rsidP="00D91D3A">
      <w:pPr>
        <w:rPr>
          <w:rFonts w:asciiTheme="minorEastAsia" w:hAnsiTheme="minorEastAsia"/>
          <w:szCs w:val="21"/>
        </w:rPr>
      </w:pPr>
      <w:r>
        <w:rPr>
          <w:rFonts w:asciiTheme="minorEastAsia" w:hAnsiTheme="minorEastAsia" w:hint="eastAsia"/>
          <w:szCs w:val="21"/>
        </w:rPr>
        <w:t>ＴＯＫＹＯ</w:t>
      </w:r>
      <w:r w:rsidRPr="0014447E">
        <w:rPr>
          <w:rFonts w:asciiTheme="minorEastAsia" w:hAnsiTheme="minorEastAsia" w:hint="eastAsia"/>
          <w:szCs w:val="21"/>
        </w:rPr>
        <w:t>２０２０アクセシビリティ・ガイドライン</w:t>
      </w:r>
    </w:p>
    <w:p w14:paraId="7DB1F961"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東京2020大会の各会場のアクセシビリティに配慮が必要なエリアと、そこへの動線となるアクセシブルルート、輸送手段、組織委員会による情報発信・表示サイン等のバリアフリー基準、ならびに関係者の接遇トレーニング等に活用する指針となるもの。</w:t>
      </w:r>
    </w:p>
    <w:p w14:paraId="2FB8EB8F" w14:textId="77777777" w:rsidR="00D91D3A" w:rsidRPr="0014447E" w:rsidRDefault="00D91D3A" w:rsidP="00D91D3A">
      <w:pPr>
        <w:rPr>
          <w:rFonts w:asciiTheme="minorEastAsia" w:hAnsiTheme="minorEastAsia"/>
          <w:szCs w:val="21"/>
        </w:rPr>
      </w:pPr>
    </w:p>
    <w:p w14:paraId="6431A763"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透水性舗装</w:t>
      </w:r>
    </w:p>
    <w:p w14:paraId="5FEF6405"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局地的な集中豪雨の発生で、河川や下水道への急激な負荷による道路冠水等の水害発生に対応するため、雨水の一部を地下に浸透させる舗装工法のこと。</w:t>
      </w:r>
    </w:p>
    <w:p w14:paraId="7DDCF299" w14:textId="77777777" w:rsidR="00D91D3A" w:rsidRDefault="00D91D3A" w:rsidP="00D91D3A">
      <w:pPr>
        <w:rPr>
          <w:rFonts w:asciiTheme="minorEastAsia" w:hAnsiTheme="minorEastAsia"/>
          <w:szCs w:val="21"/>
        </w:rPr>
      </w:pPr>
    </w:p>
    <w:p w14:paraId="2053CF2B" w14:textId="77777777" w:rsidR="00D91D3A" w:rsidRPr="00A1021A" w:rsidRDefault="00D91D3A" w:rsidP="00D91D3A">
      <w:pPr>
        <w:rPr>
          <w:rFonts w:asciiTheme="minorEastAsia" w:hAnsiTheme="minorEastAsia"/>
          <w:szCs w:val="21"/>
        </w:rPr>
      </w:pPr>
      <w:r w:rsidRPr="00A1021A">
        <w:rPr>
          <w:rFonts w:asciiTheme="minorEastAsia" w:hAnsiTheme="minorEastAsia" w:hint="eastAsia"/>
          <w:szCs w:val="21"/>
        </w:rPr>
        <w:t>道路移動等円滑化基準の経過措置</w:t>
      </w:r>
    </w:p>
    <w:p w14:paraId="4A3F7A90" w14:textId="77777777" w:rsidR="00D91D3A" w:rsidRDefault="00D91D3A" w:rsidP="00D91D3A">
      <w:pPr>
        <w:rPr>
          <w:rFonts w:asciiTheme="minorEastAsia" w:hAnsiTheme="minorEastAsia"/>
          <w:szCs w:val="21"/>
        </w:rPr>
      </w:pPr>
      <w:r w:rsidRPr="00A1021A">
        <w:rPr>
          <w:rFonts w:asciiTheme="minorEastAsia" w:hAnsiTheme="minorEastAsia" w:hint="eastAsia"/>
          <w:szCs w:val="21"/>
        </w:rPr>
        <w:t>道路をバリアフリー化するにあたっては、規定値以上の有効幅員を備えた歩道を設置することが基本となるが、バリアフリー化が必要な道路の中には、沿道に堅固な建築物が並んでいる場合など、必要な歩</w:t>
      </w:r>
      <w:r w:rsidRPr="00A1021A">
        <w:rPr>
          <w:rFonts w:asciiTheme="minorEastAsia" w:hAnsiTheme="minorEastAsia" w:hint="eastAsia"/>
          <w:szCs w:val="21"/>
        </w:rPr>
        <w:lastRenderedPageBreak/>
        <w:t>道の有効幅員を満たすには非常に長い期間を必要とする場合も想定される。このため、少しでもバリアフリー化を推進するための経過措置として、やむ得ない場合には、歩道の有効幅員を縮小することや、歩車道非分離とした上で車両の速度抑制を図ることができる。</w:t>
      </w:r>
    </w:p>
    <w:p w14:paraId="004DCD45" w14:textId="77777777" w:rsidR="00D91D3A" w:rsidRPr="0014447E" w:rsidRDefault="00D91D3A" w:rsidP="00D91D3A">
      <w:pPr>
        <w:rPr>
          <w:rFonts w:asciiTheme="minorEastAsia" w:hAnsiTheme="minorEastAsia"/>
          <w:szCs w:val="21"/>
        </w:rPr>
      </w:pPr>
    </w:p>
    <w:p w14:paraId="43C87335"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特定事業計画</w:t>
      </w:r>
    </w:p>
    <w:p w14:paraId="7BF8995C" w14:textId="77777777" w:rsidR="00D91D3A" w:rsidRPr="0014447E" w:rsidRDefault="00D91D3A" w:rsidP="00D91D3A">
      <w:pPr>
        <w:rPr>
          <w:rFonts w:asciiTheme="minorEastAsia" w:hAnsiTheme="minorEastAsia"/>
          <w:szCs w:val="21"/>
        </w:rPr>
      </w:pPr>
      <w:r w:rsidRPr="00A1021A">
        <w:rPr>
          <w:rFonts w:asciiTheme="minorEastAsia" w:hAnsiTheme="minorEastAsia" w:hint="eastAsia"/>
          <w:szCs w:val="21"/>
        </w:rPr>
        <w:t>高齢者、身体障害者等の公共交通機関を利用した移動の円滑化の促進に関する法律（</w:t>
      </w:r>
      <w:r>
        <w:rPr>
          <w:rFonts w:asciiTheme="minorEastAsia" w:hAnsiTheme="minorEastAsia" w:hint="eastAsia"/>
          <w:szCs w:val="21"/>
        </w:rPr>
        <w:t>交通バリアフリー法）</w:t>
      </w:r>
      <w:r w:rsidRPr="00A1021A">
        <w:rPr>
          <w:rFonts w:asciiTheme="minorEastAsia" w:hAnsiTheme="minorEastAsia" w:hint="eastAsia"/>
          <w:szCs w:val="21"/>
        </w:rPr>
        <w:t>に基づき、公共交通、道路、交通安全施設について、バリアフリー化の具体的内容、配慮すべき重要事項、実施予定期間などを明示した計画のこと。区では、平成19年3</w:t>
      </w:r>
      <w:r>
        <w:rPr>
          <w:rFonts w:asciiTheme="minorEastAsia" w:hAnsiTheme="minorEastAsia" w:hint="eastAsia"/>
          <w:szCs w:val="21"/>
        </w:rPr>
        <w:t>月にたかだのばば</w:t>
      </w:r>
      <w:r w:rsidRPr="00A1021A">
        <w:rPr>
          <w:rFonts w:asciiTheme="minorEastAsia" w:hAnsiTheme="minorEastAsia" w:hint="eastAsia"/>
          <w:szCs w:val="21"/>
        </w:rPr>
        <w:t>駅周辺地区、平成20年3月に新宿駅周辺地区で特定事業計画を定めた。</w:t>
      </w:r>
    </w:p>
    <w:p w14:paraId="0B20563C" w14:textId="77777777" w:rsidR="00D91D3A" w:rsidRPr="0014447E" w:rsidRDefault="00D91D3A" w:rsidP="00D91D3A">
      <w:pPr>
        <w:rPr>
          <w:rFonts w:asciiTheme="minorEastAsia" w:hAnsiTheme="minorEastAsia"/>
          <w:szCs w:val="21"/>
        </w:rPr>
      </w:pPr>
    </w:p>
    <w:p w14:paraId="7299005A"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特定道路</w:t>
      </w:r>
    </w:p>
    <w:p w14:paraId="72AF849D"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生活関連経路を構成する道路法による道路のうち、多数の高齢者、障害者等の移動が通常徒歩で行われる道路（国土交通大臣が指定）で、道路の新設又は改築等を行う際に道路の移動等円滑化基準（省令）又は地方公共団体の条例への適合義務が生じるもの。</w:t>
      </w:r>
    </w:p>
    <w:p w14:paraId="527F680E" w14:textId="77777777" w:rsidR="00D91D3A" w:rsidRPr="0014447E" w:rsidRDefault="00D91D3A" w:rsidP="00D91D3A">
      <w:pPr>
        <w:rPr>
          <w:rFonts w:asciiTheme="minorEastAsia" w:hAnsiTheme="minorEastAsia"/>
          <w:szCs w:val="21"/>
        </w:rPr>
      </w:pPr>
    </w:p>
    <w:p w14:paraId="7CC7C603"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都市計画事業</w:t>
      </w:r>
    </w:p>
    <w:p w14:paraId="170454A2"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国土交通大臣又は都道府県知事の認可を得て実施される都市計画施設（都市計画で定める道路、公園等）の整備に関する事業のこと。</w:t>
      </w:r>
    </w:p>
    <w:p w14:paraId="1C2F81ED" w14:textId="77777777" w:rsidR="00D91D3A" w:rsidRPr="0014447E" w:rsidRDefault="00D91D3A" w:rsidP="00D91D3A">
      <w:pPr>
        <w:rPr>
          <w:rFonts w:asciiTheme="minorEastAsia" w:hAnsiTheme="minorEastAsia"/>
          <w:szCs w:val="21"/>
        </w:rPr>
      </w:pPr>
    </w:p>
    <w:p w14:paraId="659827FA"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都市計画道路</w:t>
      </w:r>
    </w:p>
    <w:p w14:paraId="19429B95"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円滑な都市活動を支え、都市生活者の利便性の向上、良好な都市環境を確保のため、都市計画法に基づき定める都市施設のこと。</w:t>
      </w:r>
    </w:p>
    <w:p w14:paraId="2B575CFA" w14:textId="77777777" w:rsidR="00D91D3A" w:rsidRPr="0014447E" w:rsidRDefault="00D91D3A" w:rsidP="00D91D3A">
      <w:pPr>
        <w:rPr>
          <w:rFonts w:asciiTheme="minorEastAsia" w:hAnsiTheme="minorEastAsia"/>
          <w:szCs w:val="21"/>
        </w:rPr>
      </w:pPr>
    </w:p>
    <w:p w14:paraId="51969EFD" w14:textId="77777777" w:rsidR="00D91D3A" w:rsidRDefault="00D91D3A" w:rsidP="00D91D3A">
      <w:pPr>
        <w:rPr>
          <w:rFonts w:asciiTheme="minorEastAsia" w:hAnsiTheme="minorEastAsia"/>
          <w:szCs w:val="21"/>
        </w:rPr>
      </w:pPr>
      <w:r>
        <w:rPr>
          <w:rFonts w:asciiTheme="minorEastAsia" w:hAnsiTheme="minorEastAsia" w:hint="eastAsia"/>
          <w:szCs w:val="21"/>
        </w:rPr>
        <w:t>なぎょう</w:t>
      </w:r>
    </w:p>
    <w:p w14:paraId="1A5E2448" w14:textId="77777777" w:rsidR="00D91D3A" w:rsidRDefault="00D91D3A" w:rsidP="00D91D3A">
      <w:pPr>
        <w:rPr>
          <w:rFonts w:asciiTheme="minorEastAsia" w:hAnsiTheme="minorEastAsia"/>
          <w:szCs w:val="21"/>
        </w:rPr>
      </w:pPr>
    </w:p>
    <w:p w14:paraId="28A2A5DD" w14:textId="77777777" w:rsidR="00D91D3A" w:rsidRPr="00A1021A" w:rsidRDefault="00D91D3A" w:rsidP="00D91D3A">
      <w:pPr>
        <w:rPr>
          <w:rFonts w:asciiTheme="minorEastAsia" w:hAnsiTheme="minorEastAsia"/>
          <w:szCs w:val="21"/>
        </w:rPr>
      </w:pPr>
      <w:r w:rsidRPr="00A1021A">
        <w:rPr>
          <w:rFonts w:asciiTheme="minorEastAsia" w:hAnsiTheme="minorEastAsia" w:hint="eastAsia"/>
          <w:szCs w:val="21"/>
        </w:rPr>
        <w:t>内部障害</w:t>
      </w:r>
    </w:p>
    <w:p w14:paraId="02C1E29C" w14:textId="77777777" w:rsidR="00D91D3A" w:rsidRDefault="00D91D3A" w:rsidP="00D91D3A">
      <w:pPr>
        <w:rPr>
          <w:rFonts w:asciiTheme="minorEastAsia" w:hAnsiTheme="minorEastAsia"/>
          <w:szCs w:val="21"/>
        </w:rPr>
      </w:pPr>
      <w:r w:rsidRPr="00A1021A">
        <w:rPr>
          <w:rFonts w:asciiTheme="minorEastAsia" w:hAnsiTheme="minorEastAsia" w:hint="eastAsia"/>
          <w:szCs w:val="21"/>
        </w:rPr>
        <w:t>内臓などの機能が低下している状態であり、身体障害者福祉法では、心臓機能障害、腎臓機能障害、ぼうこう・直腸機能障害、呼吸機能障害、小腸機能障害、肝臓機能障害、ヒト免疫不全ウイルスによる免疫機能障害の7つが定められている。</w:t>
      </w:r>
    </w:p>
    <w:p w14:paraId="631F2D8C" w14:textId="77777777" w:rsidR="00D91D3A" w:rsidRDefault="00D91D3A" w:rsidP="00D91D3A">
      <w:pPr>
        <w:rPr>
          <w:rFonts w:asciiTheme="minorEastAsia" w:hAnsiTheme="minorEastAsia"/>
          <w:szCs w:val="21"/>
        </w:rPr>
      </w:pPr>
    </w:p>
    <w:p w14:paraId="3E233A84"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二次元バーコード</w:t>
      </w:r>
    </w:p>
    <w:p w14:paraId="68889E96"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バーコードの拡張版として、水平、垂直の2方向に情報を持たせ、保持できる情報量を向上させたコード情報のこと。代表的な規格として「QRコード」が挙げられる。スマートフォンのアプリとカメラを用いて電子決済やウェブサイトへの誘導等ができる。</w:t>
      </w:r>
    </w:p>
    <w:p w14:paraId="5C38C904" w14:textId="77777777" w:rsidR="00D91D3A" w:rsidRPr="0014447E" w:rsidRDefault="00D91D3A" w:rsidP="00D91D3A">
      <w:pPr>
        <w:rPr>
          <w:rFonts w:asciiTheme="minorEastAsia" w:hAnsiTheme="minorEastAsia"/>
          <w:szCs w:val="21"/>
        </w:rPr>
      </w:pPr>
    </w:p>
    <w:p w14:paraId="09848735"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ノンステップバス</w:t>
      </w:r>
    </w:p>
    <w:p w14:paraId="3C43AD2F"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床面を35</w:t>
      </w:r>
      <w:r>
        <w:rPr>
          <w:rFonts w:asciiTheme="minorEastAsia" w:hAnsiTheme="minorEastAsia" w:hint="eastAsia"/>
          <w:szCs w:val="21"/>
        </w:rPr>
        <w:t>センチ程度まで下げて乗降ぐち</w:t>
      </w:r>
      <w:r w:rsidRPr="0014447E">
        <w:rPr>
          <w:rFonts w:asciiTheme="minorEastAsia" w:hAnsiTheme="minorEastAsia" w:hint="eastAsia"/>
          <w:szCs w:val="21"/>
        </w:rPr>
        <w:t>のステップ（階段）をなくしているバス車両のこと。</w:t>
      </w:r>
    </w:p>
    <w:p w14:paraId="0B57AF02" w14:textId="77777777" w:rsidR="00D91D3A" w:rsidRPr="0014447E" w:rsidRDefault="00D91D3A" w:rsidP="00D91D3A">
      <w:pPr>
        <w:rPr>
          <w:rFonts w:asciiTheme="minorEastAsia" w:hAnsiTheme="minorEastAsia"/>
          <w:szCs w:val="21"/>
        </w:rPr>
      </w:pPr>
    </w:p>
    <w:p w14:paraId="3DE1856A" w14:textId="77777777" w:rsidR="00D91D3A" w:rsidRPr="0014447E" w:rsidRDefault="00D91D3A" w:rsidP="00D91D3A">
      <w:pPr>
        <w:rPr>
          <w:rFonts w:asciiTheme="minorEastAsia" w:hAnsiTheme="minorEastAsia"/>
          <w:szCs w:val="21"/>
        </w:rPr>
      </w:pPr>
    </w:p>
    <w:p w14:paraId="0FC81B5D" w14:textId="77777777" w:rsidR="00D91D3A" w:rsidRPr="0014447E" w:rsidRDefault="00D91D3A" w:rsidP="00D91D3A">
      <w:pPr>
        <w:rPr>
          <w:rFonts w:asciiTheme="minorEastAsia" w:hAnsiTheme="minorEastAsia"/>
          <w:szCs w:val="21"/>
        </w:rPr>
      </w:pPr>
      <w:r>
        <w:rPr>
          <w:rFonts w:asciiTheme="minorEastAsia" w:hAnsiTheme="minorEastAsia" w:hint="eastAsia"/>
          <w:szCs w:val="21"/>
        </w:rPr>
        <w:lastRenderedPageBreak/>
        <w:t>はぎょう</w:t>
      </w:r>
    </w:p>
    <w:p w14:paraId="0ACE68D3" w14:textId="77777777" w:rsidR="00D91D3A" w:rsidRPr="0014447E" w:rsidRDefault="00D91D3A" w:rsidP="00D91D3A">
      <w:pPr>
        <w:rPr>
          <w:rFonts w:asciiTheme="minorEastAsia" w:hAnsiTheme="minorEastAsia"/>
          <w:szCs w:val="21"/>
        </w:rPr>
      </w:pPr>
    </w:p>
    <w:p w14:paraId="2B98164F"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バス接近表示システム</w:t>
      </w:r>
    </w:p>
    <w:p w14:paraId="049C9C42"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バスがいくつ手前のバス停留所まで到着したかを知らせる装置のこと。</w:t>
      </w:r>
    </w:p>
    <w:p w14:paraId="0723555D" w14:textId="77777777" w:rsidR="00D91D3A" w:rsidRPr="0014447E" w:rsidRDefault="00D91D3A" w:rsidP="00D91D3A">
      <w:pPr>
        <w:rPr>
          <w:rFonts w:asciiTheme="minorEastAsia" w:hAnsiTheme="minorEastAsia"/>
          <w:szCs w:val="21"/>
        </w:rPr>
      </w:pPr>
    </w:p>
    <w:p w14:paraId="718E8BE7"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バリアフリー</w:t>
      </w:r>
    </w:p>
    <w:p w14:paraId="049A02D3"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高齢者、障害者等が生活していく上で障壁（バリア）となるものを除去（フリー）することで、物理的、社会的、制度的、心理的な障壁、情報面での障壁など全ての障壁を除去する考え方のこと。</w:t>
      </w:r>
    </w:p>
    <w:p w14:paraId="236B0D54" w14:textId="77777777" w:rsidR="00D91D3A" w:rsidRPr="0014447E" w:rsidRDefault="00D91D3A" w:rsidP="00D91D3A">
      <w:pPr>
        <w:rPr>
          <w:rFonts w:asciiTheme="minorEastAsia" w:hAnsiTheme="minorEastAsia"/>
          <w:szCs w:val="21"/>
        </w:rPr>
      </w:pPr>
    </w:p>
    <w:p w14:paraId="5CEB1D97"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バリアフリー対応信号機</w:t>
      </w:r>
    </w:p>
    <w:p w14:paraId="42DB0E09"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音響式信号機、ゆとりシグナル（経過時間表示式信号機）</w:t>
      </w:r>
      <w:r>
        <w:rPr>
          <w:rFonts w:asciiTheme="minorEastAsia" w:hAnsiTheme="minorEastAsia" w:hint="eastAsia"/>
          <w:szCs w:val="21"/>
        </w:rPr>
        <w:t>、歩行者感応制御信号機、青延長用おしボタン付き信号機（高齢者等感応式信号）</w:t>
      </w:r>
      <w:r w:rsidRPr="0014447E">
        <w:rPr>
          <w:rFonts w:asciiTheme="minorEastAsia" w:hAnsiTheme="minorEastAsia" w:hint="eastAsia"/>
          <w:szCs w:val="21"/>
        </w:rPr>
        <w:t>を総称したもの。</w:t>
      </w:r>
    </w:p>
    <w:p w14:paraId="68B6437D" w14:textId="77777777" w:rsidR="00D91D3A" w:rsidRPr="0014447E" w:rsidRDefault="00D91D3A" w:rsidP="00D91D3A">
      <w:pPr>
        <w:rPr>
          <w:rFonts w:asciiTheme="minorEastAsia" w:hAnsiTheme="minorEastAsia"/>
          <w:szCs w:val="21"/>
        </w:rPr>
      </w:pPr>
    </w:p>
    <w:p w14:paraId="3347F28B"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バリアフリーマップ</w:t>
      </w:r>
    </w:p>
    <w:p w14:paraId="6A309A0E" w14:textId="77777777" w:rsidR="00D91D3A" w:rsidRPr="0014447E" w:rsidRDefault="00D91D3A" w:rsidP="00D91D3A">
      <w:pPr>
        <w:rPr>
          <w:rFonts w:asciiTheme="minorEastAsia" w:hAnsiTheme="minorEastAsia"/>
          <w:szCs w:val="21"/>
        </w:rPr>
      </w:pPr>
      <w:r>
        <w:rPr>
          <w:rFonts w:asciiTheme="minorEastAsia" w:hAnsiTheme="minorEastAsia" w:hint="eastAsia"/>
          <w:szCs w:val="21"/>
        </w:rPr>
        <w:t>地方公共団体、地域団体等が地域におけるバリア</w:t>
      </w:r>
      <w:r w:rsidRPr="0014447E">
        <w:rPr>
          <w:rFonts w:asciiTheme="minorEastAsia" w:hAnsiTheme="minorEastAsia" w:hint="eastAsia"/>
          <w:szCs w:val="21"/>
        </w:rPr>
        <w:t>又はバリアフリー情報を収集し、印刷配布・ウェブ上での公表その他の方法により一般に公開しているもの。</w:t>
      </w:r>
    </w:p>
    <w:p w14:paraId="659309F0" w14:textId="77777777" w:rsidR="00D91D3A" w:rsidRPr="0014447E" w:rsidRDefault="00D91D3A" w:rsidP="00D91D3A">
      <w:pPr>
        <w:rPr>
          <w:rFonts w:asciiTheme="minorEastAsia" w:hAnsiTheme="minorEastAsia"/>
          <w:szCs w:val="21"/>
        </w:rPr>
      </w:pPr>
    </w:p>
    <w:p w14:paraId="54F129E2"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バリアフリールート</w:t>
      </w:r>
    </w:p>
    <w:p w14:paraId="42E099F2" w14:textId="77777777" w:rsidR="00D91D3A" w:rsidRPr="00181241" w:rsidRDefault="00D91D3A" w:rsidP="00D91D3A">
      <w:pPr>
        <w:rPr>
          <w:rFonts w:asciiTheme="minorEastAsia" w:hAnsiTheme="minorEastAsia"/>
          <w:szCs w:val="21"/>
        </w:rPr>
      </w:pPr>
      <w:r>
        <w:rPr>
          <w:rFonts w:asciiTheme="minorEastAsia" w:hAnsiTheme="minorEastAsia" w:hint="eastAsia"/>
          <w:szCs w:val="21"/>
        </w:rPr>
        <w:t>駅舎等の出入口から通路、改札口等を経て車両等の乗降ぐち</w:t>
      </w:r>
      <w:r w:rsidRPr="0014447E">
        <w:rPr>
          <w:rFonts w:asciiTheme="minorEastAsia" w:hAnsiTheme="minorEastAsia" w:hint="eastAsia"/>
          <w:szCs w:val="21"/>
        </w:rPr>
        <w:t>に至る経路において、高齢者、障害者等</w:t>
      </w:r>
      <w:r>
        <w:rPr>
          <w:rFonts w:asciiTheme="minorEastAsia" w:hAnsiTheme="minorEastAsia" w:hint="eastAsia"/>
          <w:szCs w:val="21"/>
        </w:rPr>
        <w:t>の移動に際して段差、きょうしょう</w:t>
      </w:r>
      <w:r w:rsidRPr="0014447E">
        <w:rPr>
          <w:rFonts w:asciiTheme="minorEastAsia" w:hAnsiTheme="minorEastAsia" w:hint="eastAsia"/>
          <w:szCs w:val="21"/>
        </w:rPr>
        <w:t>な出入口等がなく、かつ、安全に連続して通行することができる経路のこと。</w:t>
      </w:r>
    </w:p>
    <w:p w14:paraId="3D7EA065" w14:textId="77777777" w:rsidR="00D91D3A" w:rsidRDefault="00D91D3A" w:rsidP="00D91D3A">
      <w:pPr>
        <w:rPr>
          <w:rFonts w:asciiTheme="minorEastAsia" w:hAnsiTheme="minorEastAsia"/>
          <w:szCs w:val="21"/>
        </w:rPr>
      </w:pPr>
    </w:p>
    <w:p w14:paraId="3DDC2778"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ピクトグラム</w:t>
      </w:r>
    </w:p>
    <w:p w14:paraId="41E30C32"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表現対象を視覚イメージとして抽象化し、文字以外のシンプルな図記号によって表したもの。</w:t>
      </w:r>
    </w:p>
    <w:p w14:paraId="3E57BFB1" w14:textId="77777777" w:rsidR="00D91D3A" w:rsidRPr="0014447E" w:rsidRDefault="00D91D3A" w:rsidP="00D91D3A">
      <w:pPr>
        <w:rPr>
          <w:rFonts w:asciiTheme="minorEastAsia" w:hAnsiTheme="minorEastAsia"/>
          <w:szCs w:val="21"/>
        </w:rPr>
      </w:pPr>
    </w:p>
    <w:p w14:paraId="4761C7DC"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フルフラットバス</w:t>
      </w:r>
    </w:p>
    <w:p w14:paraId="0D3D259B" w14:textId="77777777" w:rsidR="00D91D3A" w:rsidRPr="0014447E" w:rsidRDefault="00D91D3A" w:rsidP="00D91D3A">
      <w:pPr>
        <w:rPr>
          <w:rFonts w:asciiTheme="minorEastAsia" w:hAnsiTheme="minorEastAsia"/>
          <w:szCs w:val="21"/>
        </w:rPr>
      </w:pPr>
      <w:r>
        <w:rPr>
          <w:rFonts w:asciiTheme="minorEastAsia" w:hAnsiTheme="minorEastAsia" w:hint="eastAsia"/>
          <w:szCs w:val="21"/>
        </w:rPr>
        <w:t>ノンステップバス</w:t>
      </w:r>
      <w:r w:rsidRPr="0014447E">
        <w:rPr>
          <w:rFonts w:asciiTheme="minorEastAsia" w:hAnsiTheme="minorEastAsia" w:hint="eastAsia"/>
          <w:szCs w:val="21"/>
        </w:rPr>
        <w:t>よりさらに、車内の通路後方にある段差を解消したバス車両のこと。</w:t>
      </w:r>
    </w:p>
    <w:p w14:paraId="7DD8673F" w14:textId="77777777" w:rsidR="00D91D3A" w:rsidRPr="0014447E" w:rsidRDefault="00D91D3A" w:rsidP="00D91D3A">
      <w:pPr>
        <w:rPr>
          <w:rFonts w:asciiTheme="minorEastAsia" w:hAnsiTheme="minorEastAsia"/>
          <w:szCs w:val="21"/>
        </w:rPr>
      </w:pPr>
    </w:p>
    <w:p w14:paraId="71FDE813"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ヘルプカード</w:t>
      </w:r>
    </w:p>
    <w:p w14:paraId="34BD1B69"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障害のある人が普段から持っておくことで、日常や緊急時・災害時等の困った際に、周囲の配慮や手助けをお願いしやすくするもの。</w:t>
      </w:r>
    </w:p>
    <w:p w14:paraId="55D16462" w14:textId="77777777" w:rsidR="00D91D3A" w:rsidRPr="0014447E" w:rsidRDefault="00D91D3A" w:rsidP="00D91D3A">
      <w:pPr>
        <w:rPr>
          <w:rFonts w:asciiTheme="minorEastAsia" w:hAnsiTheme="minorEastAsia"/>
          <w:szCs w:val="21"/>
        </w:rPr>
      </w:pPr>
    </w:p>
    <w:p w14:paraId="5D04EA40"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ヘルプマーク</w:t>
      </w:r>
    </w:p>
    <w:p w14:paraId="209B939C" w14:textId="77777777" w:rsidR="00D91D3A" w:rsidRPr="0014447E" w:rsidRDefault="00D91D3A" w:rsidP="00D91D3A">
      <w:pPr>
        <w:rPr>
          <w:rFonts w:asciiTheme="minorEastAsia" w:hAnsiTheme="minorEastAsia"/>
          <w:szCs w:val="21"/>
        </w:rPr>
      </w:pPr>
      <w:r>
        <w:rPr>
          <w:rFonts w:asciiTheme="minorEastAsia" w:hAnsiTheme="minorEastAsia" w:hint="eastAsia"/>
          <w:szCs w:val="21"/>
        </w:rPr>
        <w:t>義足や人工関節を使用しているかた、心臓や腎臓の機能障害など内部障害のかた</w:t>
      </w:r>
      <w:r w:rsidRPr="0014447E">
        <w:rPr>
          <w:rFonts w:asciiTheme="minorEastAsia" w:hAnsiTheme="minorEastAsia" w:hint="eastAsia"/>
          <w:szCs w:val="21"/>
        </w:rPr>
        <w:t>など、外見から分からなくても援助や配慮を必要として</w:t>
      </w:r>
      <w:r>
        <w:rPr>
          <w:rFonts w:asciiTheme="minorEastAsia" w:hAnsiTheme="minorEastAsia" w:hint="eastAsia"/>
          <w:szCs w:val="21"/>
        </w:rPr>
        <w:t>いる方々が、周囲のかた</w:t>
      </w:r>
      <w:r w:rsidRPr="0014447E">
        <w:rPr>
          <w:rFonts w:asciiTheme="minorEastAsia" w:hAnsiTheme="minorEastAsia" w:hint="eastAsia"/>
          <w:szCs w:val="21"/>
        </w:rPr>
        <w:t>に配慮を必要としていることを知らせることで、援助を得やすくなるよう、作成したマークのこと。</w:t>
      </w:r>
    </w:p>
    <w:p w14:paraId="0B7A92E7" w14:textId="77777777" w:rsidR="00D91D3A" w:rsidRPr="0014447E" w:rsidRDefault="00D91D3A" w:rsidP="00D91D3A">
      <w:pPr>
        <w:rPr>
          <w:rFonts w:asciiTheme="minorEastAsia" w:hAnsiTheme="minorEastAsia"/>
          <w:szCs w:val="21"/>
        </w:rPr>
      </w:pPr>
    </w:p>
    <w:p w14:paraId="7862697A"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ホームドア</w:t>
      </w:r>
    </w:p>
    <w:p w14:paraId="72756B0C" w14:textId="77777777" w:rsidR="00D91D3A" w:rsidRPr="0014447E" w:rsidRDefault="00D91D3A" w:rsidP="00D91D3A">
      <w:pPr>
        <w:rPr>
          <w:rFonts w:asciiTheme="minorEastAsia" w:hAnsiTheme="minorEastAsia"/>
          <w:szCs w:val="21"/>
        </w:rPr>
      </w:pPr>
      <w:r>
        <w:rPr>
          <w:rFonts w:asciiTheme="minorEastAsia" w:hAnsiTheme="minorEastAsia" w:hint="eastAsia"/>
          <w:szCs w:val="21"/>
        </w:rPr>
        <w:t>プラットホームえんたん</w:t>
      </w:r>
      <w:r w:rsidRPr="0014447E">
        <w:rPr>
          <w:rFonts w:asciiTheme="minorEastAsia" w:hAnsiTheme="minorEastAsia" w:hint="eastAsia"/>
          <w:szCs w:val="21"/>
        </w:rPr>
        <w:t>部に設けた壁とドアにより、プラットホームと線路を仕切り、列車到着時のみ</w:t>
      </w:r>
      <w:r w:rsidRPr="0014447E">
        <w:rPr>
          <w:rFonts w:asciiTheme="minorEastAsia" w:hAnsiTheme="minorEastAsia" w:hint="eastAsia"/>
          <w:szCs w:val="21"/>
        </w:rPr>
        <w:lastRenderedPageBreak/>
        <w:t>ドア部が開閉する設備のこと。プラットホームからの転落、列車との接触、線路内への侵入の防止に効果がある。</w:t>
      </w:r>
    </w:p>
    <w:p w14:paraId="1D98A3C6" w14:textId="77777777" w:rsidR="00D91D3A" w:rsidRPr="0014447E" w:rsidRDefault="00D91D3A" w:rsidP="00D91D3A">
      <w:pPr>
        <w:rPr>
          <w:rFonts w:asciiTheme="minorEastAsia" w:hAnsiTheme="minorEastAsia"/>
          <w:szCs w:val="21"/>
        </w:rPr>
      </w:pPr>
    </w:p>
    <w:p w14:paraId="03CF9283"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歩行者感応制御信号機</w:t>
      </w:r>
    </w:p>
    <w:p w14:paraId="4D346C2D"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歩行者用画像感知器により、歩行者の挙動を捉えて、青時間中に渡りきれない歩行者を感知した場合に青時間を延長する信号機のこと。</w:t>
      </w:r>
    </w:p>
    <w:p w14:paraId="6F26EA37" w14:textId="77777777" w:rsidR="00D91D3A" w:rsidRPr="0014447E" w:rsidRDefault="00D91D3A" w:rsidP="00D91D3A">
      <w:pPr>
        <w:rPr>
          <w:rFonts w:asciiTheme="minorEastAsia" w:hAnsiTheme="minorEastAsia"/>
          <w:szCs w:val="21"/>
        </w:rPr>
      </w:pPr>
    </w:p>
    <w:p w14:paraId="42F42116" w14:textId="77777777" w:rsidR="00D91D3A" w:rsidRDefault="00D91D3A" w:rsidP="00D91D3A">
      <w:pPr>
        <w:rPr>
          <w:rFonts w:asciiTheme="minorEastAsia" w:hAnsiTheme="minorEastAsia"/>
          <w:szCs w:val="21"/>
        </w:rPr>
      </w:pPr>
      <w:r>
        <w:rPr>
          <w:rFonts w:asciiTheme="minorEastAsia" w:hAnsiTheme="minorEastAsia" w:hint="eastAsia"/>
          <w:szCs w:val="21"/>
        </w:rPr>
        <w:t>まぎょう</w:t>
      </w:r>
    </w:p>
    <w:p w14:paraId="2AA6326B" w14:textId="77777777" w:rsidR="00D91D3A" w:rsidRDefault="00D91D3A" w:rsidP="00D91D3A">
      <w:pPr>
        <w:rPr>
          <w:rFonts w:asciiTheme="minorEastAsia" w:hAnsiTheme="minorEastAsia"/>
          <w:szCs w:val="21"/>
        </w:rPr>
      </w:pPr>
    </w:p>
    <w:p w14:paraId="44E8FC27"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無電柱化</w:t>
      </w:r>
    </w:p>
    <w:p w14:paraId="391E305F"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災害の防止、安全・円滑な交通の確保、良好な景観の形成等を図るため、電線を地下に埋設することなどにより、電柱または電線の道路上への設置を抑えたり、道路上の電柱又は電線を撤去したりすること。</w:t>
      </w:r>
    </w:p>
    <w:p w14:paraId="56327BEF" w14:textId="77777777" w:rsidR="00D91D3A" w:rsidRDefault="00D91D3A" w:rsidP="00D91D3A">
      <w:pPr>
        <w:rPr>
          <w:rFonts w:asciiTheme="minorEastAsia" w:hAnsiTheme="minorEastAsia"/>
          <w:szCs w:val="21"/>
        </w:rPr>
      </w:pPr>
    </w:p>
    <w:p w14:paraId="69C96E57" w14:textId="77777777" w:rsidR="00D91D3A" w:rsidRDefault="00D91D3A" w:rsidP="00D91D3A">
      <w:pPr>
        <w:rPr>
          <w:rFonts w:asciiTheme="minorEastAsia" w:hAnsiTheme="minorEastAsia"/>
          <w:szCs w:val="21"/>
        </w:rPr>
      </w:pPr>
      <w:r>
        <w:rPr>
          <w:rFonts w:asciiTheme="minorEastAsia" w:hAnsiTheme="minorEastAsia" w:hint="eastAsia"/>
          <w:szCs w:val="21"/>
        </w:rPr>
        <w:t>やぎょう</w:t>
      </w:r>
    </w:p>
    <w:p w14:paraId="6F9AFCBC" w14:textId="77777777" w:rsidR="00D91D3A" w:rsidRDefault="00D91D3A" w:rsidP="00D91D3A">
      <w:pPr>
        <w:rPr>
          <w:rFonts w:asciiTheme="minorEastAsia" w:hAnsiTheme="minorEastAsia"/>
          <w:szCs w:val="21"/>
        </w:rPr>
      </w:pPr>
    </w:p>
    <w:p w14:paraId="27DE9F2D"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ゆとりシグナル（経過時間表示式信号機）</w:t>
      </w:r>
    </w:p>
    <w:p w14:paraId="228D43F6"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青時間の残り時間や赤時間の待ち時間を表示する信号機のこと。</w:t>
      </w:r>
    </w:p>
    <w:p w14:paraId="2074FA34" w14:textId="77777777" w:rsidR="00D91D3A" w:rsidRPr="0014447E" w:rsidRDefault="00D91D3A" w:rsidP="00D91D3A">
      <w:pPr>
        <w:rPr>
          <w:rFonts w:asciiTheme="minorEastAsia" w:hAnsiTheme="minorEastAsia"/>
          <w:szCs w:val="21"/>
        </w:rPr>
      </w:pPr>
    </w:p>
    <w:p w14:paraId="42AF5B75"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ユニバーサルデザイン</w:t>
      </w:r>
    </w:p>
    <w:p w14:paraId="5C5464AE"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年齢、性別、国籍、個人の能力等に関わらず、誰もが利用できるよう生活環境その他の環境を作りあげること。</w:t>
      </w:r>
    </w:p>
    <w:p w14:paraId="2CA74480" w14:textId="77777777" w:rsidR="00D91D3A" w:rsidRPr="0014447E" w:rsidRDefault="00D91D3A" w:rsidP="00D91D3A">
      <w:pPr>
        <w:rPr>
          <w:rFonts w:asciiTheme="minorEastAsia" w:hAnsiTheme="minorEastAsia"/>
          <w:szCs w:val="21"/>
        </w:rPr>
      </w:pPr>
    </w:p>
    <w:p w14:paraId="27FB9B73"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ユニバーサルデザインタクシー</w:t>
      </w:r>
    </w:p>
    <w:p w14:paraId="7A87400C" w14:textId="77777777" w:rsidR="00D91D3A" w:rsidRPr="0014447E" w:rsidRDefault="00D91D3A" w:rsidP="00D91D3A">
      <w:pPr>
        <w:rPr>
          <w:rFonts w:asciiTheme="minorEastAsia" w:hAnsiTheme="minorEastAsia"/>
          <w:szCs w:val="21"/>
        </w:rPr>
      </w:pPr>
      <w:r>
        <w:rPr>
          <w:rFonts w:asciiTheme="minorEastAsia" w:hAnsiTheme="minorEastAsia" w:hint="eastAsia"/>
          <w:szCs w:val="21"/>
        </w:rPr>
        <w:t>健康なかたはもちろん、車椅子使用のかた、ベビーカー利用の家族、高齢者、妊娠中のかた</w:t>
      </w:r>
      <w:r w:rsidRPr="0014447E">
        <w:rPr>
          <w:rFonts w:asciiTheme="minorEastAsia" w:hAnsiTheme="minorEastAsia" w:hint="eastAsia"/>
          <w:szCs w:val="21"/>
        </w:rPr>
        <w:t>など「誰もが利用しやすいタクシー」のこと。</w:t>
      </w:r>
    </w:p>
    <w:p w14:paraId="31B1122F" w14:textId="77777777" w:rsidR="00D91D3A" w:rsidRPr="0014447E" w:rsidRDefault="00D91D3A" w:rsidP="00D91D3A">
      <w:pPr>
        <w:rPr>
          <w:rFonts w:asciiTheme="minorEastAsia" w:hAnsiTheme="minorEastAsia"/>
          <w:szCs w:val="21"/>
        </w:rPr>
      </w:pPr>
    </w:p>
    <w:p w14:paraId="7113586F"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ユニバーサルデザインまちづくり</w:t>
      </w:r>
    </w:p>
    <w:p w14:paraId="0E347F7B"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都市施設に関し、年齢、性別、国籍、個人の能力等にかかわらず、全ての人が安全に、安心して、かつ、快適に暮らし、又は訪れることができるまちの実現を図るための取組みのこと。</w:t>
      </w:r>
    </w:p>
    <w:p w14:paraId="0F0B4D8E" w14:textId="77777777" w:rsidR="00D91D3A" w:rsidRPr="0014447E" w:rsidRDefault="00D91D3A" w:rsidP="00D91D3A">
      <w:pPr>
        <w:rPr>
          <w:rFonts w:asciiTheme="minorEastAsia" w:hAnsiTheme="minorEastAsia"/>
          <w:szCs w:val="21"/>
        </w:rPr>
      </w:pPr>
    </w:p>
    <w:p w14:paraId="3FAAF915"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ユニバーサルドライバー研修</w:t>
      </w:r>
    </w:p>
    <w:p w14:paraId="1D2272D2"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タクシー事業者団体が実施しているもので、お客様の多様なニーズや特性の理解、円滑なコミュニケーションの確保など、タクシー乗務員の接遇と介助の向上を目指すための研修のこと。</w:t>
      </w:r>
    </w:p>
    <w:p w14:paraId="4D9BB41C" w14:textId="77777777" w:rsidR="00D91D3A" w:rsidRPr="0014447E" w:rsidRDefault="00D91D3A" w:rsidP="00D91D3A">
      <w:pPr>
        <w:rPr>
          <w:rFonts w:asciiTheme="minorEastAsia" w:hAnsiTheme="minorEastAsia"/>
          <w:szCs w:val="21"/>
        </w:rPr>
      </w:pPr>
    </w:p>
    <w:p w14:paraId="69597D7F" w14:textId="77777777" w:rsidR="00D91D3A" w:rsidRDefault="00D91D3A" w:rsidP="00D91D3A">
      <w:pPr>
        <w:rPr>
          <w:rFonts w:asciiTheme="minorEastAsia" w:hAnsiTheme="minorEastAsia"/>
          <w:szCs w:val="21"/>
        </w:rPr>
      </w:pPr>
      <w:r>
        <w:rPr>
          <w:rFonts w:asciiTheme="minorEastAsia" w:hAnsiTheme="minorEastAsia" w:hint="eastAsia"/>
          <w:szCs w:val="21"/>
        </w:rPr>
        <w:t>らぎょう</w:t>
      </w:r>
    </w:p>
    <w:p w14:paraId="29305D7C" w14:textId="77777777" w:rsidR="00D91D3A" w:rsidRDefault="00D91D3A" w:rsidP="00D91D3A">
      <w:pPr>
        <w:rPr>
          <w:rFonts w:asciiTheme="minorEastAsia" w:hAnsiTheme="minorEastAsia"/>
          <w:szCs w:val="21"/>
        </w:rPr>
      </w:pPr>
    </w:p>
    <w:p w14:paraId="3F7F2A8D"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リフト付き・エレベーター付きリムジンバス</w:t>
      </w:r>
    </w:p>
    <w:p w14:paraId="0C902829"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乗降リフト（又はエレベーター）が搭載されており、車椅子のままバスの乗り降りができるバスのこと。</w:t>
      </w:r>
    </w:p>
    <w:p w14:paraId="11616492" w14:textId="77777777" w:rsidR="00D91D3A" w:rsidRPr="0014447E" w:rsidRDefault="00D91D3A" w:rsidP="00D91D3A">
      <w:pPr>
        <w:rPr>
          <w:rFonts w:asciiTheme="minorEastAsia" w:hAnsiTheme="minorEastAsia"/>
          <w:szCs w:val="21"/>
        </w:rPr>
      </w:pPr>
    </w:p>
    <w:p w14:paraId="605BE6F1" w14:textId="77777777" w:rsidR="00D91D3A" w:rsidRPr="0014447E" w:rsidRDefault="00D91D3A" w:rsidP="00D91D3A">
      <w:pPr>
        <w:rPr>
          <w:rFonts w:asciiTheme="minorEastAsia" w:hAnsiTheme="minorEastAsia"/>
          <w:szCs w:val="21"/>
        </w:rPr>
      </w:pPr>
      <w:r>
        <w:rPr>
          <w:rFonts w:asciiTheme="minorEastAsia" w:hAnsiTheme="minorEastAsia" w:hint="eastAsia"/>
          <w:szCs w:val="21"/>
        </w:rPr>
        <w:lastRenderedPageBreak/>
        <w:t>ろがい</w:t>
      </w:r>
      <w:r w:rsidRPr="0014447E">
        <w:rPr>
          <w:rFonts w:asciiTheme="minorEastAsia" w:hAnsiTheme="minorEastAsia" w:hint="eastAsia"/>
          <w:szCs w:val="21"/>
        </w:rPr>
        <w:t>駐車場</w:t>
      </w:r>
    </w:p>
    <w:p w14:paraId="40B78457" w14:textId="77777777" w:rsidR="00D91D3A" w:rsidRPr="0014447E" w:rsidRDefault="00D91D3A" w:rsidP="00D91D3A">
      <w:pPr>
        <w:rPr>
          <w:rFonts w:asciiTheme="minorEastAsia" w:hAnsiTheme="minorEastAsia"/>
          <w:szCs w:val="21"/>
        </w:rPr>
      </w:pPr>
      <w:r>
        <w:rPr>
          <w:rFonts w:asciiTheme="minorEastAsia" w:hAnsiTheme="minorEastAsia" w:hint="eastAsia"/>
          <w:szCs w:val="21"/>
        </w:rPr>
        <w:t>道路の路面がい</w:t>
      </w:r>
      <w:r w:rsidRPr="0014447E">
        <w:rPr>
          <w:rFonts w:asciiTheme="minorEastAsia" w:hAnsiTheme="minorEastAsia" w:hint="eastAsia"/>
          <w:szCs w:val="21"/>
        </w:rPr>
        <w:t>に設置される自動車の駐車のための施設であって不特定多数の人が利用できる駐車場のこと。</w:t>
      </w:r>
    </w:p>
    <w:p w14:paraId="5B5CE0CF" w14:textId="77777777" w:rsidR="00D91D3A" w:rsidRPr="0014447E" w:rsidRDefault="00D91D3A" w:rsidP="00D91D3A">
      <w:pPr>
        <w:rPr>
          <w:rFonts w:asciiTheme="minorEastAsia" w:hAnsiTheme="minorEastAsia"/>
          <w:szCs w:val="21"/>
        </w:rPr>
      </w:pPr>
    </w:p>
    <w:p w14:paraId="152951EC" w14:textId="77777777" w:rsidR="00D91D3A" w:rsidRDefault="00D91D3A" w:rsidP="00D91D3A">
      <w:pPr>
        <w:rPr>
          <w:rFonts w:asciiTheme="minorEastAsia" w:hAnsiTheme="minorEastAsia"/>
          <w:szCs w:val="21"/>
        </w:rPr>
      </w:pPr>
      <w:r>
        <w:rPr>
          <w:rFonts w:asciiTheme="minorEastAsia" w:hAnsiTheme="minorEastAsia" w:hint="eastAsia"/>
          <w:szCs w:val="21"/>
        </w:rPr>
        <w:t>わぎょう</w:t>
      </w:r>
    </w:p>
    <w:p w14:paraId="6D3893B6" w14:textId="77777777" w:rsidR="00D91D3A" w:rsidRDefault="00D91D3A" w:rsidP="00D91D3A">
      <w:pPr>
        <w:rPr>
          <w:rFonts w:asciiTheme="minorEastAsia" w:hAnsiTheme="minorEastAsia"/>
          <w:szCs w:val="21"/>
        </w:rPr>
      </w:pPr>
    </w:p>
    <w:p w14:paraId="2E87AA2D"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ワークショップ</w:t>
      </w:r>
    </w:p>
    <w:p w14:paraId="259839F8" w14:textId="77777777" w:rsidR="00D91D3A" w:rsidRPr="0014447E" w:rsidRDefault="00D91D3A" w:rsidP="00D91D3A">
      <w:pPr>
        <w:rPr>
          <w:rFonts w:asciiTheme="minorEastAsia" w:hAnsiTheme="minorEastAsia"/>
          <w:szCs w:val="21"/>
        </w:rPr>
      </w:pPr>
      <w:r>
        <w:rPr>
          <w:rFonts w:asciiTheme="minorEastAsia" w:hAnsiTheme="minorEastAsia" w:hint="eastAsia"/>
          <w:szCs w:val="21"/>
        </w:rPr>
        <w:t>区民参加によるまちづくり手法の一つ。一般的に、地域にかか</w:t>
      </w:r>
      <w:r w:rsidRPr="0014447E">
        <w:rPr>
          <w:rFonts w:asciiTheme="minorEastAsia" w:hAnsiTheme="minorEastAsia" w:hint="eastAsia"/>
          <w:szCs w:val="21"/>
        </w:rPr>
        <w:t>わる立場や経験、考え方の異なる人が参加し、知恵と工夫を出しあい、地域の抱える課題の整理や解決方策等を検討し、参加者全員の協働作業を通じて成果をとりまとめていくこと。</w:t>
      </w:r>
    </w:p>
    <w:p w14:paraId="5BF4ACB8" w14:textId="77777777" w:rsidR="00D91D3A" w:rsidRPr="0014447E" w:rsidRDefault="00D91D3A" w:rsidP="00D91D3A">
      <w:pPr>
        <w:rPr>
          <w:rFonts w:asciiTheme="minorEastAsia" w:hAnsiTheme="minorEastAsia"/>
          <w:szCs w:val="21"/>
        </w:rPr>
      </w:pPr>
    </w:p>
    <w:p w14:paraId="5492EF93"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ワンステップバス</w:t>
      </w:r>
    </w:p>
    <w:p w14:paraId="23FDC75A" w14:textId="77777777" w:rsidR="00D91D3A" w:rsidRPr="0014447E" w:rsidRDefault="00D91D3A" w:rsidP="00D91D3A">
      <w:pPr>
        <w:rPr>
          <w:rFonts w:asciiTheme="minorEastAsia" w:hAnsiTheme="minorEastAsia"/>
          <w:szCs w:val="21"/>
        </w:rPr>
      </w:pPr>
      <w:r w:rsidRPr="0014447E">
        <w:rPr>
          <w:rFonts w:asciiTheme="minorEastAsia" w:hAnsiTheme="minorEastAsia" w:hint="eastAsia"/>
          <w:szCs w:val="21"/>
        </w:rPr>
        <w:t>乗降口のステップ（階段）が1段であるバス車両のこと。</w:t>
      </w:r>
    </w:p>
    <w:p w14:paraId="59D57F37" w14:textId="77777777" w:rsidR="00D91D3A" w:rsidRPr="0014447E" w:rsidRDefault="00D91D3A" w:rsidP="00D91D3A">
      <w:pPr>
        <w:rPr>
          <w:rFonts w:asciiTheme="minorEastAsia" w:hAnsiTheme="minorEastAsia"/>
          <w:szCs w:val="21"/>
        </w:rPr>
      </w:pPr>
    </w:p>
    <w:p w14:paraId="6E7E51AC" w14:textId="77777777" w:rsidR="00D91D3A" w:rsidRDefault="00D91D3A" w:rsidP="00D91D3A">
      <w:pPr>
        <w:rPr>
          <w:rFonts w:asciiTheme="minorEastAsia" w:hAnsiTheme="minorEastAsia"/>
          <w:szCs w:val="21"/>
        </w:rPr>
      </w:pPr>
    </w:p>
    <w:p w14:paraId="7F101483" w14:textId="77777777" w:rsidR="00D91D3A" w:rsidRPr="00A11E57" w:rsidRDefault="00D91D3A" w:rsidP="00D91D3A">
      <w:pPr>
        <w:pStyle w:val="af"/>
        <w:rPr>
          <w:rFonts w:asciiTheme="minorHAnsi" w:eastAsiaTheme="minorHAnsi" w:hAnsiTheme="minorHAnsi"/>
          <w:sz w:val="21"/>
        </w:rPr>
      </w:pPr>
      <w:r w:rsidRPr="00A11E57">
        <w:rPr>
          <w:rFonts w:asciiTheme="minorHAnsi" w:eastAsiaTheme="minorHAnsi" w:hAnsiTheme="minorHAnsi" w:hint="eastAsia"/>
          <w:sz w:val="21"/>
        </w:rPr>
        <w:t>新宿区移動等円滑化促進方針</w:t>
      </w:r>
    </w:p>
    <w:p w14:paraId="26EFEE7C" w14:textId="77777777" w:rsidR="00D91D3A" w:rsidRPr="00A11E57" w:rsidRDefault="00D91D3A" w:rsidP="00D91D3A">
      <w:pPr>
        <w:pStyle w:val="af"/>
        <w:rPr>
          <w:rFonts w:asciiTheme="minorHAnsi" w:eastAsiaTheme="minorHAnsi" w:hAnsiTheme="minorHAnsi"/>
          <w:sz w:val="21"/>
        </w:rPr>
      </w:pPr>
      <w:r w:rsidRPr="00A11E57">
        <w:rPr>
          <w:rFonts w:asciiTheme="minorHAnsi" w:eastAsiaTheme="minorHAnsi" w:hAnsiTheme="minorHAnsi" w:hint="eastAsia"/>
          <w:sz w:val="21"/>
        </w:rPr>
        <w:t>令和３年１１月　発行</w:t>
      </w:r>
    </w:p>
    <w:p w14:paraId="5D9CDF7D" w14:textId="77777777" w:rsidR="00D91D3A" w:rsidRPr="00A11E57" w:rsidRDefault="00D91D3A" w:rsidP="00D91D3A">
      <w:pPr>
        <w:pStyle w:val="af"/>
        <w:rPr>
          <w:rFonts w:asciiTheme="minorHAnsi" w:eastAsiaTheme="minorHAnsi" w:hAnsiTheme="minorHAnsi"/>
          <w:sz w:val="21"/>
        </w:rPr>
      </w:pPr>
    </w:p>
    <w:p w14:paraId="6636B372" w14:textId="77777777" w:rsidR="00D91D3A" w:rsidRPr="00A11E57" w:rsidRDefault="00D91D3A" w:rsidP="00D91D3A">
      <w:pPr>
        <w:pStyle w:val="af"/>
        <w:rPr>
          <w:rFonts w:asciiTheme="minorHAnsi" w:eastAsiaTheme="minorHAnsi" w:hAnsiTheme="minorHAnsi"/>
          <w:sz w:val="21"/>
        </w:rPr>
      </w:pPr>
      <w:r w:rsidRPr="00A11E57">
        <w:rPr>
          <w:rFonts w:asciiTheme="minorHAnsi" w:eastAsiaTheme="minorHAnsi" w:hAnsiTheme="minorHAnsi" w:hint="eastAsia"/>
          <w:sz w:val="21"/>
        </w:rPr>
        <w:t>編集・発行</w:t>
      </w:r>
    </w:p>
    <w:p w14:paraId="5B8F11FA" w14:textId="77777777" w:rsidR="00D91D3A" w:rsidRPr="00A11E57" w:rsidRDefault="00D91D3A" w:rsidP="00D91D3A">
      <w:pPr>
        <w:pStyle w:val="af"/>
        <w:rPr>
          <w:rFonts w:asciiTheme="minorHAnsi" w:eastAsiaTheme="minorHAnsi" w:hAnsiTheme="minorHAnsi"/>
          <w:sz w:val="21"/>
        </w:rPr>
      </w:pPr>
      <w:r w:rsidRPr="00A11E57">
        <w:rPr>
          <w:rFonts w:asciiTheme="minorHAnsi" w:eastAsiaTheme="minorHAnsi" w:hAnsiTheme="minorHAnsi" w:hint="eastAsia"/>
          <w:sz w:val="21"/>
        </w:rPr>
        <w:t>新宿区　都市計画部　都市計画課</w:t>
      </w:r>
    </w:p>
    <w:p w14:paraId="1AB17D70" w14:textId="77777777" w:rsidR="00D91D3A" w:rsidRPr="00A11E57" w:rsidRDefault="00D91D3A" w:rsidP="00D91D3A">
      <w:pPr>
        <w:pStyle w:val="af"/>
        <w:rPr>
          <w:rFonts w:asciiTheme="minorHAnsi" w:eastAsiaTheme="minorHAnsi" w:hAnsiTheme="minorHAnsi"/>
          <w:sz w:val="21"/>
        </w:rPr>
      </w:pPr>
      <w:r>
        <w:rPr>
          <w:rFonts w:asciiTheme="minorHAnsi" w:eastAsiaTheme="minorHAnsi" w:hAnsiTheme="minorHAnsi" w:hint="eastAsia"/>
          <w:sz w:val="21"/>
        </w:rPr>
        <w:t>東京都新宿区歌舞伎町１－４－１</w:t>
      </w:r>
    </w:p>
    <w:p w14:paraId="2625EE75" w14:textId="77777777" w:rsidR="00D91D3A" w:rsidRDefault="00D91D3A" w:rsidP="00D91D3A">
      <w:pPr>
        <w:pStyle w:val="af"/>
        <w:rPr>
          <w:rFonts w:asciiTheme="minorHAnsi" w:eastAsiaTheme="minorHAnsi" w:hAnsiTheme="minorHAnsi"/>
          <w:sz w:val="21"/>
        </w:rPr>
      </w:pPr>
      <w:r>
        <w:rPr>
          <w:rFonts w:asciiTheme="minorHAnsi" w:eastAsiaTheme="minorHAnsi" w:hAnsiTheme="minorHAnsi" w:hint="eastAsia"/>
          <w:sz w:val="21"/>
        </w:rPr>
        <w:t>電話、０３－５２７３－３５４７</w:t>
      </w:r>
    </w:p>
    <w:p w14:paraId="1839BDE5" w14:textId="77777777" w:rsidR="00D91D3A" w:rsidRDefault="00D91D3A" w:rsidP="00D91D3A">
      <w:pPr>
        <w:pStyle w:val="af"/>
        <w:rPr>
          <w:rFonts w:asciiTheme="minorHAnsi" w:eastAsiaTheme="minorHAnsi" w:hAnsiTheme="minorHAnsi"/>
          <w:sz w:val="21"/>
        </w:rPr>
      </w:pPr>
    </w:p>
    <w:p w14:paraId="7A36C74A" w14:textId="77777777" w:rsidR="00D91D3A" w:rsidRPr="006A7FF9" w:rsidRDefault="00D91D3A" w:rsidP="00D91D3A">
      <w:pPr>
        <w:pStyle w:val="af"/>
        <w:rPr>
          <w:rFonts w:asciiTheme="minorHAnsi" w:eastAsiaTheme="minorHAnsi" w:hAnsiTheme="minorHAnsi"/>
          <w:sz w:val="21"/>
        </w:rPr>
      </w:pPr>
      <w:r>
        <w:rPr>
          <w:rFonts w:asciiTheme="minorHAnsi" w:eastAsiaTheme="minorHAnsi" w:hAnsiTheme="minorHAnsi" w:hint="eastAsia"/>
          <w:sz w:val="21"/>
        </w:rPr>
        <w:t>印刷ぶつ作成番号</w:t>
      </w:r>
    </w:p>
    <w:p w14:paraId="22885E91" w14:textId="77777777" w:rsidR="00D91D3A" w:rsidRPr="00225871" w:rsidRDefault="00D91D3A" w:rsidP="00D91D3A">
      <w:pPr>
        <w:pStyle w:val="af"/>
        <w:rPr>
          <w:rFonts w:asciiTheme="minorHAnsi" w:eastAsiaTheme="minorHAnsi" w:hAnsiTheme="minorHAnsi"/>
          <w:sz w:val="21"/>
        </w:rPr>
      </w:pPr>
      <w:r>
        <w:rPr>
          <w:rFonts w:asciiTheme="minorHAnsi" w:eastAsiaTheme="minorHAnsi" w:hAnsiTheme="minorHAnsi" w:hint="eastAsia"/>
          <w:sz w:val="21"/>
        </w:rPr>
        <w:t>２０２１の</w:t>
      </w:r>
      <w:r>
        <w:rPr>
          <w:rFonts w:asciiTheme="minorEastAsia" w:eastAsiaTheme="minorEastAsia" w:hAnsiTheme="minorEastAsia" w:hint="eastAsia"/>
          <w:sz w:val="21"/>
        </w:rPr>
        <w:t>５</w:t>
      </w:r>
      <w:r>
        <w:rPr>
          <w:rFonts w:asciiTheme="minorHAnsi" w:eastAsiaTheme="minorHAnsi" w:hAnsiTheme="minorHAnsi" w:hint="eastAsia"/>
          <w:sz w:val="21"/>
        </w:rPr>
        <w:t>の４００１</w:t>
      </w:r>
    </w:p>
    <w:p w14:paraId="64A09DBE" w14:textId="77777777" w:rsidR="00D91D3A" w:rsidRDefault="00D91D3A" w:rsidP="00D91D3A">
      <w:pPr>
        <w:rPr>
          <w:rFonts w:asciiTheme="minorEastAsia" w:hAnsiTheme="minorEastAsia"/>
          <w:szCs w:val="21"/>
        </w:rPr>
      </w:pPr>
    </w:p>
    <w:sectPr w:rsidR="00D91D3A" w:rsidSect="00504338">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FA2DC" w14:textId="77777777" w:rsidR="008500B0" w:rsidRDefault="008500B0">
      <w:r>
        <w:separator/>
      </w:r>
    </w:p>
  </w:endnote>
  <w:endnote w:type="continuationSeparator" w:id="0">
    <w:p w14:paraId="0AA5F6C3" w14:textId="77777777" w:rsidR="008500B0" w:rsidRDefault="0085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798188"/>
      <w:docPartObj>
        <w:docPartGallery w:val="Page Numbers (Bottom of Page)"/>
        <w:docPartUnique/>
      </w:docPartObj>
    </w:sdtPr>
    <w:sdtEndPr/>
    <w:sdtContent>
      <w:p w14:paraId="21A65BD0" w14:textId="428E7F12" w:rsidR="008500B0" w:rsidRDefault="008500B0" w:rsidP="00504338">
        <w:pPr>
          <w:pStyle w:val="a3"/>
          <w:jc w:val="center"/>
        </w:pPr>
        <w:r>
          <w:fldChar w:fldCharType="begin"/>
        </w:r>
        <w:r>
          <w:instrText>PAGE   \* MERGEFORMAT</w:instrText>
        </w:r>
        <w:r>
          <w:fldChar w:fldCharType="separate"/>
        </w:r>
        <w:r w:rsidR="00D91D3A" w:rsidRPr="00D91D3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4473E" w14:textId="77777777" w:rsidR="008500B0" w:rsidRDefault="008500B0">
      <w:r>
        <w:separator/>
      </w:r>
    </w:p>
  </w:footnote>
  <w:footnote w:type="continuationSeparator" w:id="0">
    <w:p w14:paraId="0DC37AAC" w14:textId="77777777" w:rsidR="008500B0" w:rsidRDefault="00850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35E4"/>
    <w:multiLevelType w:val="hybridMultilevel"/>
    <w:tmpl w:val="70EEE616"/>
    <w:lvl w:ilvl="0" w:tplc="9D4E4FF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F3ACA"/>
    <w:multiLevelType w:val="hybridMultilevel"/>
    <w:tmpl w:val="AF0E4260"/>
    <w:lvl w:ilvl="0" w:tplc="CD0E4B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93903"/>
    <w:multiLevelType w:val="hybridMultilevel"/>
    <w:tmpl w:val="72C6B568"/>
    <w:lvl w:ilvl="0" w:tplc="19D44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411C5"/>
    <w:multiLevelType w:val="hybridMultilevel"/>
    <w:tmpl w:val="190AF886"/>
    <w:lvl w:ilvl="0" w:tplc="8048C7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05321"/>
    <w:multiLevelType w:val="hybridMultilevel"/>
    <w:tmpl w:val="7BA607F4"/>
    <w:lvl w:ilvl="0" w:tplc="F42A7F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D1797"/>
    <w:multiLevelType w:val="hybridMultilevel"/>
    <w:tmpl w:val="A746D7D8"/>
    <w:lvl w:ilvl="0" w:tplc="1E68F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248E1"/>
    <w:multiLevelType w:val="hybridMultilevel"/>
    <w:tmpl w:val="A08C8DC2"/>
    <w:lvl w:ilvl="0" w:tplc="BE6837C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82830"/>
    <w:multiLevelType w:val="hybridMultilevel"/>
    <w:tmpl w:val="05365918"/>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D3049"/>
    <w:multiLevelType w:val="hybridMultilevel"/>
    <w:tmpl w:val="5E56969E"/>
    <w:lvl w:ilvl="0" w:tplc="B0D2E9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74038"/>
    <w:multiLevelType w:val="hybridMultilevel"/>
    <w:tmpl w:val="A30C85D8"/>
    <w:lvl w:ilvl="0" w:tplc="95405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683C98"/>
    <w:multiLevelType w:val="hybridMultilevel"/>
    <w:tmpl w:val="6310F24C"/>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A22E76"/>
    <w:multiLevelType w:val="hybridMultilevel"/>
    <w:tmpl w:val="090EDFB4"/>
    <w:lvl w:ilvl="0" w:tplc="E9889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381911"/>
    <w:multiLevelType w:val="hybridMultilevel"/>
    <w:tmpl w:val="1C5A3340"/>
    <w:lvl w:ilvl="0" w:tplc="D6D68E8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12"/>
  </w:num>
  <w:num w:numId="6">
    <w:abstractNumId w:val="1"/>
  </w:num>
  <w:num w:numId="7">
    <w:abstractNumId w:val="3"/>
  </w:num>
  <w:num w:numId="8">
    <w:abstractNumId w:val="9"/>
  </w:num>
  <w:num w:numId="9">
    <w:abstractNumId w:val="11"/>
  </w:num>
  <w:num w:numId="10">
    <w:abstractNumId w:val="8"/>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3B"/>
    <w:rsid w:val="00045463"/>
    <w:rsid w:val="00057D58"/>
    <w:rsid w:val="00065A28"/>
    <w:rsid w:val="000D53A9"/>
    <w:rsid w:val="000F0FEF"/>
    <w:rsid w:val="00110EFD"/>
    <w:rsid w:val="00115477"/>
    <w:rsid w:val="001335EF"/>
    <w:rsid w:val="0014447E"/>
    <w:rsid w:val="00181241"/>
    <w:rsid w:val="001C1ED7"/>
    <w:rsid w:val="001C4B40"/>
    <w:rsid w:val="001C665A"/>
    <w:rsid w:val="002041AB"/>
    <w:rsid w:val="00221371"/>
    <w:rsid w:val="002562F6"/>
    <w:rsid w:val="00285EEA"/>
    <w:rsid w:val="002913A1"/>
    <w:rsid w:val="0029365B"/>
    <w:rsid w:val="002D6BC6"/>
    <w:rsid w:val="002E4E47"/>
    <w:rsid w:val="002F0CBC"/>
    <w:rsid w:val="00311AA7"/>
    <w:rsid w:val="00315F60"/>
    <w:rsid w:val="00354B72"/>
    <w:rsid w:val="0037209B"/>
    <w:rsid w:val="003779AA"/>
    <w:rsid w:val="003C4CCB"/>
    <w:rsid w:val="003F1FCC"/>
    <w:rsid w:val="003F38A8"/>
    <w:rsid w:val="003F586A"/>
    <w:rsid w:val="004065E1"/>
    <w:rsid w:val="00415BBE"/>
    <w:rsid w:val="00427E98"/>
    <w:rsid w:val="0044009D"/>
    <w:rsid w:val="00475F41"/>
    <w:rsid w:val="004863B0"/>
    <w:rsid w:val="004C64B5"/>
    <w:rsid w:val="00504338"/>
    <w:rsid w:val="00512731"/>
    <w:rsid w:val="0052592D"/>
    <w:rsid w:val="0057409B"/>
    <w:rsid w:val="00586A38"/>
    <w:rsid w:val="00593618"/>
    <w:rsid w:val="005A4368"/>
    <w:rsid w:val="005C0129"/>
    <w:rsid w:val="005F606E"/>
    <w:rsid w:val="00670BFD"/>
    <w:rsid w:val="006721D5"/>
    <w:rsid w:val="00676DFC"/>
    <w:rsid w:val="006A4968"/>
    <w:rsid w:val="006B561A"/>
    <w:rsid w:val="006C26F0"/>
    <w:rsid w:val="006D678B"/>
    <w:rsid w:val="006E2C9D"/>
    <w:rsid w:val="006E7890"/>
    <w:rsid w:val="007027B2"/>
    <w:rsid w:val="00710F02"/>
    <w:rsid w:val="007133F8"/>
    <w:rsid w:val="00744879"/>
    <w:rsid w:val="00772AD4"/>
    <w:rsid w:val="00774D89"/>
    <w:rsid w:val="00780F0D"/>
    <w:rsid w:val="007B4BC4"/>
    <w:rsid w:val="007C5120"/>
    <w:rsid w:val="008431BB"/>
    <w:rsid w:val="008500B0"/>
    <w:rsid w:val="008567BC"/>
    <w:rsid w:val="00861331"/>
    <w:rsid w:val="00883993"/>
    <w:rsid w:val="008A22EF"/>
    <w:rsid w:val="008A6F73"/>
    <w:rsid w:val="008C0857"/>
    <w:rsid w:val="008D213C"/>
    <w:rsid w:val="008D44C4"/>
    <w:rsid w:val="008F650E"/>
    <w:rsid w:val="008F7402"/>
    <w:rsid w:val="00900387"/>
    <w:rsid w:val="009235D8"/>
    <w:rsid w:val="0093108E"/>
    <w:rsid w:val="00940B79"/>
    <w:rsid w:val="009B3E06"/>
    <w:rsid w:val="009F1B84"/>
    <w:rsid w:val="00A03762"/>
    <w:rsid w:val="00A1021A"/>
    <w:rsid w:val="00A32CA6"/>
    <w:rsid w:val="00A57060"/>
    <w:rsid w:val="00A76C24"/>
    <w:rsid w:val="00AA2144"/>
    <w:rsid w:val="00AB55CB"/>
    <w:rsid w:val="00AF1FC1"/>
    <w:rsid w:val="00AF453E"/>
    <w:rsid w:val="00B162A4"/>
    <w:rsid w:val="00B2650D"/>
    <w:rsid w:val="00B578D8"/>
    <w:rsid w:val="00B75105"/>
    <w:rsid w:val="00B775C8"/>
    <w:rsid w:val="00B8563E"/>
    <w:rsid w:val="00BF146A"/>
    <w:rsid w:val="00C17C3B"/>
    <w:rsid w:val="00C259E1"/>
    <w:rsid w:val="00C90A5F"/>
    <w:rsid w:val="00C94130"/>
    <w:rsid w:val="00CB447E"/>
    <w:rsid w:val="00CC25D4"/>
    <w:rsid w:val="00CE4E16"/>
    <w:rsid w:val="00CF08B2"/>
    <w:rsid w:val="00D0753B"/>
    <w:rsid w:val="00D30CCD"/>
    <w:rsid w:val="00D32279"/>
    <w:rsid w:val="00D35B53"/>
    <w:rsid w:val="00D3774A"/>
    <w:rsid w:val="00D423CE"/>
    <w:rsid w:val="00D71081"/>
    <w:rsid w:val="00D91D3A"/>
    <w:rsid w:val="00DC61AF"/>
    <w:rsid w:val="00DE79E7"/>
    <w:rsid w:val="00DF73D9"/>
    <w:rsid w:val="00E1341F"/>
    <w:rsid w:val="00E32555"/>
    <w:rsid w:val="00E56DAE"/>
    <w:rsid w:val="00E664B5"/>
    <w:rsid w:val="00E70891"/>
    <w:rsid w:val="00E96E98"/>
    <w:rsid w:val="00EA1623"/>
    <w:rsid w:val="00EF0687"/>
    <w:rsid w:val="00EF21C4"/>
    <w:rsid w:val="00F63817"/>
    <w:rsid w:val="00F842B9"/>
    <w:rsid w:val="00F876B0"/>
    <w:rsid w:val="00FA34D8"/>
    <w:rsid w:val="00FB4CED"/>
    <w:rsid w:val="00FC1CAE"/>
    <w:rsid w:val="00FF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7CC8F4"/>
  <w15:chartTrackingRefBased/>
  <w15:docId w15:val="{0EF20C21-5851-48D4-AE82-A553561E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7C3B"/>
    <w:pPr>
      <w:tabs>
        <w:tab w:val="center" w:pos="4252"/>
        <w:tab w:val="right" w:pos="8504"/>
      </w:tabs>
      <w:snapToGrid w:val="0"/>
    </w:pPr>
  </w:style>
  <w:style w:type="character" w:customStyle="1" w:styleId="a4">
    <w:name w:val="フッター (文字)"/>
    <w:basedOn w:val="a0"/>
    <w:link w:val="a3"/>
    <w:uiPriority w:val="99"/>
    <w:rsid w:val="00C17C3B"/>
  </w:style>
  <w:style w:type="paragraph" w:styleId="a5">
    <w:name w:val="List Paragraph"/>
    <w:basedOn w:val="a"/>
    <w:uiPriority w:val="34"/>
    <w:qFormat/>
    <w:rsid w:val="00EA1623"/>
    <w:pPr>
      <w:ind w:leftChars="400" w:left="840"/>
    </w:pPr>
  </w:style>
  <w:style w:type="paragraph" w:styleId="a6">
    <w:name w:val="header"/>
    <w:basedOn w:val="a"/>
    <w:link w:val="a7"/>
    <w:uiPriority w:val="99"/>
    <w:unhideWhenUsed/>
    <w:rsid w:val="009F1B84"/>
    <w:pPr>
      <w:tabs>
        <w:tab w:val="center" w:pos="4252"/>
        <w:tab w:val="right" w:pos="8504"/>
      </w:tabs>
      <w:snapToGrid w:val="0"/>
    </w:pPr>
  </w:style>
  <w:style w:type="character" w:customStyle="1" w:styleId="a7">
    <w:name w:val="ヘッダー (文字)"/>
    <w:basedOn w:val="a0"/>
    <w:link w:val="a6"/>
    <w:uiPriority w:val="99"/>
    <w:rsid w:val="009F1B84"/>
  </w:style>
  <w:style w:type="character" w:styleId="a8">
    <w:name w:val="annotation reference"/>
    <w:basedOn w:val="a0"/>
    <w:uiPriority w:val="99"/>
    <w:semiHidden/>
    <w:unhideWhenUsed/>
    <w:rsid w:val="007B4BC4"/>
    <w:rPr>
      <w:sz w:val="18"/>
      <w:szCs w:val="18"/>
    </w:rPr>
  </w:style>
  <w:style w:type="paragraph" w:styleId="a9">
    <w:name w:val="annotation text"/>
    <w:basedOn w:val="a"/>
    <w:link w:val="aa"/>
    <w:uiPriority w:val="99"/>
    <w:unhideWhenUsed/>
    <w:rsid w:val="007B4BC4"/>
    <w:pPr>
      <w:jc w:val="left"/>
    </w:pPr>
  </w:style>
  <w:style w:type="character" w:customStyle="1" w:styleId="aa">
    <w:name w:val="コメント文字列 (文字)"/>
    <w:basedOn w:val="a0"/>
    <w:link w:val="a9"/>
    <w:uiPriority w:val="99"/>
    <w:rsid w:val="007B4BC4"/>
  </w:style>
  <w:style w:type="paragraph" w:styleId="ab">
    <w:name w:val="annotation subject"/>
    <w:basedOn w:val="a9"/>
    <w:next w:val="a9"/>
    <w:link w:val="ac"/>
    <w:uiPriority w:val="99"/>
    <w:semiHidden/>
    <w:unhideWhenUsed/>
    <w:rsid w:val="007B4BC4"/>
    <w:rPr>
      <w:b/>
      <w:bCs/>
    </w:rPr>
  </w:style>
  <w:style w:type="character" w:customStyle="1" w:styleId="ac">
    <w:name w:val="コメント内容 (文字)"/>
    <w:basedOn w:val="aa"/>
    <w:link w:val="ab"/>
    <w:uiPriority w:val="99"/>
    <w:semiHidden/>
    <w:rsid w:val="007B4BC4"/>
    <w:rPr>
      <w:b/>
      <w:bCs/>
    </w:rPr>
  </w:style>
  <w:style w:type="paragraph" w:styleId="ad">
    <w:name w:val="Balloon Text"/>
    <w:basedOn w:val="a"/>
    <w:link w:val="ae"/>
    <w:uiPriority w:val="99"/>
    <w:semiHidden/>
    <w:unhideWhenUsed/>
    <w:rsid w:val="007B4B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4BC4"/>
    <w:rPr>
      <w:rFonts w:asciiTheme="majorHAnsi" w:eastAsiaTheme="majorEastAsia" w:hAnsiTheme="majorHAnsi" w:cstheme="majorBidi"/>
      <w:sz w:val="18"/>
      <w:szCs w:val="18"/>
    </w:rPr>
  </w:style>
  <w:style w:type="paragraph" w:styleId="af">
    <w:name w:val="Plain Text"/>
    <w:basedOn w:val="a"/>
    <w:link w:val="af0"/>
    <w:uiPriority w:val="99"/>
    <w:unhideWhenUsed/>
    <w:rsid w:val="00512731"/>
    <w:pPr>
      <w:jc w:val="left"/>
    </w:pPr>
    <w:rPr>
      <w:rFonts w:ascii="Yu Gothic" w:eastAsia="Yu Gothic" w:hAnsi="Courier New" w:cs="Courier New"/>
      <w:sz w:val="22"/>
    </w:rPr>
  </w:style>
  <w:style w:type="character" w:customStyle="1" w:styleId="af0">
    <w:name w:val="書式なし (文字)"/>
    <w:basedOn w:val="a0"/>
    <w:link w:val="af"/>
    <w:uiPriority w:val="99"/>
    <w:rsid w:val="0051273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1045</TotalTime>
  <Pages>19</Pages>
  <Words>2087</Words>
  <Characters>11901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真紀子</dc:creator>
  <cp:keywords/>
  <dc:description/>
  <cp:lastModifiedBy>Administrator</cp:lastModifiedBy>
  <cp:revision>70</cp:revision>
  <dcterms:created xsi:type="dcterms:W3CDTF">2020-07-20T05:52:00Z</dcterms:created>
  <dcterms:modified xsi:type="dcterms:W3CDTF">2021-11-10T08:06:00Z</dcterms:modified>
</cp:coreProperties>
</file>