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6A" w:rsidRPr="0010466A" w:rsidRDefault="0010466A" w:rsidP="0010466A">
      <w:pPr>
        <w:ind w:left="240" w:hangingChars="100" w:hanging="240"/>
        <w:rPr>
          <w:noProof/>
          <w:sz w:val="24"/>
        </w:rPr>
      </w:pPr>
      <w:r w:rsidRPr="0010466A">
        <w:rPr>
          <w:rFonts w:hint="eastAsia"/>
          <w:noProof/>
          <w:sz w:val="24"/>
        </w:rPr>
        <w:t>別　紙</w:t>
      </w:r>
    </w:p>
    <w:p w:rsidR="0010466A" w:rsidRPr="00270280" w:rsidRDefault="0010466A" w:rsidP="00397930">
      <w:pPr>
        <w:ind w:left="281" w:hangingChars="100" w:hanging="281"/>
        <w:jc w:val="center"/>
        <w:rPr>
          <w:b/>
          <w:noProof/>
          <w:sz w:val="28"/>
          <w:szCs w:val="28"/>
        </w:rPr>
      </w:pPr>
      <w:r w:rsidRPr="00270280">
        <w:rPr>
          <w:rFonts w:hint="eastAsia"/>
          <w:b/>
          <w:noProof/>
          <w:sz w:val="28"/>
          <w:szCs w:val="28"/>
        </w:rPr>
        <w:t>コインシャワー営業施設構造設備の概要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418"/>
        <w:gridCol w:w="708"/>
        <w:gridCol w:w="225"/>
        <w:gridCol w:w="1973"/>
        <w:gridCol w:w="70"/>
        <w:gridCol w:w="284"/>
        <w:gridCol w:w="1134"/>
        <w:gridCol w:w="1134"/>
        <w:gridCol w:w="850"/>
        <w:gridCol w:w="1134"/>
      </w:tblGrid>
      <w:tr w:rsidR="0010466A" w:rsidTr="0027662F">
        <w:trPr>
          <w:cantSplit/>
          <w:trHeight w:val="613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466A" w:rsidRPr="00270280" w:rsidRDefault="0010466A" w:rsidP="0010466A">
            <w:pPr>
              <w:ind w:left="113" w:right="113"/>
              <w:jc w:val="distribute"/>
              <w:rPr>
                <w:b/>
                <w:noProof/>
              </w:rPr>
            </w:pPr>
            <w:r w:rsidRPr="00270280">
              <w:rPr>
                <w:rFonts w:hint="eastAsia"/>
                <w:b/>
                <w:noProof/>
              </w:rPr>
              <w:t xml:space="preserve">営業施設の概要　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営業施設の面積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10466A" w:rsidRDefault="0010466A" w:rsidP="0010466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ｍ</w:t>
            </w:r>
            <w:r>
              <w:rPr>
                <w:rFonts w:hint="eastAsia"/>
                <w:noProof/>
                <w:vertAlign w:val="superscript"/>
              </w:rPr>
              <w:t>２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pStyle w:val="a6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併設施設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有（</w:t>
            </w:r>
            <w:r w:rsidR="00AC2CC1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　　）・無</w:t>
            </w:r>
          </w:p>
        </w:tc>
      </w:tr>
      <w:tr w:rsidR="0010466A" w:rsidTr="0027662F">
        <w:trPr>
          <w:cantSplit/>
          <w:trHeight w:val="606"/>
        </w:trPr>
        <w:tc>
          <w:tcPr>
            <w:tcW w:w="823" w:type="dxa"/>
            <w:vMerge/>
            <w:tcBorders>
              <w:lef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2126" w:type="dxa"/>
            <w:gridSpan w:val="2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併設施設との区画</w:t>
            </w:r>
          </w:p>
        </w:tc>
        <w:tc>
          <w:tcPr>
            <w:tcW w:w="6804" w:type="dxa"/>
            <w:gridSpan w:val="8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AC2CC1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板・</w:t>
            </w:r>
            <w:r w:rsidR="0010466A">
              <w:rPr>
                <w:rFonts w:hint="eastAsia"/>
                <w:noProof/>
              </w:rPr>
              <w:t>ガラス戸</w:t>
            </w:r>
            <w:r>
              <w:rPr>
                <w:rFonts w:hint="eastAsia"/>
                <w:noProof/>
              </w:rPr>
              <w:t>・壁・</w:t>
            </w:r>
            <w:r w:rsidR="0010466A">
              <w:rPr>
                <w:rFonts w:hint="eastAsia"/>
                <w:noProof/>
              </w:rPr>
              <w:t>その他（　　　　　　　　　　　）・無</w:t>
            </w:r>
          </w:p>
        </w:tc>
      </w:tr>
      <w:tr w:rsidR="0010466A" w:rsidTr="0027662F">
        <w:trPr>
          <w:cantSplit/>
          <w:trHeight w:val="612"/>
        </w:trPr>
        <w:tc>
          <w:tcPr>
            <w:tcW w:w="823" w:type="dxa"/>
            <w:vMerge/>
            <w:tcBorders>
              <w:lef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床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材</w:t>
            </w:r>
          </w:p>
        </w:tc>
        <w:tc>
          <w:tcPr>
            <w:tcW w:w="7512" w:type="dxa"/>
            <w:gridSpan w:val="9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コンクリート</w:t>
            </w:r>
            <w:r w:rsidR="00AC2CC1"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タイル</w:t>
            </w:r>
            <w:r w:rsidR="00AC2CC1"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板</w:t>
            </w:r>
            <w:r w:rsidR="00AC2CC1"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その他（　　　　　　　　　　　　　）</w:t>
            </w:r>
          </w:p>
        </w:tc>
      </w:tr>
      <w:tr w:rsidR="0010466A" w:rsidTr="0027662F">
        <w:trPr>
          <w:cantSplit/>
          <w:trHeight w:val="619"/>
        </w:trPr>
        <w:tc>
          <w:tcPr>
            <w:tcW w:w="823" w:type="dxa"/>
            <w:vMerge/>
            <w:tcBorders>
              <w:lef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壁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材</w:t>
            </w:r>
          </w:p>
        </w:tc>
        <w:tc>
          <w:tcPr>
            <w:tcW w:w="7512" w:type="dxa"/>
            <w:gridSpan w:val="9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AC2CC1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コンクリート・タイル・板・</w:t>
            </w:r>
            <w:r w:rsidR="0010466A">
              <w:rPr>
                <w:rFonts w:hint="eastAsia"/>
                <w:noProof/>
              </w:rPr>
              <w:t>その他（　　　　　　　　　　　　　）</w:t>
            </w:r>
          </w:p>
        </w:tc>
      </w:tr>
      <w:tr w:rsidR="0010466A" w:rsidRPr="00AC2CC1" w:rsidTr="0027662F">
        <w:trPr>
          <w:cantSplit/>
          <w:trHeight w:val="612"/>
        </w:trPr>
        <w:tc>
          <w:tcPr>
            <w:tcW w:w="823" w:type="dxa"/>
            <w:vMerge/>
            <w:tcBorders>
              <w:lef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照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明</w:t>
            </w:r>
          </w:p>
        </w:tc>
        <w:tc>
          <w:tcPr>
            <w:tcW w:w="7512" w:type="dxa"/>
            <w:gridSpan w:val="9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蛍光灯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Ｗ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個</w:t>
            </w:r>
            <w:r w:rsidR="00AC2CC1"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白熱灯</w:t>
            </w:r>
            <w:r w:rsidR="00AC2CC1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Ｗ　　　個</w:t>
            </w:r>
            <w:r w:rsidR="00AC2CC1">
              <w:rPr>
                <w:rFonts w:hint="eastAsia"/>
                <w:noProof/>
              </w:rPr>
              <w:t>・その他　　　Ｗ　　　個</w:t>
            </w:r>
          </w:p>
        </w:tc>
      </w:tr>
      <w:tr w:rsidR="0010466A" w:rsidTr="0027662F">
        <w:trPr>
          <w:cantSplit/>
          <w:trHeight w:val="620"/>
        </w:trPr>
        <w:tc>
          <w:tcPr>
            <w:tcW w:w="823" w:type="dxa"/>
            <w:vMerge/>
            <w:tcBorders>
              <w:lef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換気設備</w:t>
            </w:r>
          </w:p>
        </w:tc>
        <w:tc>
          <w:tcPr>
            <w:tcW w:w="7512" w:type="dxa"/>
            <w:gridSpan w:val="9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有（換気扇…φ</w:t>
            </w:r>
            <w:r w:rsidR="00AC2CC1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cm</w:t>
            </w:r>
            <w:r w:rsidR="00AC2CC1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台）</w:t>
            </w:r>
            <w:r w:rsidR="00AC2CC1">
              <w:rPr>
                <w:rFonts w:hint="eastAsia"/>
                <w:noProof/>
              </w:rPr>
              <w:t xml:space="preserve">・　</w:t>
            </w:r>
            <w:r>
              <w:rPr>
                <w:rFonts w:hint="eastAsia"/>
                <w:noProof/>
              </w:rPr>
              <w:t>無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・その他（　　</w:t>
            </w:r>
            <w:r w:rsidR="00AC2CC1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</w:p>
        </w:tc>
      </w:tr>
      <w:tr w:rsidR="0010466A" w:rsidTr="0027662F">
        <w:trPr>
          <w:cantSplit/>
          <w:trHeight w:val="613"/>
        </w:trPr>
        <w:tc>
          <w:tcPr>
            <w:tcW w:w="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便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3260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有（大　　個、小　　個）・無</w:t>
            </w:r>
          </w:p>
        </w:tc>
        <w:tc>
          <w:tcPr>
            <w:tcW w:w="1134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ごみ容器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0466A" w:rsidRDefault="0010466A" w:rsidP="0010466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個</w:t>
            </w:r>
          </w:p>
        </w:tc>
        <w:tc>
          <w:tcPr>
            <w:tcW w:w="85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下足箱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</w:tr>
      <w:tr w:rsidR="0010466A" w:rsidTr="0027662F">
        <w:trPr>
          <w:cantSplit/>
          <w:trHeight w:val="746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466A" w:rsidRDefault="0010466A" w:rsidP="004F32D5">
            <w:pPr>
              <w:ind w:left="113" w:right="113"/>
              <w:jc w:val="center"/>
              <w:rPr>
                <w:noProof/>
              </w:rPr>
            </w:pPr>
            <w:r w:rsidRPr="00270280">
              <w:rPr>
                <w:rFonts w:hint="eastAsia"/>
                <w:b/>
                <w:noProof/>
              </w:rPr>
              <w:t>シャワーユニット</w:t>
            </w:r>
          </w:p>
        </w:tc>
        <w:tc>
          <w:tcPr>
            <w:tcW w:w="141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ユニット数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10466A" w:rsidRDefault="0010466A" w:rsidP="00AC2CC1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台</w:t>
            </w:r>
          </w:p>
        </w:tc>
        <w:tc>
          <w:tcPr>
            <w:tcW w:w="1134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ユニット</w:t>
            </w:r>
          </w:p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材　　質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75BF3" w:rsidRDefault="00AC2CC1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ｽﾃﾝﾚｽ・</w:t>
            </w:r>
            <w:r w:rsidR="0010466A">
              <w:rPr>
                <w:rFonts w:hint="eastAsia"/>
                <w:noProof/>
              </w:rPr>
              <w:t>FRP</w:t>
            </w:r>
          </w:p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 w:rsidR="00975BF3">
              <w:rPr>
                <w:rFonts w:hint="eastAsia"/>
                <w:noProof/>
              </w:rPr>
              <w:t>（　　　　）</w:t>
            </w:r>
          </w:p>
        </w:tc>
      </w:tr>
      <w:tr w:rsidR="0010466A" w:rsidTr="0027662F">
        <w:trPr>
          <w:cantSplit/>
          <w:trHeight w:val="701"/>
        </w:trPr>
        <w:tc>
          <w:tcPr>
            <w:tcW w:w="823" w:type="dxa"/>
            <w:vMerge/>
            <w:tcBorders>
              <w:lef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使用水</w:t>
            </w:r>
          </w:p>
        </w:tc>
        <w:tc>
          <w:tcPr>
            <w:tcW w:w="3260" w:type="dxa"/>
            <w:gridSpan w:val="5"/>
            <w:tcBorders>
              <w:left w:val="dashed" w:sz="4" w:space="0" w:color="auto"/>
            </w:tcBorders>
            <w:vAlign w:val="center"/>
          </w:tcPr>
          <w:p w:rsidR="0010466A" w:rsidRDefault="00AC2CC1" w:rsidP="00AC2CC1">
            <w:pPr>
              <w:pStyle w:val="a6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水道水　・　</w:t>
            </w:r>
            <w:r w:rsidR="0010466A">
              <w:rPr>
                <w:rFonts w:hint="eastAsia"/>
                <w:noProof/>
              </w:rPr>
              <w:t>井戸水</w:t>
            </w:r>
          </w:p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その他（　</w:t>
            </w:r>
            <w:r w:rsidR="00D5252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 w:rsidRPr="0010466A">
              <w:rPr>
                <w:rFonts w:hint="eastAsia"/>
                <w:noProof/>
                <w:spacing w:val="210"/>
                <w:kern w:val="0"/>
                <w:fitText w:val="840" w:id="-1584133632"/>
              </w:rPr>
              <w:t>排</w:t>
            </w:r>
            <w:r w:rsidRPr="0010466A">
              <w:rPr>
                <w:rFonts w:hint="eastAsia"/>
                <w:noProof/>
                <w:kern w:val="0"/>
                <w:fitText w:val="840" w:id="-1584133632"/>
              </w:rPr>
              <w:t>水</w:t>
            </w:r>
          </w:p>
        </w:tc>
        <w:tc>
          <w:tcPr>
            <w:tcW w:w="311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AC2CC1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公共下水道　・　</w:t>
            </w:r>
            <w:r w:rsidR="0010466A">
              <w:rPr>
                <w:rFonts w:hint="eastAsia"/>
                <w:noProof/>
              </w:rPr>
              <w:t>浄化槽</w:t>
            </w:r>
          </w:p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その他（　　　　）</w:t>
            </w:r>
          </w:p>
        </w:tc>
      </w:tr>
      <w:tr w:rsidR="0010466A" w:rsidTr="0027662F">
        <w:trPr>
          <w:cantSplit/>
          <w:trHeight w:val="779"/>
        </w:trPr>
        <w:tc>
          <w:tcPr>
            <w:tcW w:w="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給湯設備</w:t>
            </w:r>
          </w:p>
        </w:tc>
        <w:tc>
          <w:tcPr>
            <w:tcW w:w="3260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0466A" w:rsidRDefault="00AC2CC1" w:rsidP="00AC2CC1">
            <w:pPr>
              <w:pStyle w:val="a6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ガス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 w:rsidR="0010466A">
              <w:rPr>
                <w:rFonts w:hint="eastAsia"/>
                <w:noProof/>
              </w:rPr>
              <w:t>電気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 xml:space="preserve"> </w:t>
            </w:r>
            <w:r w:rsidR="0010466A">
              <w:rPr>
                <w:rFonts w:hint="eastAsia"/>
                <w:noProof/>
              </w:rPr>
              <w:t>石油</w:t>
            </w:r>
          </w:p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その他（　　</w:t>
            </w:r>
            <w:r w:rsidR="00D5252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）</w:t>
            </w:r>
          </w:p>
        </w:tc>
        <w:tc>
          <w:tcPr>
            <w:tcW w:w="1134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換気設備</w:t>
            </w:r>
          </w:p>
        </w:tc>
        <w:tc>
          <w:tcPr>
            <w:tcW w:w="3118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66A" w:rsidRDefault="00F82784" w:rsidP="00D5252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有（換気扇　</w:t>
            </w:r>
            <w:bookmarkStart w:id="0" w:name="_GoBack"/>
            <w:bookmarkEnd w:id="0"/>
            <w:r w:rsidR="00D5252C">
              <w:rPr>
                <w:rFonts w:hint="eastAsia"/>
                <w:noProof/>
              </w:rPr>
              <w:t xml:space="preserve">φ　　</w:t>
            </w:r>
            <w:r w:rsidR="0010466A">
              <w:rPr>
                <w:rFonts w:hint="eastAsia"/>
                <w:noProof/>
              </w:rPr>
              <w:t>cm</w:t>
            </w:r>
            <w:r w:rsidR="0010466A">
              <w:rPr>
                <w:rFonts w:hint="eastAsia"/>
                <w:noProof/>
              </w:rPr>
              <w:t xml:space="preserve">　</w:t>
            </w:r>
            <w:r w:rsidR="00AC2CC1">
              <w:rPr>
                <w:rFonts w:hint="eastAsia"/>
                <w:noProof/>
              </w:rPr>
              <w:t xml:space="preserve">　</w:t>
            </w:r>
            <w:r w:rsidR="0010466A">
              <w:rPr>
                <w:rFonts w:hint="eastAsia"/>
                <w:noProof/>
              </w:rPr>
              <w:t>台）</w:t>
            </w:r>
          </w:p>
          <w:p w:rsidR="0010466A" w:rsidRDefault="0010466A" w:rsidP="0010466A">
            <w:pPr>
              <w:pStyle w:val="a6"/>
              <w:rPr>
                <w:noProof/>
              </w:rPr>
            </w:pPr>
            <w:r>
              <w:rPr>
                <w:rFonts w:hint="eastAsia"/>
                <w:noProof/>
              </w:rPr>
              <w:t>無</w:t>
            </w:r>
          </w:p>
        </w:tc>
      </w:tr>
      <w:tr w:rsidR="0010466A" w:rsidTr="0027662F">
        <w:trPr>
          <w:cantSplit/>
          <w:trHeight w:val="617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466A" w:rsidRPr="00270280" w:rsidRDefault="0010466A" w:rsidP="0010466A">
            <w:pPr>
              <w:ind w:left="113" w:right="113"/>
              <w:jc w:val="distribute"/>
              <w:rPr>
                <w:b/>
                <w:noProof/>
              </w:rPr>
            </w:pPr>
            <w:r w:rsidRPr="00270280">
              <w:rPr>
                <w:rFonts w:hint="eastAsia"/>
                <w:b/>
                <w:noProof/>
              </w:rPr>
              <w:t>その他</w:t>
            </w:r>
          </w:p>
        </w:tc>
        <w:tc>
          <w:tcPr>
            <w:tcW w:w="2351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非常通報装置</w:t>
            </w:r>
          </w:p>
        </w:tc>
        <w:tc>
          <w:tcPr>
            <w:tcW w:w="6579" w:type="dxa"/>
            <w:gridSpan w:val="7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AC2CC1" w:rsidP="00975BF3">
            <w:pPr>
              <w:pStyle w:val="a6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ベル・</w:t>
            </w:r>
            <w:r w:rsidR="0010466A">
              <w:rPr>
                <w:rFonts w:hint="eastAsia"/>
                <w:noProof/>
              </w:rPr>
              <w:t>ブザー</w:t>
            </w:r>
            <w:r>
              <w:rPr>
                <w:rFonts w:hint="eastAsia"/>
                <w:noProof/>
              </w:rPr>
              <w:t>・</w:t>
            </w:r>
            <w:r w:rsidR="0010466A">
              <w:rPr>
                <w:rFonts w:hint="eastAsia"/>
                <w:noProof/>
              </w:rPr>
              <w:t>電話</w:t>
            </w:r>
            <w:r>
              <w:rPr>
                <w:rFonts w:hint="eastAsia"/>
                <w:noProof/>
              </w:rPr>
              <w:t>・</w:t>
            </w:r>
            <w:r w:rsidR="0010466A">
              <w:rPr>
                <w:rFonts w:hint="eastAsia"/>
                <w:noProof/>
              </w:rPr>
              <w:t>インターホン</w:t>
            </w:r>
            <w:r>
              <w:rPr>
                <w:rFonts w:hint="eastAsia"/>
                <w:noProof/>
              </w:rPr>
              <w:t>・</w:t>
            </w:r>
            <w:r w:rsidR="0010466A">
              <w:rPr>
                <w:rFonts w:hint="eastAsia"/>
                <w:noProof/>
              </w:rPr>
              <w:t>その他（　　　　　　）</w:t>
            </w:r>
          </w:p>
        </w:tc>
      </w:tr>
      <w:tr w:rsidR="0010466A" w:rsidTr="0027662F">
        <w:trPr>
          <w:cantSplit/>
          <w:trHeight w:val="610"/>
        </w:trPr>
        <w:tc>
          <w:tcPr>
            <w:tcW w:w="823" w:type="dxa"/>
            <w:vMerge/>
            <w:tcBorders>
              <w:lef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2351" w:type="dxa"/>
            <w:gridSpan w:val="3"/>
            <w:tcBorders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 w:rsidRPr="0010466A">
              <w:rPr>
                <w:rFonts w:hint="eastAsia"/>
                <w:noProof/>
                <w:spacing w:val="26"/>
                <w:kern w:val="0"/>
                <w:fitText w:val="1260" w:id="-1584133631"/>
              </w:rPr>
              <w:t>自動販売</w:t>
            </w:r>
            <w:r w:rsidRPr="0010466A">
              <w:rPr>
                <w:rFonts w:hint="eastAsia"/>
                <w:noProof/>
                <w:spacing w:val="1"/>
                <w:kern w:val="0"/>
                <w:fitText w:val="1260" w:id="-1584133631"/>
              </w:rPr>
              <w:t>機</w:t>
            </w:r>
          </w:p>
        </w:tc>
        <w:tc>
          <w:tcPr>
            <w:tcW w:w="6579" w:type="dxa"/>
            <w:gridSpan w:val="7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0466A" w:rsidRDefault="0010466A" w:rsidP="00975BF3">
            <w:pPr>
              <w:pStyle w:val="a6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有（　　</w:t>
            </w:r>
            <w:r w:rsidR="00957CC7">
              <w:rPr>
                <w:rFonts w:hint="eastAsia"/>
                <w:noProof/>
              </w:rPr>
              <w:t xml:space="preserve">　</w:t>
            </w:r>
            <w:r w:rsidR="00AC2CC1">
              <w:rPr>
                <w:rFonts w:hint="eastAsia"/>
                <w:noProof/>
              </w:rPr>
              <w:t xml:space="preserve">　台　</w:t>
            </w:r>
            <w:r>
              <w:rPr>
                <w:rFonts w:hint="eastAsia"/>
                <w:noProof/>
              </w:rPr>
              <w:t>種類　　　　　　　　　）　・　無</w:t>
            </w:r>
          </w:p>
        </w:tc>
      </w:tr>
      <w:tr w:rsidR="0010466A" w:rsidTr="0027662F">
        <w:trPr>
          <w:cantSplit/>
          <w:trHeight w:val="603"/>
        </w:trPr>
        <w:tc>
          <w:tcPr>
            <w:tcW w:w="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</w:p>
        </w:tc>
        <w:tc>
          <w:tcPr>
            <w:tcW w:w="4324" w:type="dxa"/>
            <w:gridSpan w:val="4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0466A" w:rsidRDefault="0010466A" w:rsidP="001046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衛生管理責任者への連絡先の掲示</w:t>
            </w:r>
          </w:p>
        </w:tc>
        <w:tc>
          <w:tcPr>
            <w:tcW w:w="4606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66A" w:rsidRDefault="0010466A" w:rsidP="00AC2CC1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有　・　無</w:t>
            </w:r>
          </w:p>
        </w:tc>
      </w:tr>
      <w:tr w:rsidR="0010466A" w:rsidTr="0027662F">
        <w:trPr>
          <w:cantSplit/>
          <w:trHeight w:val="3993"/>
        </w:trPr>
        <w:tc>
          <w:tcPr>
            <w:tcW w:w="975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66A" w:rsidRDefault="0010466A" w:rsidP="0010466A">
            <w:pPr>
              <w:rPr>
                <w:noProof/>
              </w:rPr>
            </w:pPr>
            <w:r>
              <w:rPr>
                <w:rFonts w:hint="eastAsia"/>
                <w:noProof/>
              </w:rPr>
              <w:t>備　考</w:t>
            </w:r>
          </w:p>
          <w:p w:rsidR="0010466A" w:rsidRDefault="0010466A" w:rsidP="0010466A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・　使用中の表示装置　　　　　　　　　　　　　有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無</w:t>
            </w:r>
          </w:p>
          <w:p w:rsidR="0010466A" w:rsidRDefault="0010466A" w:rsidP="0010466A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・　照明、換気設備の電源スイッチ　　　　　　　有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無</w:t>
            </w:r>
          </w:p>
          <w:p w:rsidR="0010466A" w:rsidRDefault="0010466A" w:rsidP="0010466A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・　排水管等の臭気の発散を防止する装置　　　　有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 w:rsidR="00957CC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無</w:t>
            </w:r>
          </w:p>
          <w:p w:rsidR="0010466A" w:rsidRDefault="006D5F7D" w:rsidP="0010466A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・　清掃用具、消毒薬品（</w:t>
            </w:r>
            <w:r w:rsidR="0010466A">
              <w:rPr>
                <w:rFonts w:hint="eastAsia"/>
                <w:noProof/>
              </w:rPr>
              <w:t>かぎ付き保管庫</w:t>
            </w:r>
            <w:r>
              <w:rPr>
                <w:rFonts w:hint="eastAsia"/>
                <w:noProof/>
              </w:rPr>
              <w:t xml:space="preserve">）　</w:t>
            </w:r>
            <w:r w:rsidR="0010466A">
              <w:rPr>
                <w:rFonts w:hint="eastAsia"/>
                <w:noProof/>
              </w:rPr>
              <w:t xml:space="preserve">　　有</w:t>
            </w:r>
            <w:r w:rsidR="00957CC7">
              <w:rPr>
                <w:rFonts w:hint="eastAsia"/>
                <w:noProof/>
              </w:rPr>
              <w:t xml:space="preserve">　</w:t>
            </w:r>
            <w:r w:rsidR="0010466A">
              <w:rPr>
                <w:rFonts w:hint="eastAsia"/>
                <w:noProof/>
              </w:rPr>
              <w:t>・</w:t>
            </w:r>
            <w:r w:rsidR="00957CC7">
              <w:rPr>
                <w:rFonts w:hint="eastAsia"/>
                <w:noProof/>
              </w:rPr>
              <w:t xml:space="preserve">　</w:t>
            </w:r>
            <w:r w:rsidR="0010466A">
              <w:rPr>
                <w:rFonts w:hint="eastAsia"/>
                <w:noProof/>
              </w:rPr>
              <w:t>無</w:t>
            </w:r>
          </w:p>
        </w:tc>
      </w:tr>
    </w:tbl>
    <w:p w:rsidR="0010466A" w:rsidRDefault="0010466A" w:rsidP="0010466A">
      <w:pPr>
        <w:ind w:left="210" w:hangingChars="100" w:hanging="210"/>
        <w:rPr>
          <w:noProof/>
        </w:rPr>
      </w:pPr>
    </w:p>
    <w:p w:rsidR="00FA7065" w:rsidRDefault="0010466A" w:rsidP="00FA7065">
      <w:pPr>
        <w:ind w:left="210" w:hangingChars="100" w:hanging="210"/>
        <w:rPr>
          <w:noProof/>
        </w:rPr>
      </w:pPr>
      <w:r>
        <w:rPr>
          <w:noProof/>
        </w:rPr>
        <w:br w:type="page"/>
      </w:r>
      <w:r w:rsidR="00FA7065">
        <w:rPr>
          <w:rFonts w:hint="eastAsia"/>
          <w:noProof/>
        </w:rPr>
        <w:lastRenderedPageBreak/>
        <w:t>（付近の見取図）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</w:tbl>
    <w:p w:rsidR="00FA7065" w:rsidRDefault="00FA7065" w:rsidP="009B0FD2">
      <w:pPr>
        <w:rPr>
          <w:noProof/>
        </w:rPr>
      </w:pPr>
    </w:p>
    <w:p w:rsidR="00FA7065" w:rsidRDefault="00FA7065" w:rsidP="009B0FD2">
      <w:pPr>
        <w:rPr>
          <w:noProof/>
        </w:rPr>
      </w:pPr>
    </w:p>
    <w:p w:rsidR="00FA7065" w:rsidRDefault="00FA7065" w:rsidP="00FA7065">
      <w:pPr>
        <w:ind w:left="210" w:hangingChars="100" w:hanging="210"/>
        <w:rPr>
          <w:noProof/>
        </w:rPr>
      </w:pPr>
      <w:r>
        <w:rPr>
          <w:rFonts w:hint="eastAsia"/>
          <w:noProof/>
        </w:rPr>
        <w:t>（コインシャワー等の配置図）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  <w:p w:rsidR="009B0FD2" w:rsidRDefault="009B0FD2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  <w:tr w:rsidR="00FA7065" w:rsidTr="00D5252C">
        <w:trPr>
          <w:trHeight w:val="284"/>
        </w:trPr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  <w:tc>
          <w:tcPr>
            <w:tcW w:w="284" w:type="dxa"/>
          </w:tcPr>
          <w:p w:rsidR="00FA7065" w:rsidRDefault="00FA7065" w:rsidP="00FA7065">
            <w:pPr>
              <w:rPr>
                <w:noProof/>
              </w:rPr>
            </w:pPr>
          </w:p>
        </w:tc>
      </w:tr>
    </w:tbl>
    <w:p w:rsidR="00F05ABE" w:rsidRDefault="00F05ABE" w:rsidP="00FA7065">
      <w:pPr>
        <w:spacing w:line="120" w:lineRule="exact"/>
        <w:rPr>
          <w:noProof/>
        </w:rPr>
      </w:pPr>
    </w:p>
    <w:sectPr w:rsidR="00F05ABE" w:rsidSect="00FA7065">
      <w:pgSz w:w="11906" w:h="16838" w:code="9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2F" w:rsidRDefault="0027662F" w:rsidP="00D5252C">
      <w:r>
        <w:separator/>
      </w:r>
    </w:p>
  </w:endnote>
  <w:endnote w:type="continuationSeparator" w:id="0">
    <w:p w:rsidR="0027662F" w:rsidRDefault="0027662F" w:rsidP="00D5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2F" w:rsidRDefault="0027662F" w:rsidP="00D5252C">
      <w:r>
        <w:separator/>
      </w:r>
    </w:p>
  </w:footnote>
  <w:footnote w:type="continuationSeparator" w:id="0">
    <w:p w:rsidR="0027662F" w:rsidRDefault="0027662F" w:rsidP="00D5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B4"/>
    <w:rsid w:val="0010466A"/>
    <w:rsid w:val="00270280"/>
    <w:rsid w:val="0027662F"/>
    <w:rsid w:val="00397930"/>
    <w:rsid w:val="00473451"/>
    <w:rsid w:val="004F32D5"/>
    <w:rsid w:val="005B0216"/>
    <w:rsid w:val="005D6DF4"/>
    <w:rsid w:val="006A3311"/>
    <w:rsid w:val="006D5F7D"/>
    <w:rsid w:val="00731978"/>
    <w:rsid w:val="00770EB4"/>
    <w:rsid w:val="00957CC7"/>
    <w:rsid w:val="00975BF3"/>
    <w:rsid w:val="009B0FD2"/>
    <w:rsid w:val="00AC2CC1"/>
    <w:rsid w:val="00B32D4F"/>
    <w:rsid w:val="00B506CD"/>
    <w:rsid w:val="00D5252C"/>
    <w:rsid w:val="00EE3264"/>
    <w:rsid w:val="00F05ABE"/>
    <w:rsid w:val="00F272D3"/>
    <w:rsid w:val="00F44157"/>
    <w:rsid w:val="00F82784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BCEC05"/>
  <w15:chartTrackingRefBased/>
  <w15:docId w15:val="{126C17E7-7D05-4D76-9053-CAD1593E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6A3311"/>
    <w:pPr>
      <w:jc w:val="center"/>
    </w:pPr>
  </w:style>
  <w:style w:type="paragraph" w:styleId="a5">
    <w:name w:val="Closing"/>
    <w:basedOn w:val="a"/>
    <w:rsid w:val="006A3311"/>
    <w:pPr>
      <w:jc w:val="right"/>
    </w:pPr>
  </w:style>
  <w:style w:type="paragraph" w:styleId="a6">
    <w:name w:val="Date"/>
    <w:basedOn w:val="a"/>
    <w:next w:val="a"/>
    <w:rsid w:val="00F05ABE"/>
  </w:style>
  <w:style w:type="paragraph" w:styleId="a7">
    <w:name w:val="header"/>
    <w:basedOn w:val="a"/>
    <w:link w:val="a8"/>
    <w:rsid w:val="00D52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252C"/>
    <w:rPr>
      <w:kern w:val="2"/>
      <w:sz w:val="21"/>
      <w:szCs w:val="24"/>
    </w:rPr>
  </w:style>
  <w:style w:type="paragraph" w:styleId="a9">
    <w:name w:val="footer"/>
    <w:basedOn w:val="a"/>
    <w:link w:val="aa"/>
    <w:rsid w:val="00D525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2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3B1B-FFE8-42AD-8C27-E533D1B2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</dc:creator>
  <cp:keywords/>
  <dc:description/>
  <cp:lastModifiedBy>觀　紀幸</cp:lastModifiedBy>
  <cp:revision>4</cp:revision>
  <cp:lastPrinted>2020-08-24T01:44:00Z</cp:lastPrinted>
  <dcterms:created xsi:type="dcterms:W3CDTF">2020-09-08T02:57:00Z</dcterms:created>
  <dcterms:modified xsi:type="dcterms:W3CDTF">2020-09-08T04:43:00Z</dcterms:modified>
</cp:coreProperties>
</file>