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437" w:rsidRPr="00BD334B" w:rsidRDefault="00F17437" w:rsidP="00F17437">
      <w:pPr>
        <w:rPr>
          <w:rFonts w:asciiTheme="majorEastAsia" w:eastAsiaTheme="majorEastAsia" w:hAnsiTheme="majorEastAsia"/>
          <w:szCs w:val="21"/>
        </w:rPr>
      </w:pPr>
      <w:r w:rsidRPr="00BD334B">
        <w:rPr>
          <w:rFonts w:asciiTheme="majorEastAsia" w:eastAsiaTheme="majorEastAsia" w:hAnsiTheme="majorEastAsia" w:hint="eastAsia"/>
          <w:szCs w:val="21"/>
        </w:rPr>
        <w:t>第５号様式</w:t>
      </w:r>
    </w:p>
    <w:p w:rsidR="00F17437" w:rsidRPr="00BD334B" w:rsidRDefault="00AA0E30" w:rsidP="00F17437">
      <w:pPr>
        <w:jc w:val="center"/>
        <w:rPr>
          <w:rFonts w:asciiTheme="majorEastAsia" w:eastAsiaTheme="majorEastAsia" w:hAnsiTheme="majorEastAsia"/>
          <w:szCs w:val="21"/>
        </w:rPr>
      </w:pPr>
      <w:r w:rsidRPr="00BD334B">
        <w:rPr>
          <w:rFonts w:asciiTheme="majorEastAsia" w:eastAsiaTheme="majorEastAsia" w:hAnsiTheme="majorEastAsia" w:hint="eastAsia"/>
        </w:rPr>
        <w:t>「</w:t>
      </w:r>
      <w:r w:rsidR="00A11E63">
        <w:rPr>
          <w:rFonts w:asciiTheme="majorEastAsia" w:eastAsiaTheme="majorEastAsia" w:hAnsiTheme="majorEastAsia" w:hint="eastAsia"/>
        </w:rPr>
        <w:t>入学前プログラム</w:t>
      </w:r>
      <w:r w:rsidR="00654EAD">
        <w:rPr>
          <w:rFonts w:asciiTheme="majorEastAsia" w:eastAsiaTheme="majorEastAsia" w:hAnsiTheme="majorEastAsia" w:hint="eastAsia"/>
        </w:rPr>
        <w:t>運営</w:t>
      </w:r>
      <w:r w:rsidR="00192B48">
        <w:rPr>
          <w:rFonts w:asciiTheme="majorEastAsia" w:eastAsiaTheme="majorEastAsia" w:hAnsiTheme="majorEastAsia" w:hint="eastAsia"/>
        </w:rPr>
        <w:t>業務委託に係る</w:t>
      </w:r>
      <w:r w:rsidRPr="00BD334B">
        <w:rPr>
          <w:rFonts w:asciiTheme="majorEastAsia" w:eastAsiaTheme="majorEastAsia" w:hAnsiTheme="majorEastAsia" w:hint="eastAsia"/>
        </w:rPr>
        <w:t>プロポーザル」</w:t>
      </w:r>
    </w:p>
    <w:p w:rsidR="00866138" w:rsidRDefault="00866138" w:rsidP="00866138">
      <w:pPr>
        <w:ind w:right="840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企　画　提　案　書</w:t>
      </w:r>
    </w:p>
    <w:p w:rsidR="00866138" w:rsidRPr="00D46AA1" w:rsidRDefault="00866138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>※</w:t>
      </w:r>
      <w:r w:rsidR="00B36B87">
        <w:rPr>
          <w:rFonts w:asciiTheme="majorEastAsia" w:eastAsiaTheme="majorEastAsia" w:hAnsiTheme="majorEastAsia" w:hint="eastAsia"/>
          <w:szCs w:val="21"/>
          <w:u w:val="single"/>
        </w:rPr>
        <w:t>記入欄を拡大しても</w:t>
      </w:r>
      <w:r w:rsidR="008128C8">
        <w:rPr>
          <w:rFonts w:asciiTheme="majorEastAsia" w:eastAsiaTheme="majorEastAsia" w:hAnsiTheme="majorEastAsia" w:hint="eastAsia"/>
          <w:szCs w:val="21"/>
          <w:u w:val="single"/>
        </w:rPr>
        <w:t>構いませんが、</w:t>
      </w:r>
      <w:r w:rsidR="00D46AA1">
        <w:rPr>
          <w:rFonts w:asciiTheme="majorEastAsia" w:eastAsiaTheme="majorEastAsia" w:hAnsiTheme="majorEastAsia" w:hint="eastAsia"/>
          <w:szCs w:val="21"/>
          <w:u w:val="single"/>
        </w:rPr>
        <w:t>各項目</w:t>
      </w:r>
      <w:r>
        <w:rPr>
          <w:rFonts w:asciiTheme="majorEastAsia" w:eastAsiaTheme="majorEastAsia" w:hAnsiTheme="majorEastAsia" w:hint="eastAsia"/>
          <w:szCs w:val="21"/>
          <w:u w:val="single"/>
        </w:rPr>
        <w:t>1ページ</w:t>
      </w:r>
      <w:r w:rsidR="00AA45B3">
        <w:rPr>
          <w:rFonts w:asciiTheme="majorEastAsia" w:eastAsiaTheme="majorEastAsia" w:hAnsiTheme="majorEastAsia" w:hint="eastAsia"/>
          <w:szCs w:val="21"/>
          <w:u w:val="single"/>
        </w:rPr>
        <w:t>以内に収めて</w:t>
      </w:r>
      <w:r>
        <w:rPr>
          <w:rFonts w:asciiTheme="majorEastAsia" w:eastAsiaTheme="majorEastAsia" w:hAnsiTheme="majorEastAsia" w:hint="eastAsia"/>
          <w:szCs w:val="21"/>
          <w:u w:val="single"/>
        </w:rPr>
        <w:t>記入してください</w:t>
      </w:r>
      <w:r w:rsidRPr="00AA45B3">
        <w:rPr>
          <w:rFonts w:asciiTheme="majorEastAsia" w:eastAsiaTheme="majorEastAsia" w:hAnsiTheme="majorEastAsia" w:hint="eastAsia"/>
          <w:szCs w:val="21"/>
          <w:u w:val="single"/>
        </w:rPr>
        <w:t>（</w:t>
      </w:r>
      <w:r w:rsidR="00AA45B3" w:rsidRPr="00AA45B3">
        <w:rPr>
          <w:rFonts w:asciiTheme="majorEastAsia" w:eastAsiaTheme="majorEastAsia" w:hAnsiTheme="majorEastAsia" w:hint="eastAsia"/>
          <w:szCs w:val="21"/>
          <w:u w:val="single"/>
        </w:rPr>
        <w:t>最大</w:t>
      </w:r>
      <w:r w:rsidRPr="00AA45B3">
        <w:rPr>
          <w:rFonts w:asciiTheme="majorEastAsia" w:eastAsiaTheme="majorEastAsia" w:hAnsiTheme="majorEastAsia" w:hint="eastAsia"/>
          <w:szCs w:val="21"/>
          <w:u w:val="single"/>
        </w:rPr>
        <w:t>全</w:t>
      </w:r>
      <w:r w:rsidR="00535431">
        <w:rPr>
          <w:rFonts w:asciiTheme="majorEastAsia" w:eastAsiaTheme="majorEastAsia" w:hAnsiTheme="majorEastAsia" w:hint="eastAsia"/>
          <w:szCs w:val="21"/>
          <w:u w:val="single"/>
        </w:rPr>
        <w:t>1</w:t>
      </w:r>
      <w:r w:rsidR="00535431">
        <w:rPr>
          <w:rFonts w:asciiTheme="majorEastAsia" w:eastAsiaTheme="majorEastAsia" w:hAnsiTheme="majorEastAsia"/>
          <w:szCs w:val="21"/>
          <w:u w:val="single"/>
        </w:rPr>
        <w:t>2</w:t>
      </w:r>
      <w:r w:rsidRPr="00AA45B3">
        <w:rPr>
          <w:rFonts w:asciiTheme="majorEastAsia" w:eastAsiaTheme="majorEastAsia" w:hAnsiTheme="majorEastAsia" w:hint="eastAsia"/>
          <w:szCs w:val="21"/>
          <w:u w:val="single"/>
        </w:rPr>
        <w:t>ページ）</w:t>
      </w:r>
    </w:p>
    <w:p w:rsidR="00866138" w:rsidRDefault="00866138" w:rsidP="00866138">
      <w:pPr>
        <w:ind w:firstLineChars="300" w:firstLine="630"/>
        <w:rPr>
          <w:rFonts w:asciiTheme="majorEastAsia" w:eastAsiaTheme="majorEastAsia" w:hAnsiTheme="majorEastAsia"/>
          <w:szCs w:val="21"/>
          <w:u w:val="single"/>
        </w:rPr>
      </w:pPr>
    </w:p>
    <w:p w:rsidR="00866138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　企画概要</w:t>
      </w:r>
    </w:p>
    <w:p w:rsidR="00B36B87" w:rsidRDefault="00B36B87" w:rsidP="00B36B87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</w:t>
      </w:r>
      <w:r w:rsidR="00866138">
        <w:rPr>
          <w:rFonts w:asciiTheme="majorEastAsia" w:eastAsiaTheme="majorEastAsia" w:hAnsiTheme="majorEastAsia" w:hint="eastAsia"/>
          <w:szCs w:val="21"/>
        </w:rPr>
        <w:t>当該業務における基本的な考え方・コンセプト等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457"/>
      </w:tblGrid>
      <w:tr w:rsidR="00AA45B3" w:rsidTr="003D25B7">
        <w:trPr>
          <w:trHeight w:val="983"/>
        </w:trPr>
        <w:tc>
          <w:tcPr>
            <w:tcW w:w="9457" w:type="dxa"/>
          </w:tcPr>
          <w:p w:rsidR="00AA45B3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A45B3" w:rsidRDefault="00AA45B3" w:rsidP="00B36B87">
      <w:pPr>
        <w:rPr>
          <w:rFonts w:asciiTheme="majorEastAsia" w:eastAsiaTheme="majorEastAsia" w:hAnsiTheme="majorEastAsia"/>
          <w:szCs w:val="21"/>
        </w:rPr>
      </w:pPr>
    </w:p>
    <w:p w:rsidR="00866138" w:rsidRDefault="00AA45B3" w:rsidP="00B36B87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（２）事業者の特性・専門性、ノウハウ等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481"/>
      </w:tblGrid>
      <w:tr w:rsidR="00AA45B3" w:rsidTr="003D25B7">
        <w:trPr>
          <w:trHeight w:val="986"/>
        </w:trPr>
        <w:tc>
          <w:tcPr>
            <w:tcW w:w="9481" w:type="dxa"/>
          </w:tcPr>
          <w:p w:rsidR="00AA45B3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A45B3" w:rsidRPr="00AA45B3" w:rsidRDefault="00AA45B3" w:rsidP="00AA45B3">
      <w:pPr>
        <w:rPr>
          <w:rFonts w:asciiTheme="majorEastAsia" w:eastAsiaTheme="majorEastAsia" w:hAnsiTheme="majorEastAsia"/>
          <w:szCs w:val="21"/>
        </w:rPr>
      </w:pPr>
    </w:p>
    <w:p w:rsidR="00AA45B3" w:rsidRDefault="00866138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　業務体制</w:t>
      </w:r>
    </w:p>
    <w:p w:rsidR="00B04D85" w:rsidRDefault="00AA45B3" w:rsidP="003D25B7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</w:t>
      </w:r>
      <w:r w:rsidR="00866138">
        <w:rPr>
          <w:rFonts w:asciiTheme="majorEastAsia" w:eastAsiaTheme="majorEastAsia" w:hAnsiTheme="majorEastAsia" w:hint="eastAsia"/>
          <w:szCs w:val="21"/>
        </w:rPr>
        <w:t>責任者及び従事者の人員配置・組織体制・労務管理等</w:t>
      </w:r>
    </w:p>
    <w:p w:rsidR="00794130" w:rsidRPr="00794130" w:rsidRDefault="00B04D85" w:rsidP="00646AE0">
      <w:pPr>
        <w:ind w:firstLineChars="300" w:firstLine="63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※感染症</w:t>
      </w:r>
      <w:r w:rsidR="00192B48">
        <w:rPr>
          <w:rFonts w:asciiTheme="majorEastAsia" w:eastAsiaTheme="majorEastAsia" w:hAnsiTheme="majorEastAsia" w:hint="eastAsia"/>
          <w:szCs w:val="21"/>
        </w:rPr>
        <w:t>等</w:t>
      </w:r>
      <w:r>
        <w:rPr>
          <w:rFonts w:asciiTheme="majorEastAsia" w:eastAsiaTheme="majorEastAsia" w:hAnsiTheme="majorEastAsia" w:hint="eastAsia"/>
          <w:szCs w:val="21"/>
        </w:rPr>
        <w:t>対策については、</w:t>
      </w:r>
      <w:r w:rsidRPr="00240B91">
        <w:rPr>
          <w:rFonts w:asciiTheme="majorEastAsia" w:eastAsiaTheme="majorEastAsia" w:hAnsiTheme="majorEastAsia" w:hint="eastAsia"/>
          <w:szCs w:val="21"/>
        </w:rPr>
        <w:t>（</w:t>
      </w:r>
      <w:r w:rsidR="008E63C0" w:rsidRPr="00240B91">
        <w:rPr>
          <w:rFonts w:asciiTheme="majorEastAsia" w:eastAsiaTheme="majorEastAsia" w:hAnsiTheme="majorEastAsia" w:hint="eastAsia"/>
          <w:szCs w:val="21"/>
        </w:rPr>
        <w:t>４</w:t>
      </w:r>
      <w:r w:rsidRPr="00240B91">
        <w:rPr>
          <w:rFonts w:asciiTheme="majorEastAsia" w:eastAsiaTheme="majorEastAsia" w:hAnsiTheme="majorEastAsia" w:hint="eastAsia"/>
          <w:szCs w:val="21"/>
        </w:rPr>
        <w:t>）</w:t>
      </w:r>
      <w:r>
        <w:rPr>
          <w:rFonts w:asciiTheme="majorEastAsia" w:eastAsiaTheme="majorEastAsia" w:hAnsiTheme="majorEastAsia" w:hint="eastAsia"/>
          <w:szCs w:val="21"/>
        </w:rPr>
        <w:t>に記載すること。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493"/>
      </w:tblGrid>
      <w:tr w:rsidR="00AA45B3" w:rsidTr="003D25B7">
        <w:trPr>
          <w:trHeight w:val="1130"/>
        </w:trPr>
        <w:tc>
          <w:tcPr>
            <w:tcW w:w="9493" w:type="dxa"/>
          </w:tcPr>
          <w:p w:rsidR="00AA45B3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291FFA" w:rsidRDefault="00291FFA" w:rsidP="00AA45B3">
      <w:pPr>
        <w:rPr>
          <w:rFonts w:asciiTheme="majorEastAsia" w:eastAsiaTheme="majorEastAsia" w:hAnsiTheme="majorEastAsia"/>
          <w:szCs w:val="21"/>
        </w:rPr>
      </w:pPr>
    </w:p>
    <w:p w:rsidR="00AA45B3" w:rsidRDefault="00AA45B3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（２）</w:t>
      </w:r>
      <w:r w:rsidR="00866138">
        <w:rPr>
          <w:rFonts w:asciiTheme="majorEastAsia" w:eastAsiaTheme="majorEastAsia" w:hAnsiTheme="majorEastAsia" w:hint="eastAsia"/>
          <w:szCs w:val="21"/>
        </w:rPr>
        <w:t>責任者及び従事者の資質を担保するための方策（採用基準、採用時研修、指導力向上の取組み等）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529"/>
      </w:tblGrid>
      <w:tr w:rsidR="00AA45B3" w:rsidTr="003D25B7">
        <w:trPr>
          <w:trHeight w:val="1120"/>
        </w:trPr>
        <w:tc>
          <w:tcPr>
            <w:tcW w:w="9529" w:type="dxa"/>
          </w:tcPr>
          <w:p w:rsidR="00AA45B3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291FFA" w:rsidRDefault="00291FFA" w:rsidP="003D25B7">
      <w:pPr>
        <w:ind w:left="630" w:hangingChars="300" w:hanging="630"/>
        <w:rPr>
          <w:rFonts w:asciiTheme="majorEastAsia" w:eastAsiaTheme="majorEastAsia" w:hAnsiTheme="majorEastAsia"/>
          <w:szCs w:val="21"/>
        </w:rPr>
      </w:pPr>
    </w:p>
    <w:p w:rsidR="003D25B7" w:rsidRPr="00240B91" w:rsidRDefault="003D25B7" w:rsidP="003D25B7">
      <w:pPr>
        <w:ind w:left="630" w:hangingChars="300" w:hanging="63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（３</w:t>
      </w:r>
      <w:r w:rsidR="00646AE0">
        <w:rPr>
          <w:rFonts w:asciiTheme="majorEastAsia" w:eastAsiaTheme="majorEastAsia" w:hAnsiTheme="majorEastAsia" w:hint="eastAsia"/>
          <w:szCs w:val="21"/>
        </w:rPr>
        <w:t>）</w:t>
      </w:r>
      <w:r w:rsidR="008E63C0" w:rsidRPr="00240B91">
        <w:rPr>
          <w:rFonts w:asciiTheme="majorEastAsia" w:eastAsiaTheme="majorEastAsia" w:hAnsiTheme="majorEastAsia" w:hint="eastAsia"/>
          <w:szCs w:val="21"/>
        </w:rPr>
        <w:t>緊急時等対応体制、区との連絡調整（不測の事態や苦情への対応等）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529"/>
      </w:tblGrid>
      <w:tr w:rsidR="00240B91" w:rsidRPr="00240B91" w:rsidTr="003D25B7">
        <w:trPr>
          <w:trHeight w:val="1127"/>
        </w:trPr>
        <w:tc>
          <w:tcPr>
            <w:tcW w:w="9529" w:type="dxa"/>
          </w:tcPr>
          <w:p w:rsidR="003D25B7" w:rsidRPr="00240B91" w:rsidRDefault="003D25B7" w:rsidP="00291F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291FFA" w:rsidRPr="00240B91" w:rsidRDefault="00291FFA" w:rsidP="00AA45B3">
      <w:pPr>
        <w:rPr>
          <w:rFonts w:asciiTheme="majorEastAsia" w:eastAsiaTheme="majorEastAsia" w:hAnsiTheme="majorEastAsia"/>
          <w:szCs w:val="21"/>
        </w:rPr>
      </w:pPr>
    </w:p>
    <w:p w:rsidR="00BE32E8" w:rsidRDefault="003D25B7" w:rsidP="00AA45B3">
      <w:pPr>
        <w:rPr>
          <w:rFonts w:asciiTheme="majorEastAsia" w:eastAsiaTheme="majorEastAsia" w:hAnsiTheme="majorEastAsia" w:hint="eastAsia"/>
          <w:szCs w:val="21"/>
        </w:rPr>
      </w:pPr>
      <w:r w:rsidRPr="00240B91">
        <w:rPr>
          <w:rFonts w:asciiTheme="majorEastAsia" w:eastAsiaTheme="majorEastAsia" w:hAnsiTheme="majorEastAsia" w:hint="eastAsia"/>
          <w:szCs w:val="21"/>
        </w:rPr>
        <w:t>（４</w:t>
      </w:r>
      <w:r w:rsidR="00AA45B3" w:rsidRPr="00240B91">
        <w:rPr>
          <w:rFonts w:asciiTheme="majorEastAsia" w:eastAsiaTheme="majorEastAsia" w:hAnsiTheme="majorEastAsia" w:hint="eastAsia"/>
          <w:szCs w:val="21"/>
        </w:rPr>
        <w:t>）</w:t>
      </w:r>
      <w:r w:rsidR="008E63C0" w:rsidRPr="00240B91">
        <w:rPr>
          <w:rFonts w:asciiTheme="majorEastAsia" w:eastAsiaTheme="majorEastAsia" w:hAnsiTheme="majorEastAsia" w:hint="eastAsia"/>
          <w:szCs w:val="21"/>
        </w:rPr>
        <w:t>参加者（支援員等運営スタッフ及び児童生徒）の健康状態の把握および感染症等防止のための、</w:t>
      </w:r>
    </w:p>
    <w:p w:rsidR="00866138" w:rsidRPr="00240B91" w:rsidRDefault="008E63C0" w:rsidP="00BE32E8">
      <w:pPr>
        <w:ind w:firstLineChars="200" w:firstLine="420"/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  <w:r w:rsidRPr="00240B91">
        <w:rPr>
          <w:rFonts w:asciiTheme="majorEastAsia" w:eastAsiaTheme="majorEastAsia" w:hAnsiTheme="majorEastAsia" w:hint="eastAsia"/>
          <w:szCs w:val="21"/>
        </w:rPr>
        <w:t>安全衛生上の対策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529"/>
      </w:tblGrid>
      <w:tr w:rsidR="00AA45B3" w:rsidTr="003D25B7">
        <w:trPr>
          <w:trHeight w:val="1263"/>
        </w:trPr>
        <w:tc>
          <w:tcPr>
            <w:tcW w:w="9529" w:type="dxa"/>
          </w:tcPr>
          <w:p w:rsidR="00AA45B3" w:rsidRPr="003D25B7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3D25B7" w:rsidRDefault="003D25B7" w:rsidP="00866138">
      <w:pPr>
        <w:rPr>
          <w:rFonts w:asciiTheme="majorEastAsia" w:eastAsiaTheme="majorEastAsia" w:hAnsiTheme="majorEastAsia"/>
          <w:szCs w:val="21"/>
        </w:rPr>
      </w:pPr>
    </w:p>
    <w:p w:rsidR="00EE3FB2" w:rsidRDefault="00EE3FB2" w:rsidP="00866138">
      <w:pPr>
        <w:rPr>
          <w:rFonts w:asciiTheme="majorEastAsia" w:eastAsiaTheme="majorEastAsia" w:hAnsiTheme="majorEastAsia"/>
          <w:szCs w:val="21"/>
        </w:rPr>
      </w:pPr>
    </w:p>
    <w:p w:rsidR="00866138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３　業務手法</w:t>
      </w:r>
    </w:p>
    <w:p w:rsidR="00AA45B3" w:rsidRDefault="00AA45B3" w:rsidP="00AA45B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Cs w:val="21"/>
        </w:rPr>
        <w:t>（１）</w:t>
      </w:r>
      <w:r w:rsidR="00866138">
        <w:rPr>
          <w:rFonts w:asciiTheme="majorEastAsia" w:eastAsiaTheme="majorEastAsia" w:hAnsiTheme="majorEastAsia" w:hint="eastAsia"/>
        </w:rPr>
        <w:t>事業計画及び</w:t>
      </w:r>
      <w:r w:rsidR="00E56C16">
        <w:rPr>
          <w:rFonts w:asciiTheme="majorEastAsia" w:eastAsiaTheme="majorEastAsia" w:hAnsiTheme="majorEastAsia" w:hint="eastAsia"/>
        </w:rPr>
        <w:t>運営</w:t>
      </w:r>
      <w:r w:rsidR="00866138">
        <w:rPr>
          <w:rFonts w:asciiTheme="majorEastAsia" w:eastAsiaTheme="majorEastAsia" w:hAnsiTheme="majorEastAsia" w:hint="eastAsia"/>
        </w:rPr>
        <w:t>計画</w:t>
      </w:r>
    </w:p>
    <w:tbl>
      <w:tblPr>
        <w:tblStyle w:val="a3"/>
        <w:tblpPr w:leftFromText="142" w:rightFromText="142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9901"/>
      </w:tblGrid>
      <w:tr w:rsidR="00D96C5E" w:rsidTr="003D25B7">
        <w:trPr>
          <w:trHeight w:val="1127"/>
        </w:trPr>
        <w:tc>
          <w:tcPr>
            <w:tcW w:w="9901" w:type="dxa"/>
          </w:tcPr>
          <w:p w:rsidR="00D96C5E" w:rsidRDefault="00D96C5E" w:rsidP="00291F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A45B3" w:rsidRDefault="00AA45B3" w:rsidP="00AA45B3">
      <w:pPr>
        <w:rPr>
          <w:rFonts w:asciiTheme="majorEastAsia" w:eastAsiaTheme="majorEastAsia" w:hAnsiTheme="majorEastAsia"/>
        </w:rPr>
      </w:pPr>
    </w:p>
    <w:p w:rsidR="00AA45B3" w:rsidRDefault="00AA45B3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（２）</w:t>
      </w:r>
      <w:r w:rsidR="00866138">
        <w:rPr>
          <w:rFonts w:asciiTheme="majorEastAsia" w:eastAsiaTheme="majorEastAsia" w:hAnsiTheme="majorEastAsia" w:hint="eastAsia"/>
          <w:szCs w:val="21"/>
        </w:rPr>
        <w:t>効果的・効率的な</w:t>
      </w:r>
      <w:r w:rsidR="00374A38">
        <w:rPr>
          <w:rFonts w:asciiTheme="majorEastAsia" w:eastAsiaTheme="majorEastAsia" w:hAnsiTheme="majorEastAsia" w:hint="eastAsia"/>
          <w:szCs w:val="21"/>
        </w:rPr>
        <w:t>運営手法</w:t>
      </w:r>
    </w:p>
    <w:tbl>
      <w:tblPr>
        <w:tblStyle w:val="a3"/>
        <w:tblpPr w:leftFromText="142" w:rightFromText="142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9913"/>
      </w:tblGrid>
      <w:tr w:rsidR="00D96C5E" w:rsidTr="003D25B7">
        <w:trPr>
          <w:trHeight w:val="1130"/>
        </w:trPr>
        <w:tc>
          <w:tcPr>
            <w:tcW w:w="9913" w:type="dxa"/>
          </w:tcPr>
          <w:p w:rsidR="00D96C5E" w:rsidRDefault="00D96C5E" w:rsidP="00291F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D96C5E" w:rsidRDefault="00D96C5E" w:rsidP="00AA45B3">
      <w:pPr>
        <w:rPr>
          <w:rFonts w:asciiTheme="majorEastAsia" w:eastAsiaTheme="majorEastAsia" w:hAnsiTheme="majorEastAsia"/>
          <w:szCs w:val="21"/>
        </w:rPr>
      </w:pPr>
    </w:p>
    <w:p w:rsidR="00866138" w:rsidRDefault="00AA45B3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（３）</w:t>
      </w:r>
      <w:r w:rsidR="00866138">
        <w:rPr>
          <w:rFonts w:asciiTheme="majorEastAsia" w:eastAsiaTheme="majorEastAsia" w:hAnsiTheme="majorEastAsia" w:hint="eastAsia"/>
          <w:szCs w:val="21"/>
        </w:rPr>
        <w:t>独自のカリキュラム</w:t>
      </w:r>
      <w:r w:rsidR="00D56F5A">
        <w:rPr>
          <w:rFonts w:asciiTheme="majorEastAsia" w:eastAsiaTheme="majorEastAsia" w:hAnsiTheme="majorEastAsia" w:hint="eastAsia"/>
        </w:rPr>
        <w:t>（実施プログラムを含む）</w:t>
      </w:r>
      <w:r w:rsidR="00866138">
        <w:rPr>
          <w:rFonts w:asciiTheme="majorEastAsia" w:eastAsiaTheme="majorEastAsia" w:hAnsiTheme="majorEastAsia" w:hint="eastAsia"/>
          <w:szCs w:val="21"/>
        </w:rPr>
        <w:t>について</w:t>
      </w:r>
    </w:p>
    <w:tbl>
      <w:tblPr>
        <w:tblStyle w:val="a3"/>
        <w:tblpPr w:leftFromText="142" w:rightFromText="142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9913"/>
      </w:tblGrid>
      <w:tr w:rsidR="00D96C5E" w:rsidTr="003D25B7">
        <w:trPr>
          <w:trHeight w:val="1266"/>
        </w:trPr>
        <w:tc>
          <w:tcPr>
            <w:tcW w:w="9913" w:type="dxa"/>
          </w:tcPr>
          <w:p w:rsidR="00D96C5E" w:rsidRDefault="00D96C5E" w:rsidP="00291F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A45B3" w:rsidRDefault="00AA45B3" w:rsidP="00AA45B3">
      <w:pPr>
        <w:rPr>
          <w:rFonts w:asciiTheme="majorEastAsia" w:eastAsiaTheme="majorEastAsia" w:hAnsiTheme="majorEastAsia"/>
          <w:szCs w:val="21"/>
        </w:rPr>
      </w:pPr>
    </w:p>
    <w:p w:rsidR="00AA45B3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４　当該業務における効果予測等</w:t>
      </w:r>
    </w:p>
    <w:p w:rsidR="00441A27" w:rsidRDefault="00866138" w:rsidP="00D96C5E">
      <w:pPr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当該業務の効果予測について具体的に記入する。</w:t>
      </w:r>
    </w:p>
    <w:tbl>
      <w:tblPr>
        <w:tblStyle w:val="a3"/>
        <w:tblpPr w:leftFromText="142" w:rightFromText="142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9913"/>
      </w:tblGrid>
      <w:tr w:rsidR="00D96C5E" w:rsidTr="003D25B7">
        <w:trPr>
          <w:trHeight w:val="1122"/>
        </w:trPr>
        <w:tc>
          <w:tcPr>
            <w:tcW w:w="9913" w:type="dxa"/>
          </w:tcPr>
          <w:p w:rsidR="00D96C5E" w:rsidRDefault="00D96C5E" w:rsidP="00291F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A45B3" w:rsidRDefault="00AA45B3" w:rsidP="00AA45B3">
      <w:pPr>
        <w:rPr>
          <w:rFonts w:asciiTheme="majorEastAsia" w:eastAsiaTheme="majorEastAsia" w:hAnsiTheme="majorEastAsia"/>
          <w:szCs w:val="21"/>
        </w:rPr>
      </w:pPr>
    </w:p>
    <w:p w:rsidR="00AA45B3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５　情報管理体制</w:t>
      </w:r>
    </w:p>
    <w:p w:rsidR="00866138" w:rsidRDefault="00866138" w:rsidP="00AA45B3">
      <w:pPr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情報管理（個人情報を含む）の考え方、情報管理対策について記入する。</w:t>
      </w:r>
    </w:p>
    <w:tbl>
      <w:tblPr>
        <w:tblStyle w:val="a3"/>
        <w:tblpPr w:leftFromText="142" w:rightFromText="142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9913"/>
      </w:tblGrid>
      <w:tr w:rsidR="00AA45B3" w:rsidTr="003D25B7">
        <w:trPr>
          <w:trHeight w:val="1261"/>
        </w:trPr>
        <w:tc>
          <w:tcPr>
            <w:tcW w:w="9913" w:type="dxa"/>
          </w:tcPr>
          <w:p w:rsidR="00AA45B3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441A27" w:rsidRDefault="00441A27" w:rsidP="00AA45B3">
      <w:pPr>
        <w:rPr>
          <w:rFonts w:asciiTheme="majorEastAsia" w:eastAsiaTheme="majorEastAsia" w:hAnsiTheme="majorEastAsia"/>
          <w:szCs w:val="21"/>
        </w:rPr>
      </w:pPr>
    </w:p>
    <w:p w:rsidR="00AA45B3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６　その他の提案</w:t>
      </w:r>
    </w:p>
    <w:p w:rsidR="00CB71BA" w:rsidRDefault="00866138" w:rsidP="00D96C5E">
      <w:pPr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仕様書以外に提案できる業務等があれば具体的に記入する。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17"/>
      </w:tblGrid>
      <w:tr w:rsidR="00CB71BA" w:rsidTr="003D25B7">
        <w:trPr>
          <w:trHeight w:val="1236"/>
        </w:trPr>
        <w:tc>
          <w:tcPr>
            <w:tcW w:w="9817" w:type="dxa"/>
          </w:tcPr>
          <w:p w:rsidR="00CB71BA" w:rsidRPr="00AA45B3" w:rsidRDefault="00CB71BA" w:rsidP="00CB71B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CB71BA" w:rsidRDefault="00CB71BA" w:rsidP="00D96C5E">
      <w:pPr>
        <w:rPr>
          <w:rFonts w:asciiTheme="majorEastAsia" w:eastAsiaTheme="majorEastAsia" w:hAnsiTheme="majorEastAsia"/>
          <w:szCs w:val="21"/>
        </w:rPr>
      </w:pPr>
    </w:p>
    <w:sectPr w:rsidR="00CB71BA" w:rsidSect="001313FA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B91" w:rsidRDefault="00240B91" w:rsidP="005650FB">
      <w:r>
        <w:separator/>
      </w:r>
    </w:p>
  </w:endnote>
  <w:endnote w:type="continuationSeparator" w:id="0">
    <w:p w:rsidR="00240B91" w:rsidRDefault="00240B91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B91" w:rsidRDefault="00240B91" w:rsidP="005650FB">
      <w:r>
        <w:separator/>
      </w:r>
    </w:p>
  </w:footnote>
  <w:footnote w:type="continuationSeparator" w:id="0">
    <w:p w:rsidR="00240B91" w:rsidRDefault="00240B91" w:rsidP="0056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68"/>
    <w:rsid w:val="000817EE"/>
    <w:rsid w:val="000C0FD1"/>
    <w:rsid w:val="000C53BC"/>
    <w:rsid w:val="001313FA"/>
    <w:rsid w:val="001401CC"/>
    <w:rsid w:val="00192B48"/>
    <w:rsid w:val="001B7950"/>
    <w:rsid w:val="002207B7"/>
    <w:rsid w:val="00240B91"/>
    <w:rsid w:val="00291FFA"/>
    <w:rsid w:val="002A214D"/>
    <w:rsid w:val="002B394B"/>
    <w:rsid w:val="00370FD6"/>
    <w:rsid w:val="00374A38"/>
    <w:rsid w:val="003D25B7"/>
    <w:rsid w:val="00441A27"/>
    <w:rsid w:val="00452CB7"/>
    <w:rsid w:val="00535431"/>
    <w:rsid w:val="00542173"/>
    <w:rsid w:val="005650FB"/>
    <w:rsid w:val="005F7344"/>
    <w:rsid w:val="00636F66"/>
    <w:rsid w:val="00642A24"/>
    <w:rsid w:val="00646AE0"/>
    <w:rsid w:val="00654EAD"/>
    <w:rsid w:val="006644AD"/>
    <w:rsid w:val="00666C3E"/>
    <w:rsid w:val="006C3C46"/>
    <w:rsid w:val="007423FE"/>
    <w:rsid w:val="00794130"/>
    <w:rsid w:val="007D1F68"/>
    <w:rsid w:val="00806134"/>
    <w:rsid w:val="008128C8"/>
    <w:rsid w:val="00840944"/>
    <w:rsid w:val="00866138"/>
    <w:rsid w:val="008E63C0"/>
    <w:rsid w:val="009D5FED"/>
    <w:rsid w:val="00A11E63"/>
    <w:rsid w:val="00AA0E30"/>
    <w:rsid w:val="00AA45B3"/>
    <w:rsid w:val="00B04D85"/>
    <w:rsid w:val="00B36B87"/>
    <w:rsid w:val="00B56E9A"/>
    <w:rsid w:val="00B615CB"/>
    <w:rsid w:val="00B64CF7"/>
    <w:rsid w:val="00BA53DF"/>
    <w:rsid w:val="00BA6EA5"/>
    <w:rsid w:val="00BB4EC5"/>
    <w:rsid w:val="00BD334B"/>
    <w:rsid w:val="00BE32E8"/>
    <w:rsid w:val="00BF2F47"/>
    <w:rsid w:val="00C02EE0"/>
    <w:rsid w:val="00C238FA"/>
    <w:rsid w:val="00C84B66"/>
    <w:rsid w:val="00C84B97"/>
    <w:rsid w:val="00C86AA8"/>
    <w:rsid w:val="00CB71BA"/>
    <w:rsid w:val="00CE5E1F"/>
    <w:rsid w:val="00CE6033"/>
    <w:rsid w:val="00D46AA1"/>
    <w:rsid w:val="00D56F5A"/>
    <w:rsid w:val="00D96C5E"/>
    <w:rsid w:val="00E01DB5"/>
    <w:rsid w:val="00E30906"/>
    <w:rsid w:val="00E52AB3"/>
    <w:rsid w:val="00E56C16"/>
    <w:rsid w:val="00E603CE"/>
    <w:rsid w:val="00EA687F"/>
    <w:rsid w:val="00EE3FB2"/>
    <w:rsid w:val="00F17437"/>
    <w:rsid w:val="00F216F2"/>
    <w:rsid w:val="00F36794"/>
    <w:rsid w:val="00F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AF42E0E"/>
  <w15:docId w15:val="{FC833872-E8F5-4EE2-9107-7297898F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642A2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  <w:style w:type="character" w:customStyle="1" w:styleId="20">
    <w:name w:val="見出し 2 (文字)"/>
    <w:basedOn w:val="a0"/>
    <w:link w:val="2"/>
    <w:uiPriority w:val="9"/>
    <w:rsid w:val="00642A24"/>
    <w:rPr>
      <w:rFonts w:asciiTheme="majorHAnsi" w:eastAsiaTheme="majorEastAsia" w:hAnsiTheme="majorHAnsi" w:cstheme="majorBidi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A5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53D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2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9CA37-F294-4475-A94A-81741F7E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hiroshi.hoshino@city.shinjuku.lg.jp</dc:creator>
  <cp:lastModifiedBy>工藤　美羽</cp:lastModifiedBy>
  <cp:revision>49</cp:revision>
  <cp:lastPrinted>2021-05-28T05:22:00Z</cp:lastPrinted>
  <dcterms:created xsi:type="dcterms:W3CDTF">2014-10-27T06:04:00Z</dcterms:created>
  <dcterms:modified xsi:type="dcterms:W3CDTF">2024-05-17T05:19:00Z</dcterms:modified>
</cp:coreProperties>
</file>