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0745" w14:textId="77777777" w:rsidR="00874363" w:rsidRPr="0081616F" w:rsidRDefault="00812371" w:rsidP="0087436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第２－１</w:t>
      </w:r>
      <w:r w:rsidR="00A40675" w:rsidRPr="0081616F">
        <w:rPr>
          <w:rFonts w:ascii="HGSｺﾞｼｯｸM" w:eastAsia="HGSｺﾞｼｯｸM" w:hint="eastAsia"/>
        </w:rPr>
        <w:t>号様式</w:t>
      </w:r>
    </w:p>
    <w:p w14:paraId="3448A0A2" w14:textId="77777777" w:rsidR="00874363" w:rsidRPr="0081616F" w:rsidRDefault="00874363" w:rsidP="00874363">
      <w:pPr>
        <w:rPr>
          <w:rFonts w:ascii="HGSｺﾞｼｯｸM" w:eastAsia="HGSｺﾞｼｯｸM"/>
        </w:rPr>
      </w:pPr>
    </w:p>
    <w:p w14:paraId="61473407" w14:textId="77777777" w:rsidR="00E2117A" w:rsidRPr="0081616F" w:rsidRDefault="00E2117A" w:rsidP="00874363">
      <w:pPr>
        <w:rPr>
          <w:rFonts w:ascii="HGSｺﾞｼｯｸM" w:eastAsia="HGSｺﾞｼｯｸM"/>
        </w:rPr>
      </w:pPr>
    </w:p>
    <w:p w14:paraId="03A3CDD5" w14:textId="77777777" w:rsidR="00E2117A" w:rsidRPr="0081616F" w:rsidRDefault="00E2117A" w:rsidP="00874363">
      <w:pPr>
        <w:rPr>
          <w:rFonts w:ascii="HGSｺﾞｼｯｸM" w:eastAsia="HGSｺﾞｼｯｸM"/>
        </w:rPr>
      </w:pPr>
    </w:p>
    <w:p w14:paraId="3E1C1D53" w14:textId="77777777" w:rsidR="00874363" w:rsidRPr="0081616F" w:rsidRDefault="00874363" w:rsidP="00874363">
      <w:pPr>
        <w:rPr>
          <w:rFonts w:ascii="HGSｺﾞｼｯｸM" w:eastAsia="HGSｺﾞｼｯｸM"/>
        </w:rPr>
      </w:pPr>
    </w:p>
    <w:p w14:paraId="579DD4CA" w14:textId="77777777" w:rsidR="003F50FB" w:rsidRPr="0081616F" w:rsidRDefault="003F50FB" w:rsidP="00874363">
      <w:pPr>
        <w:rPr>
          <w:rFonts w:ascii="HGSｺﾞｼｯｸM" w:eastAsia="HGSｺﾞｼｯｸM"/>
        </w:rPr>
      </w:pPr>
    </w:p>
    <w:p w14:paraId="5CF928D7" w14:textId="77777777" w:rsidR="003F50FB" w:rsidRPr="0081616F" w:rsidRDefault="003F50FB" w:rsidP="00874363">
      <w:pPr>
        <w:rPr>
          <w:rFonts w:ascii="HGSｺﾞｼｯｸM" w:eastAsia="HGSｺﾞｼｯｸM"/>
        </w:rPr>
      </w:pPr>
    </w:p>
    <w:p w14:paraId="5DA0A9AE" w14:textId="3FCF5CAB" w:rsidR="00874363" w:rsidRPr="0081616F" w:rsidRDefault="00A0446C" w:rsidP="00A0446C">
      <w:pPr>
        <w:jc w:val="center"/>
        <w:rPr>
          <w:rFonts w:ascii="HGSｺﾞｼｯｸM" w:eastAsia="HGSｺﾞｼｯｸM"/>
          <w:sz w:val="44"/>
          <w:szCs w:val="44"/>
        </w:rPr>
      </w:pPr>
      <w:r w:rsidRPr="0081616F">
        <w:rPr>
          <w:rFonts w:ascii="HGSｺﾞｼｯｸM" w:eastAsia="HGSｺﾞｼｯｸM" w:hint="eastAsia"/>
          <w:sz w:val="44"/>
          <w:szCs w:val="44"/>
        </w:rPr>
        <w:t>ウォーキングイベント実施業務委託に係る</w:t>
      </w:r>
    </w:p>
    <w:p w14:paraId="779A4F6D" w14:textId="77777777" w:rsidR="00874363" w:rsidRPr="0081616F" w:rsidRDefault="00874363" w:rsidP="00874363">
      <w:pPr>
        <w:jc w:val="center"/>
        <w:rPr>
          <w:rFonts w:ascii="HGSｺﾞｼｯｸM" w:eastAsia="HGSｺﾞｼｯｸM"/>
          <w:sz w:val="44"/>
          <w:szCs w:val="44"/>
        </w:rPr>
      </w:pPr>
      <w:r w:rsidRPr="0081616F">
        <w:rPr>
          <w:rFonts w:ascii="HGSｺﾞｼｯｸM" w:eastAsia="HGSｺﾞｼｯｸM" w:hint="eastAsia"/>
          <w:sz w:val="44"/>
          <w:szCs w:val="44"/>
        </w:rPr>
        <w:t>企 画 提 案 書</w:t>
      </w:r>
    </w:p>
    <w:p w14:paraId="75E5F2EB" w14:textId="77777777" w:rsidR="00874363" w:rsidRPr="0081616F" w:rsidRDefault="00874363" w:rsidP="00874363">
      <w:pPr>
        <w:jc w:val="center"/>
        <w:rPr>
          <w:rFonts w:ascii="HGSｺﾞｼｯｸM" w:eastAsia="HGSｺﾞｼｯｸM"/>
          <w:sz w:val="40"/>
          <w:szCs w:val="40"/>
        </w:rPr>
      </w:pPr>
    </w:p>
    <w:p w14:paraId="11A517FC" w14:textId="77777777" w:rsidR="00874363" w:rsidRPr="0081616F" w:rsidRDefault="00874363" w:rsidP="00874363">
      <w:pPr>
        <w:jc w:val="center"/>
        <w:rPr>
          <w:rFonts w:ascii="HGSｺﾞｼｯｸM" w:eastAsia="HGSｺﾞｼｯｸM"/>
          <w:sz w:val="32"/>
          <w:szCs w:val="32"/>
        </w:rPr>
      </w:pPr>
      <w:r w:rsidRPr="0081616F">
        <w:rPr>
          <w:rFonts w:ascii="HGSｺﾞｼｯｸM" w:eastAsia="HGSｺﾞｼｯｸM" w:hint="eastAsia"/>
          <w:sz w:val="32"/>
          <w:szCs w:val="32"/>
        </w:rPr>
        <w:t>（表紙）</w:t>
      </w:r>
    </w:p>
    <w:p w14:paraId="0595E6B5" w14:textId="77777777" w:rsidR="00BE4470" w:rsidRPr="0081616F" w:rsidRDefault="00BE4470" w:rsidP="00AF1BC5">
      <w:pPr>
        <w:tabs>
          <w:tab w:val="left" w:pos="1470"/>
        </w:tabs>
        <w:spacing w:line="360" w:lineRule="auto"/>
        <w:ind w:left="523" w:hangingChars="218" w:hanging="523"/>
        <w:rPr>
          <w:rFonts w:ascii="HGSｺﾞｼｯｸM" w:eastAsia="HGSｺﾞｼｯｸM"/>
        </w:rPr>
      </w:pPr>
    </w:p>
    <w:p w14:paraId="62C05E28" w14:textId="77777777" w:rsidR="00874363" w:rsidRPr="0081616F" w:rsidRDefault="00874363" w:rsidP="00AF1BC5">
      <w:pPr>
        <w:tabs>
          <w:tab w:val="left" w:pos="1470"/>
        </w:tabs>
        <w:spacing w:line="360" w:lineRule="auto"/>
        <w:ind w:left="523" w:hangingChars="218" w:hanging="523"/>
        <w:rPr>
          <w:rFonts w:ascii="HGSｺﾞｼｯｸM" w:eastAsia="HGSｺﾞｼｯｸM"/>
        </w:rPr>
      </w:pPr>
    </w:p>
    <w:p w14:paraId="08E90B69" w14:textId="77777777" w:rsidR="00874363" w:rsidRPr="0081616F" w:rsidRDefault="00874363" w:rsidP="00AF1BC5">
      <w:pPr>
        <w:tabs>
          <w:tab w:val="left" w:pos="1470"/>
        </w:tabs>
        <w:spacing w:line="360" w:lineRule="auto"/>
        <w:ind w:left="523" w:hangingChars="218" w:hanging="523"/>
        <w:rPr>
          <w:rFonts w:ascii="HGSｺﾞｼｯｸM" w:eastAsia="HGSｺﾞｼｯｸM"/>
        </w:rPr>
      </w:pPr>
    </w:p>
    <w:p w14:paraId="6F677DAE" w14:textId="77777777" w:rsidR="00874363" w:rsidRPr="0081616F" w:rsidRDefault="00874363" w:rsidP="00AF1BC5">
      <w:pPr>
        <w:tabs>
          <w:tab w:val="left" w:pos="1470"/>
        </w:tabs>
        <w:spacing w:line="360" w:lineRule="auto"/>
        <w:ind w:left="523" w:hangingChars="218" w:hanging="523"/>
        <w:rPr>
          <w:rFonts w:ascii="HGSｺﾞｼｯｸM" w:eastAsia="HGSｺﾞｼｯｸM"/>
        </w:rPr>
      </w:pPr>
    </w:p>
    <w:p w14:paraId="704D6170" w14:textId="77777777" w:rsidR="00A0446C" w:rsidRPr="0081616F" w:rsidRDefault="00A0446C" w:rsidP="00AF1BC5">
      <w:pPr>
        <w:tabs>
          <w:tab w:val="left" w:pos="1470"/>
        </w:tabs>
        <w:spacing w:line="360" w:lineRule="auto"/>
        <w:ind w:left="523" w:hangingChars="218" w:hanging="523"/>
        <w:rPr>
          <w:rFonts w:ascii="HGSｺﾞｼｯｸM" w:eastAsia="HGSｺﾞｼｯｸM"/>
        </w:rPr>
      </w:pPr>
    </w:p>
    <w:p w14:paraId="639FEECF" w14:textId="77777777" w:rsidR="006A1899" w:rsidRPr="0081616F" w:rsidRDefault="006A1899" w:rsidP="008E15CF">
      <w:pPr>
        <w:jc w:val="center"/>
        <w:rPr>
          <w:rFonts w:ascii="HGSｺﾞｼｯｸM" w:eastAsia="HGSｺﾞｼｯｸM" w:hAnsi="ＭＳ Ｐゴシック"/>
          <w:color w:val="000000"/>
          <w:sz w:val="36"/>
          <w:szCs w:val="36"/>
        </w:rPr>
      </w:pPr>
    </w:p>
    <w:p w14:paraId="09997569" w14:textId="77777777" w:rsidR="008E15CF" w:rsidRPr="0081616F" w:rsidRDefault="008E15CF" w:rsidP="006A1899">
      <w:pPr>
        <w:jc w:val="center"/>
        <w:rPr>
          <w:rFonts w:ascii="HGSｺﾞｼｯｸM" w:eastAsia="HGSｺﾞｼｯｸM" w:hAnsi="ＭＳ Ｐゴシック"/>
          <w:color w:val="000000"/>
          <w:sz w:val="36"/>
          <w:szCs w:val="36"/>
        </w:rPr>
      </w:pPr>
      <w:r w:rsidRPr="0081616F">
        <w:rPr>
          <w:rFonts w:ascii="HGSｺﾞｼｯｸM" w:eastAsia="HGSｺﾞｼｯｸM" w:hAnsi="ＭＳ Ｐゴシック" w:hint="eastAsia"/>
          <w:color w:val="000000"/>
          <w:sz w:val="36"/>
          <w:szCs w:val="36"/>
        </w:rPr>
        <w:lastRenderedPageBreak/>
        <w:t>企画書の構成について</w:t>
      </w:r>
    </w:p>
    <w:p w14:paraId="5F39FA6F" w14:textId="77777777" w:rsidR="008E15CF" w:rsidRPr="0081616F" w:rsidRDefault="008E15CF" w:rsidP="008E15CF">
      <w:pPr>
        <w:rPr>
          <w:rFonts w:ascii="HGSｺﾞｼｯｸM" w:eastAsia="HGSｺﾞｼｯｸM" w:hAnsi="ＭＳ Ｐゴシック"/>
          <w:b/>
          <w:bCs/>
        </w:rPr>
      </w:pPr>
      <w:r w:rsidRPr="0081616F">
        <w:rPr>
          <w:rFonts w:ascii="HGSｺﾞｼｯｸM" w:eastAsia="HGSｺﾞｼｯｸM" w:hAnsi="ＭＳ Ｐゴシック" w:hint="eastAsia"/>
          <w:b/>
          <w:bCs/>
        </w:rPr>
        <w:t>Ⅰ　基本方針、会社の実績</w:t>
      </w:r>
    </w:p>
    <w:p w14:paraId="4E49647E" w14:textId="77777777" w:rsidR="008E15CF" w:rsidRPr="0081616F" w:rsidRDefault="008E15CF" w:rsidP="0081616F">
      <w:pPr>
        <w:spacing w:line="320" w:lineRule="exact"/>
        <w:ind w:leftChars="100" w:left="480" w:hangingChars="100" w:hanging="240"/>
        <w:rPr>
          <w:rFonts w:ascii="HGSｺﾞｼｯｸM" w:eastAsia="HGSｺﾞｼｯｸM" w:hAnsi="游明朝"/>
          <w:szCs w:val="21"/>
        </w:rPr>
      </w:pPr>
      <w:r w:rsidRPr="0081616F">
        <w:rPr>
          <w:rFonts w:ascii="HGSｺﾞｼｯｸM" w:eastAsia="HGSｺﾞｼｯｸM" w:hint="eastAsia"/>
        </w:rPr>
        <w:t xml:space="preserve">１　</w:t>
      </w:r>
      <w:r w:rsidR="00A0446C" w:rsidRPr="0081616F">
        <w:rPr>
          <w:rFonts w:ascii="HGSｺﾞｼｯｸM" w:eastAsia="HGSｺﾞｼｯｸM" w:hAnsi="游明朝" w:cs="ＭＳ Ｐゴシック" w:hint="eastAsia"/>
          <w:kern w:val="0"/>
        </w:rPr>
        <w:t>本事業に対する基本的な考え方・方針等について</w:t>
      </w:r>
    </w:p>
    <w:p w14:paraId="70A10C63" w14:textId="77777777" w:rsidR="008E15CF" w:rsidRPr="0081616F" w:rsidRDefault="008E15CF" w:rsidP="0081616F">
      <w:pPr>
        <w:spacing w:line="320" w:lineRule="exact"/>
        <w:ind w:leftChars="100" w:left="480" w:hangingChars="100" w:hanging="240"/>
        <w:rPr>
          <w:rFonts w:ascii="HGSｺﾞｼｯｸM" w:eastAsia="HGSｺﾞｼｯｸM" w:hAnsi="游明朝"/>
          <w:color w:val="000000"/>
          <w:szCs w:val="21"/>
        </w:rPr>
      </w:pPr>
      <w:r w:rsidRPr="0081616F">
        <w:rPr>
          <w:rFonts w:ascii="HGSｺﾞｼｯｸM" w:eastAsia="HGSｺﾞｼｯｸM" w:hint="eastAsia"/>
        </w:rPr>
        <w:t xml:space="preserve">２　</w:t>
      </w:r>
      <w:r w:rsidRPr="0081616F">
        <w:rPr>
          <w:rFonts w:ascii="HGSｺﾞｼｯｸM" w:eastAsia="HGSｺﾞｼｯｸM" w:hAnsi="游明朝" w:hint="eastAsia"/>
          <w:szCs w:val="21"/>
        </w:rPr>
        <w:t>本事業</w:t>
      </w:r>
      <w:r w:rsidR="00F246BA" w:rsidRPr="0081616F">
        <w:rPr>
          <w:rFonts w:ascii="HGSｺﾞｼｯｸM" w:eastAsia="HGSｺﾞｼｯｸM" w:hAnsi="游明朝" w:hint="eastAsia"/>
          <w:szCs w:val="21"/>
        </w:rPr>
        <w:t>に類似する</w:t>
      </w:r>
      <w:r w:rsidRPr="0081616F">
        <w:rPr>
          <w:rFonts w:ascii="HGSｺﾞｼｯｸM" w:eastAsia="HGSｺﾞｼｯｸM" w:hAnsi="游明朝" w:hint="eastAsia"/>
          <w:szCs w:val="21"/>
        </w:rPr>
        <w:t>、</w:t>
      </w:r>
      <w:r w:rsidRPr="0081616F">
        <w:rPr>
          <w:rFonts w:ascii="HGSｺﾞｼｯｸM" w:eastAsia="HGSｺﾞｼｯｸM" w:hAnsi="游明朝" w:hint="eastAsia"/>
          <w:color w:val="000000"/>
          <w:szCs w:val="21"/>
        </w:rPr>
        <w:t>過去（基準日</w:t>
      </w:r>
      <w:r w:rsidR="00F62AEC" w:rsidRPr="0081616F">
        <w:rPr>
          <w:rFonts w:ascii="HGSｺﾞｼｯｸM" w:eastAsia="HGSｺﾞｼｯｸM" w:hAnsi="游明朝" w:hint="eastAsia"/>
          <w:color w:val="000000"/>
          <w:szCs w:val="21"/>
        </w:rPr>
        <w:t>は公募開始日</w:t>
      </w:r>
      <w:r w:rsidRPr="0081616F">
        <w:rPr>
          <w:rFonts w:ascii="HGSｺﾞｼｯｸM" w:eastAsia="HGSｺﾞｼｯｸM" w:hAnsi="游明朝" w:hint="eastAsia"/>
          <w:color w:val="000000"/>
          <w:szCs w:val="21"/>
        </w:rPr>
        <w:t>から直近3年間）の業務実績</w:t>
      </w:r>
      <w:r w:rsidR="00F246BA" w:rsidRPr="0081616F">
        <w:rPr>
          <w:rFonts w:ascii="HGSｺﾞｼｯｸM" w:eastAsia="HGSｺﾞｼｯｸM" w:hAnsi="游明朝" w:hint="eastAsia"/>
          <w:color w:val="000000"/>
          <w:szCs w:val="21"/>
        </w:rPr>
        <w:t>（イベント名</w:t>
      </w:r>
      <w:r w:rsidR="00CA26EE" w:rsidRPr="0081616F">
        <w:rPr>
          <w:rFonts w:ascii="HGSｺﾞｼｯｸM" w:eastAsia="HGSｺﾞｼｯｸM" w:hAnsi="游明朝" w:hint="eastAsia"/>
          <w:color w:val="000000"/>
          <w:szCs w:val="21"/>
        </w:rPr>
        <w:t>、規模</w:t>
      </w:r>
      <w:r w:rsidR="00F246BA" w:rsidRPr="0081616F">
        <w:rPr>
          <w:rFonts w:ascii="HGSｺﾞｼｯｸM" w:eastAsia="HGSｺﾞｼｯｸM" w:hAnsi="游明朝" w:hint="eastAsia"/>
          <w:color w:val="000000"/>
          <w:szCs w:val="21"/>
        </w:rPr>
        <w:t>等</w:t>
      </w:r>
      <w:r w:rsidR="00CA26EE" w:rsidRPr="0081616F">
        <w:rPr>
          <w:rFonts w:ascii="HGSｺﾞｼｯｸM" w:eastAsia="HGSｺﾞｼｯｸM" w:hAnsi="游明朝" w:hint="eastAsia"/>
          <w:color w:val="000000"/>
          <w:szCs w:val="21"/>
        </w:rPr>
        <w:t>を記載すること）</w:t>
      </w:r>
      <w:r w:rsidR="00F62CCC" w:rsidRPr="0081616F">
        <w:rPr>
          <w:rFonts w:ascii="HGSｺﾞｼｯｸM" w:eastAsia="HGSｺﾞｼｯｸM" w:hAnsi="游明朝" w:hint="eastAsia"/>
          <w:color w:val="000000"/>
          <w:szCs w:val="21"/>
        </w:rPr>
        <w:t>及び</w:t>
      </w:r>
      <w:r w:rsidRPr="0081616F">
        <w:rPr>
          <w:rFonts w:ascii="HGSｺﾞｼｯｸM" w:eastAsia="HGSｺﾞｼｯｸM" w:hAnsi="游明朝" w:hint="eastAsia"/>
          <w:color w:val="000000"/>
          <w:szCs w:val="21"/>
        </w:rPr>
        <w:t>特徴的な事例について</w:t>
      </w:r>
    </w:p>
    <w:p w14:paraId="6D653144" w14:textId="77777777" w:rsidR="008E15CF" w:rsidRPr="0081616F" w:rsidRDefault="008E15CF" w:rsidP="008E15CF">
      <w:pPr>
        <w:ind w:firstLineChars="200" w:firstLine="480"/>
        <w:rPr>
          <w:rFonts w:ascii="HGSｺﾞｼｯｸM" w:eastAsia="HGSｺﾞｼｯｸM"/>
        </w:rPr>
      </w:pPr>
    </w:p>
    <w:p w14:paraId="5E1FEEEB" w14:textId="77777777" w:rsidR="008E15CF" w:rsidRPr="0081616F" w:rsidRDefault="008E15CF" w:rsidP="008E15CF">
      <w:pPr>
        <w:rPr>
          <w:rFonts w:ascii="HGSｺﾞｼｯｸM" w:eastAsia="HGSｺﾞｼｯｸM" w:hAnsi="ＭＳ Ｐゴシック"/>
          <w:b/>
          <w:bCs/>
        </w:rPr>
      </w:pPr>
      <w:r w:rsidRPr="0081616F">
        <w:rPr>
          <w:rFonts w:ascii="HGSｺﾞｼｯｸM" w:eastAsia="HGSｺﾞｼｯｸM" w:hAnsi="ＭＳ Ｐゴシック" w:hint="eastAsia"/>
          <w:b/>
          <w:bCs/>
        </w:rPr>
        <w:t xml:space="preserve">Ⅱ　</w:t>
      </w:r>
      <w:r w:rsidR="00A0446C" w:rsidRPr="0081616F">
        <w:rPr>
          <w:rFonts w:ascii="HGSｺﾞｼｯｸM" w:eastAsia="HGSｺﾞｼｯｸM" w:hAnsi="游明朝" w:hint="eastAsia"/>
          <w:b/>
        </w:rPr>
        <w:t>業務</w:t>
      </w:r>
      <w:r w:rsidRPr="0081616F">
        <w:rPr>
          <w:rFonts w:ascii="HGSｺﾞｼｯｸM" w:eastAsia="HGSｺﾞｼｯｸM" w:hAnsi="游明朝" w:hint="eastAsia"/>
          <w:b/>
        </w:rPr>
        <w:t>体制</w:t>
      </w:r>
    </w:p>
    <w:p w14:paraId="0A1D98E6" w14:textId="77777777" w:rsidR="008E15CF" w:rsidRPr="0081616F" w:rsidRDefault="008E15CF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 xml:space="preserve">１　</w:t>
      </w:r>
      <w:r w:rsidR="00A0446C" w:rsidRPr="0081616F">
        <w:rPr>
          <w:rFonts w:ascii="HGSｺﾞｼｯｸM" w:eastAsia="HGSｺﾞｼｯｸM" w:hAnsi="ＭＳ 明朝" w:hint="eastAsia"/>
          <w:sz w:val="24"/>
          <w:szCs w:val="24"/>
        </w:rPr>
        <w:t>イベントの実施計画について</w:t>
      </w:r>
    </w:p>
    <w:p w14:paraId="2C7F55C5" w14:textId="77777777" w:rsidR="008E15CF" w:rsidRPr="0081616F" w:rsidRDefault="008E15CF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 xml:space="preserve">２　</w:t>
      </w:r>
      <w:r w:rsidR="00A0446C" w:rsidRPr="0081616F">
        <w:rPr>
          <w:rFonts w:ascii="HGSｺﾞｼｯｸM" w:eastAsia="HGSｺﾞｼｯｸM" w:hAnsi="ＭＳ 明朝" w:hint="eastAsia"/>
          <w:sz w:val="24"/>
          <w:szCs w:val="24"/>
        </w:rPr>
        <w:t>事業実施スケジュール及び進捗管理方法について</w:t>
      </w:r>
    </w:p>
    <w:p w14:paraId="2C0A3278" w14:textId="77777777" w:rsidR="008E15CF" w:rsidRPr="0081616F" w:rsidRDefault="00A0446C" w:rsidP="0081616F">
      <w:pPr>
        <w:spacing w:line="320" w:lineRule="exact"/>
        <w:ind w:leftChars="100" w:left="480" w:hangingChars="100" w:hanging="240"/>
        <w:rPr>
          <w:rFonts w:ascii="HGSｺﾞｼｯｸM" w:eastAsia="HGSｺﾞｼｯｸM" w:hAnsi="ＭＳ 明朝"/>
        </w:rPr>
      </w:pPr>
      <w:r w:rsidRPr="0081616F">
        <w:rPr>
          <w:rFonts w:ascii="HGSｺﾞｼｯｸM" w:eastAsia="HGSｺﾞｼｯｸM" w:hAnsi="ＭＳ 明朝" w:hint="eastAsia"/>
        </w:rPr>
        <w:t>３　業務の運営体制及び区</w:t>
      </w:r>
      <w:r w:rsidR="006B2780" w:rsidRPr="0081616F">
        <w:rPr>
          <w:rFonts w:ascii="HGSｺﾞｼｯｸM" w:eastAsia="HGSｺﾞｼｯｸM" w:hAnsi="ＭＳ 明朝" w:hint="eastAsia"/>
        </w:rPr>
        <w:t>、関係機関</w:t>
      </w:r>
      <w:r w:rsidRPr="0081616F">
        <w:rPr>
          <w:rFonts w:ascii="HGSｺﾞｼｯｸM" w:eastAsia="HGSｺﾞｼｯｸM" w:hAnsi="ＭＳ 明朝" w:hint="eastAsia"/>
        </w:rPr>
        <w:t>との情報共有・報告のための連絡体制について</w:t>
      </w:r>
    </w:p>
    <w:p w14:paraId="1E3EFF83" w14:textId="77777777" w:rsidR="008E15CF" w:rsidRPr="0081616F" w:rsidRDefault="008E15CF" w:rsidP="0081616F">
      <w:pPr>
        <w:spacing w:line="320" w:lineRule="exact"/>
        <w:ind w:leftChars="100" w:left="480" w:hangingChars="100" w:hanging="240"/>
        <w:rPr>
          <w:rFonts w:ascii="HGSｺﾞｼｯｸM" w:eastAsia="HGSｺﾞｼｯｸM" w:hAnsi="ＭＳ Ｐゴシック"/>
          <w:b/>
        </w:rPr>
      </w:pPr>
      <w:r w:rsidRPr="0081616F">
        <w:rPr>
          <w:rFonts w:ascii="HGSｺﾞｼｯｸM" w:eastAsia="HGSｺﾞｼｯｸM" w:hAnsi="ＭＳ 明朝" w:hint="eastAsia"/>
        </w:rPr>
        <w:t xml:space="preserve">４　</w:t>
      </w:r>
      <w:r w:rsidR="00A0446C" w:rsidRPr="0081616F">
        <w:rPr>
          <w:rFonts w:ascii="HGSｺﾞｼｯｸM" w:eastAsia="HGSｺﾞｼｯｸM" w:hAnsi="ＭＳ 明朝" w:hint="eastAsia"/>
        </w:rPr>
        <w:t>イベント終了後の業務委託報告書の内容について（参加者アンケートの取得方法</w:t>
      </w:r>
      <w:r w:rsidR="00000B6E" w:rsidRPr="0081616F">
        <w:rPr>
          <w:rFonts w:ascii="HGSｺﾞｼｯｸM" w:eastAsia="HGSｺﾞｼｯｸM" w:hAnsi="ＭＳ 明朝" w:hint="eastAsia"/>
        </w:rPr>
        <w:t>や取得率の向上方法</w:t>
      </w:r>
      <w:r w:rsidR="00A0446C" w:rsidRPr="0081616F">
        <w:rPr>
          <w:rFonts w:ascii="HGSｺﾞｼｯｸM" w:eastAsia="HGSｺﾞｼｯｸM" w:hAnsi="ＭＳ 明朝" w:hint="eastAsia"/>
        </w:rPr>
        <w:t>、どのような分析データを報告できるか、等）</w:t>
      </w:r>
    </w:p>
    <w:p w14:paraId="71DCF6DD" w14:textId="77777777" w:rsidR="008E15CF" w:rsidRPr="0081616F" w:rsidRDefault="008E15CF" w:rsidP="008E15CF">
      <w:pPr>
        <w:rPr>
          <w:rFonts w:ascii="HGSｺﾞｼｯｸM" w:eastAsia="HGSｺﾞｼｯｸM" w:hAnsi="ＭＳ Ｐゴシック"/>
          <w:b/>
        </w:rPr>
      </w:pPr>
    </w:p>
    <w:p w14:paraId="44F777EB" w14:textId="77777777" w:rsidR="008E15CF" w:rsidRPr="0081616F" w:rsidRDefault="00824DF9" w:rsidP="008E15CF">
      <w:pPr>
        <w:rPr>
          <w:rFonts w:ascii="HGSｺﾞｼｯｸM" w:eastAsia="HGSｺﾞｼｯｸM" w:hAnsi="ＭＳ Ｐゴシック"/>
          <w:b/>
        </w:rPr>
      </w:pPr>
      <w:r w:rsidRPr="0081616F">
        <w:rPr>
          <w:rFonts w:ascii="HGSｺﾞｼｯｸM" w:eastAsia="HGSｺﾞｼｯｸM" w:hAnsi="ＭＳ Ｐゴシック" w:hint="eastAsia"/>
          <w:b/>
        </w:rPr>
        <w:t>Ⅲ　広報業務</w:t>
      </w:r>
    </w:p>
    <w:p w14:paraId="64C0411E" w14:textId="77777777" w:rsidR="008E15CF" w:rsidRPr="0081616F" w:rsidRDefault="008E15CF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 xml:space="preserve">１　</w:t>
      </w:r>
      <w:r w:rsidR="00824DF9" w:rsidRPr="0081616F">
        <w:rPr>
          <w:rFonts w:ascii="HGSｺﾞｼｯｸM" w:eastAsia="HGSｺﾞｼｯｸM" w:hAnsi="ＭＳ 明朝" w:hint="eastAsia"/>
          <w:sz w:val="24"/>
          <w:szCs w:val="24"/>
        </w:rPr>
        <w:t>集客力アップにつながる効果的な広報手法について</w:t>
      </w:r>
    </w:p>
    <w:p w14:paraId="3E8F186E" w14:textId="77777777" w:rsidR="008E74AF" w:rsidRPr="0081616F" w:rsidRDefault="00142278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>２</w:t>
      </w:r>
      <w:r w:rsidR="00824DF9" w:rsidRPr="0081616F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820E7D" w:rsidRPr="0081616F">
        <w:rPr>
          <w:rFonts w:ascii="HGSｺﾞｼｯｸM" w:eastAsia="HGSｺﾞｼｯｸM" w:hAnsi="ＭＳ 明朝" w:hint="eastAsia"/>
          <w:sz w:val="24"/>
          <w:szCs w:val="24"/>
        </w:rPr>
        <w:t>誰にでも分かりやすく、充実したホームページの作成</w:t>
      </w:r>
      <w:r w:rsidR="00824DF9" w:rsidRPr="0081616F">
        <w:rPr>
          <w:rFonts w:ascii="HGSｺﾞｼｯｸM" w:eastAsia="HGSｺﾞｼｯｸM" w:hAnsi="ＭＳ 明朝" w:hint="eastAsia"/>
          <w:sz w:val="24"/>
          <w:szCs w:val="24"/>
        </w:rPr>
        <w:t>について</w:t>
      </w:r>
    </w:p>
    <w:p w14:paraId="12A90975" w14:textId="77777777" w:rsidR="00142278" w:rsidRPr="0081616F" w:rsidRDefault="008E74AF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 w:hAnsi="ＭＳ 明朝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>３</w:t>
      </w:r>
      <w:r w:rsidR="0081616F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824DF9" w:rsidRPr="0081616F">
        <w:rPr>
          <w:rFonts w:ascii="HGSｺﾞｼｯｸM" w:eastAsia="HGSｺﾞｼｯｸM" w:hAnsi="ＭＳ 明朝" w:hint="eastAsia"/>
          <w:sz w:val="24"/>
          <w:szCs w:val="24"/>
        </w:rPr>
        <w:t>イベントを魅力的なものにする募集チラシの案について</w:t>
      </w:r>
    </w:p>
    <w:p w14:paraId="79DC8AA4" w14:textId="77777777" w:rsidR="008E15CF" w:rsidRPr="0081616F" w:rsidRDefault="008E15CF" w:rsidP="008E15CF">
      <w:pPr>
        <w:ind w:rightChars="-467" w:right="-1121" w:firstLineChars="200" w:firstLine="480"/>
        <w:rPr>
          <w:rFonts w:ascii="HGSｺﾞｼｯｸM" w:eastAsia="HGSｺﾞｼｯｸM"/>
        </w:rPr>
      </w:pPr>
    </w:p>
    <w:p w14:paraId="1CBFBE2D" w14:textId="77777777" w:rsidR="008E15CF" w:rsidRPr="0081616F" w:rsidRDefault="00824DF9" w:rsidP="008E15CF">
      <w:pPr>
        <w:rPr>
          <w:rFonts w:ascii="HGSｺﾞｼｯｸM" w:eastAsia="HGSｺﾞｼｯｸM" w:hAnsi="ＭＳ Ｐゴシック"/>
          <w:b/>
        </w:rPr>
      </w:pPr>
      <w:r w:rsidRPr="0081616F">
        <w:rPr>
          <w:rFonts w:ascii="HGSｺﾞｼｯｸM" w:eastAsia="HGSｺﾞｼｯｸM" w:hAnsi="ＭＳ Ｐゴシック" w:hint="eastAsia"/>
          <w:b/>
        </w:rPr>
        <w:t>Ⅳ　イベントの企画・運営準備</w:t>
      </w:r>
    </w:p>
    <w:p w14:paraId="02EF7CEC" w14:textId="77777777" w:rsidR="007178DC" w:rsidRPr="0081616F" w:rsidRDefault="00824DF9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  <w:r w:rsidRPr="0081616F">
        <w:rPr>
          <w:rFonts w:ascii="HGSｺﾞｼｯｸM" w:eastAsia="HGSｺﾞｼｯｸM" w:hAnsi="ＭＳ 明朝" w:hint="eastAsia"/>
          <w:sz w:val="24"/>
          <w:szCs w:val="24"/>
        </w:rPr>
        <w:t>１</w:t>
      </w:r>
      <w:r w:rsidR="0081616F">
        <w:rPr>
          <w:rFonts w:ascii="HGSｺﾞｼｯｸM" w:eastAsia="HGSｺﾞｼｯｸM" w:hAnsi="ＭＳ 明朝" w:hint="eastAsia"/>
          <w:sz w:val="24"/>
          <w:szCs w:val="24"/>
        </w:rPr>
        <w:t xml:space="preserve">　</w:t>
      </w:r>
      <w:r w:rsidR="003C21B2" w:rsidRPr="0081616F">
        <w:rPr>
          <w:rFonts w:ascii="HGSｺﾞｼｯｸM" w:eastAsia="HGSｺﾞｼｯｸM" w:hAnsi="ＭＳ 明朝" w:hint="eastAsia"/>
          <w:sz w:val="24"/>
          <w:szCs w:val="24"/>
        </w:rPr>
        <w:t>イベント申し込み方法について、</w:t>
      </w:r>
      <w:r w:rsidRPr="0081616F">
        <w:rPr>
          <w:rFonts w:ascii="HGSｺﾞｼｯｸM" w:eastAsia="HGSｺﾞｼｯｸM" w:hAnsi="ＭＳ 明朝" w:hint="eastAsia"/>
          <w:sz w:val="24"/>
          <w:szCs w:val="24"/>
        </w:rPr>
        <w:t>簡潔かつ分かりやすいものにす</w:t>
      </w:r>
      <w:r w:rsidR="003C21B2" w:rsidRPr="0081616F">
        <w:rPr>
          <w:rFonts w:ascii="HGSｺﾞｼｯｸM" w:eastAsia="HGSｺﾞｼｯｸM" w:hAnsi="ＭＳ 明朝" w:hint="eastAsia"/>
          <w:sz w:val="24"/>
          <w:szCs w:val="24"/>
        </w:rPr>
        <w:t>る工夫及び申込に関する受付体制について</w:t>
      </w:r>
    </w:p>
    <w:p w14:paraId="38982288" w14:textId="77777777" w:rsidR="007178DC" w:rsidRPr="0081616F" w:rsidRDefault="00824DF9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  <w:r w:rsidRPr="0081616F">
        <w:rPr>
          <w:rFonts w:ascii="HGSｺﾞｼｯｸM" w:eastAsia="HGSｺﾞｼｯｸM" w:hint="eastAsia"/>
          <w:sz w:val="24"/>
          <w:szCs w:val="24"/>
        </w:rPr>
        <w:t xml:space="preserve">２　</w:t>
      </w:r>
      <w:r w:rsidR="00445BC6">
        <w:rPr>
          <w:rFonts w:ascii="HGSｺﾞｼｯｸM" w:eastAsia="HGSｺﾞｼｯｸM" w:hint="eastAsia"/>
          <w:sz w:val="24"/>
          <w:szCs w:val="24"/>
        </w:rPr>
        <w:t>イベント参加者が楽しくゴールを目指せる仕掛けづ</w:t>
      </w:r>
      <w:r w:rsidR="003C21B2" w:rsidRPr="0081616F">
        <w:rPr>
          <w:rFonts w:ascii="HGSｺﾞｼｯｸM" w:eastAsia="HGSｺﾞｼｯｸM" w:hint="eastAsia"/>
          <w:sz w:val="24"/>
          <w:szCs w:val="24"/>
        </w:rPr>
        <w:t>くりについての提案</w:t>
      </w:r>
    </w:p>
    <w:p w14:paraId="3F71891C" w14:textId="77777777" w:rsidR="0081616F" w:rsidRDefault="003C21B2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  <w:r w:rsidRPr="0081616F">
        <w:rPr>
          <w:rFonts w:ascii="HGSｺﾞｼｯｸM" w:eastAsia="HGSｺﾞｼｯｸM" w:hint="eastAsia"/>
          <w:sz w:val="24"/>
          <w:szCs w:val="24"/>
        </w:rPr>
        <w:t>３</w:t>
      </w:r>
      <w:r w:rsidR="00A868ED" w:rsidRPr="0081616F">
        <w:rPr>
          <w:rFonts w:ascii="HGSｺﾞｼｯｸM" w:eastAsia="HGSｺﾞｼｯｸM" w:hint="eastAsia"/>
          <w:sz w:val="24"/>
          <w:szCs w:val="24"/>
        </w:rPr>
        <w:t xml:space="preserve">　</w:t>
      </w:r>
      <w:r w:rsidR="00BC19C4" w:rsidRPr="0081616F">
        <w:rPr>
          <w:rFonts w:ascii="HGSｺﾞｼｯｸM" w:eastAsia="HGSｺﾞｼｯｸM" w:hint="eastAsia"/>
          <w:sz w:val="24"/>
          <w:szCs w:val="24"/>
        </w:rPr>
        <w:t>当日にイベントや会場を盛り上げる工夫について</w:t>
      </w:r>
    </w:p>
    <w:p w14:paraId="01A5CF84" w14:textId="77777777" w:rsidR="003C21B2" w:rsidRPr="0081616F" w:rsidRDefault="003C21B2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  <w:r w:rsidRPr="0081616F">
        <w:rPr>
          <w:rFonts w:ascii="HGSｺﾞｼｯｸM" w:eastAsia="HGSｺﾞｼｯｸM" w:hint="eastAsia"/>
          <w:sz w:val="24"/>
          <w:szCs w:val="24"/>
        </w:rPr>
        <w:t>４　参加者配布物（完歩証、コースマップ等）について</w:t>
      </w:r>
    </w:p>
    <w:p w14:paraId="5116B459" w14:textId="77777777" w:rsidR="003C21B2" w:rsidRDefault="003C21B2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</w:p>
    <w:p w14:paraId="6F11996A" w14:textId="77777777" w:rsidR="0081616F" w:rsidRPr="0081616F" w:rsidRDefault="0081616F" w:rsidP="0081616F">
      <w:pPr>
        <w:pStyle w:val="a8"/>
        <w:spacing w:line="320" w:lineRule="exact"/>
        <w:ind w:leftChars="100" w:left="480" w:hangingChars="100" w:hanging="240"/>
        <w:rPr>
          <w:rFonts w:ascii="HGSｺﾞｼｯｸM" w:eastAsia="HGSｺﾞｼｯｸM"/>
          <w:sz w:val="24"/>
          <w:szCs w:val="24"/>
        </w:rPr>
      </w:pPr>
    </w:p>
    <w:p w14:paraId="11377012" w14:textId="77777777" w:rsidR="003C21B2" w:rsidRPr="0081616F" w:rsidRDefault="003C21B2" w:rsidP="003C21B2">
      <w:pPr>
        <w:pStyle w:val="a8"/>
        <w:spacing w:line="320" w:lineRule="exact"/>
        <w:ind w:leftChars="0" w:left="0" w:firstLineChars="150" w:firstLine="360"/>
        <w:rPr>
          <w:rFonts w:ascii="HGSｺﾞｼｯｸM" w:eastAsia="HGSｺﾞｼｯｸM"/>
          <w:sz w:val="24"/>
          <w:szCs w:val="24"/>
        </w:rPr>
      </w:pPr>
    </w:p>
    <w:p w14:paraId="16D3200F" w14:textId="77777777" w:rsidR="008E15CF" w:rsidRPr="0081616F" w:rsidRDefault="00824DF9" w:rsidP="00FF4396">
      <w:pPr>
        <w:rPr>
          <w:rFonts w:ascii="HGSｺﾞｼｯｸM" w:eastAsia="HGSｺﾞｼｯｸM" w:hAnsi="ＭＳ Ｐゴシック"/>
          <w:b/>
        </w:rPr>
      </w:pPr>
      <w:r w:rsidRPr="0081616F">
        <w:rPr>
          <w:rFonts w:ascii="HGSｺﾞｼｯｸM" w:eastAsia="HGSｺﾞｼｯｸM" w:hAnsi="ＭＳ Ｐゴシック" w:hint="eastAsia"/>
          <w:b/>
        </w:rPr>
        <w:lastRenderedPageBreak/>
        <w:t>Ⅴ　イベント当日の運営について</w:t>
      </w:r>
    </w:p>
    <w:p w14:paraId="3C8197CC" w14:textId="77777777" w:rsidR="00FF4396" w:rsidRPr="0081616F" w:rsidRDefault="007178DC" w:rsidP="0081616F">
      <w:pPr>
        <w:spacing w:line="320" w:lineRule="exact"/>
        <w:ind w:leftChars="100" w:left="480" w:hangingChars="100" w:hanging="240"/>
        <w:rPr>
          <w:rFonts w:ascii="HGSｺﾞｼｯｸM" w:eastAsia="HGSｺﾞｼｯｸM"/>
        </w:rPr>
      </w:pPr>
      <w:r w:rsidRPr="0081616F">
        <w:rPr>
          <w:rFonts w:ascii="HGSｺﾞｼｯｸM" w:eastAsia="HGSｺﾞｼｯｸM" w:hint="eastAsia"/>
          <w:szCs w:val="21"/>
        </w:rPr>
        <w:t xml:space="preserve">１　</w:t>
      </w:r>
      <w:r w:rsidR="00824DF9" w:rsidRPr="0081616F">
        <w:rPr>
          <w:rFonts w:ascii="HGSｺﾞｼｯｸM" w:eastAsia="HGSｺﾞｼｯｸM" w:hint="eastAsia"/>
          <w:szCs w:val="21"/>
        </w:rPr>
        <w:t>当日の運営体制（本部対応、受付対応、進行管理、会場設営等を含む）について</w:t>
      </w:r>
    </w:p>
    <w:p w14:paraId="52A9375D" w14:textId="77777777" w:rsidR="00BC19C4" w:rsidRPr="0081616F" w:rsidRDefault="00BC19C4" w:rsidP="00BC19C4">
      <w:pPr>
        <w:ind w:firstLineChars="200" w:firstLine="480"/>
        <w:rPr>
          <w:rFonts w:ascii="HGSｺﾞｼｯｸM" w:eastAsia="HGSｺﾞｼｯｸM"/>
        </w:rPr>
      </w:pPr>
    </w:p>
    <w:p w14:paraId="40BDC4D9" w14:textId="77777777" w:rsidR="00FF4396" w:rsidRPr="0081616F" w:rsidRDefault="00FF4396" w:rsidP="007178DC">
      <w:pPr>
        <w:rPr>
          <w:rFonts w:ascii="HGSｺﾞｼｯｸM" w:eastAsia="HGSｺﾞｼｯｸM" w:hAnsi="ＭＳ Ｐゴシック"/>
          <w:b/>
        </w:rPr>
      </w:pPr>
      <w:r w:rsidRPr="0081616F">
        <w:rPr>
          <w:rFonts w:ascii="HGSｺﾞｼｯｸM" w:eastAsia="HGSｺﾞｼｯｸM" w:hAnsi="ＭＳ Ｐゴシック" w:hint="eastAsia"/>
          <w:b/>
        </w:rPr>
        <w:t>Ⅵ　安全対策</w:t>
      </w:r>
    </w:p>
    <w:p w14:paraId="4B359F69" w14:textId="77777777" w:rsidR="00FF4396" w:rsidRPr="0081616F" w:rsidRDefault="00FF4396" w:rsidP="0081616F">
      <w:pPr>
        <w:spacing w:line="320" w:lineRule="exact"/>
        <w:ind w:leftChars="100" w:left="480" w:hangingChars="100" w:hanging="240"/>
        <w:rPr>
          <w:rFonts w:ascii="HGSｺﾞｼｯｸM" w:eastAsia="HGSｺﾞｼｯｸM"/>
        </w:rPr>
      </w:pPr>
      <w:r w:rsidRPr="0081616F">
        <w:rPr>
          <w:rFonts w:ascii="HGSｺﾞｼｯｸM" w:eastAsia="HGSｺﾞｼｯｸM" w:hint="eastAsia"/>
          <w:szCs w:val="21"/>
        </w:rPr>
        <w:t>１　参加者の事故防止のための安全管理について</w:t>
      </w:r>
    </w:p>
    <w:p w14:paraId="63314C2B" w14:textId="77777777" w:rsidR="00FF4396" w:rsidRPr="0081616F" w:rsidRDefault="00FF4396" w:rsidP="00FF4396">
      <w:pPr>
        <w:ind w:firstLineChars="200" w:firstLine="480"/>
        <w:rPr>
          <w:rFonts w:ascii="HGSｺﾞｼｯｸM" w:eastAsia="HGSｺﾞｼｯｸM"/>
        </w:rPr>
      </w:pPr>
    </w:p>
    <w:p w14:paraId="75440355" w14:textId="77777777" w:rsidR="007178DC" w:rsidRPr="0081616F" w:rsidRDefault="00FF4396" w:rsidP="007178DC">
      <w:pPr>
        <w:rPr>
          <w:rFonts w:ascii="HGSｺﾞｼｯｸM" w:eastAsia="HGSｺﾞｼｯｸM" w:hAnsi="游明朝"/>
          <w:szCs w:val="21"/>
        </w:rPr>
      </w:pPr>
      <w:r w:rsidRPr="0081616F">
        <w:rPr>
          <w:rFonts w:ascii="HGSｺﾞｼｯｸM" w:eastAsia="HGSｺﾞｼｯｸM" w:hAnsi="ＭＳ Ｐゴシック" w:hint="eastAsia"/>
          <w:b/>
        </w:rPr>
        <w:t>Ⅶ</w:t>
      </w:r>
      <w:r w:rsidR="007178DC" w:rsidRPr="0081616F">
        <w:rPr>
          <w:rFonts w:ascii="HGSｺﾞｼｯｸM" w:eastAsia="HGSｺﾞｼｯｸM" w:hAnsi="ＭＳ Ｐゴシック" w:hint="eastAsia"/>
          <w:b/>
        </w:rPr>
        <w:t xml:space="preserve">　</w:t>
      </w:r>
      <w:r w:rsidR="007178DC" w:rsidRPr="0081616F">
        <w:rPr>
          <w:rFonts w:ascii="HGSｺﾞｼｯｸM" w:eastAsia="HGSｺﾞｼｯｸM" w:hAnsi="游明朝" w:hint="eastAsia"/>
          <w:b/>
          <w:szCs w:val="21"/>
        </w:rPr>
        <w:t>個人情報保護に対する対応</w:t>
      </w:r>
    </w:p>
    <w:p w14:paraId="4D40BB6E" w14:textId="77777777" w:rsidR="002D514D" w:rsidRPr="0081616F" w:rsidRDefault="0081616F" w:rsidP="0081616F">
      <w:pPr>
        <w:spacing w:line="320" w:lineRule="exact"/>
        <w:ind w:leftChars="100" w:left="480" w:hangingChars="100" w:hanging="240"/>
        <w:rPr>
          <w:rFonts w:ascii="HGSｺﾞｼｯｸM" w:eastAsia="HGSｺﾞｼｯｸM" w:hAnsi="ＭＳ Ｐゴシック"/>
          <w:b/>
        </w:rPr>
      </w:pPr>
      <w:r>
        <w:rPr>
          <w:rFonts w:ascii="HGSｺﾞｼｯｸM" w:eastAsia="HGSｺﾞｼｯｸM" w:hint="eastAsia"/>
        </w:rPr>
        <w:t>１</w:t>
      </w:r>
      <w:r w:rsidR="00BB0B4D" w:rsidRPr="0081616F">
        <w:rPr>
          <w:rFonts w:ascii="HGSｺﾞｼｯｸM" w:eastAsia="HGSｺﾞｼｯｸM" w:hint="eastAsia"/>
        </w:rPr>
        <w:t xml:space="preserve">　</w:t>
      </w:r>
      <w:r w:rsidR="002D514D" w:rsidRPr="0081616F">
        <w:rPr>
          <w:rFonts w:ascii="HGSｺﾞｼｯｸM" w:eastAsia="HGSｺﾞｼｯｸM" w:hint="eastAsia"/>
        </w:rPr>
        <w:t>個人情報保護の管理体制について（システム上の対策や組織体制図を記載すること）</w:t>
      </w:r>
    </w:p>
    <w:p w14:paraId="47634600" w14:textId="77777777" w:rsidR="0037580B" w:rsidRPr="0081616F" w:rsidRDefault="002D514D" w:rsidP="0081616F">
      <w:pPr>
        <w:spacing w:line="320" w:lineRule="exact"/>
        <w:ind w:leftChars="100" w:left="480" w:hangingChars="100" w:hanging="240"/>
        <w:rPr>
          <w:rFonts w:ascii="HGSｺﾞｼｯｸM" w:eastAsia="HGSｺﾞｼｯｸM"/>
        </w:rPr>
      </w:pPr>
      <w:r w:rsidRPr="0081616F">
        <w:rPr>
          <w:rFonts w:ascii="HGSｺﾞｼｯｸM" w:eastAsia="HGSｺﾞｼｯｸM" w:hint="eastAsia"/>
        </w:rPr>
        <w:t>２</w:t>
      </w:r>
      <w:r w:rsidR="00BB0B4D" w:rsidRPr="0081616F">
        <w:rPr>
          <w:rFonts w:ascii="HGSｺﾞｼｯｸM" w:eastAsia="HGSｺﾞｼｯｸM" w:hint="eastAsia"/>
        </w:rPr>
        <w:t xml:space="preserve">　</w:t>
      </w:r>
      <w:r w:rsidR="0037580B" w:rsidRPr="0081616F">
        <w:rPr>
          <w:rFonts w:ascii="HGSｺﾞｼｯｸM" w:eastAsia="HGSｺﾞｼｯｸM" w:hint="eastAsia"/>
        </w:rPr>
        <w:t>業務従事者に対する、個人情報保護及び情報漏洩を防ぐための効果的な教育について</w:t>
      </w:r>
    </w:p>
    <w:p w14:paraId="46813C13" w14:textId="77777777" w:rsidR="008E15CF" w:rsidRPr="0081616F" w:rsidRDefault="002D514D" w:rsidP="0081616F">
      <w:pPr>
        <w:spacing w:line="320" w:lineRule="exact"/>
        <w:ind w:leftChars="100" w:left="480" w:hangingChars="100" w:hanging="240"/>
        <w:rPr>
          <w:rFonts w:ascii="HGSｺﾞｼｯｸM" w:eastAsia="HGSｺﾞｼｯｸM"/>
        </w:rPr>
      </w:pPr>
      <w:r w:rsidRPr="0081616F">
        <w:rPr>
          <w:rFonts w:ascii="HGSｺﾞｼｯｸM" w:eastAsia="HGSｺﾞｼｯｸM" w:hint="eastAsia"/>
        </w:rPr>
        <w:t>３</w:t>
      </w:r>
      <w:r w:rsidR="00BB0B4D" w:rsidRPr="0081616F">
        <w:rPr>
          <w:rFonts w:ascii="HGSｺﾞｼｯｸM" w:eastAsia="HGSｺﾞｼｯｸM" w:hint="eastAsia"/>
        </w:rPr>
        <w:t xml:space="preserve">　</w:t>
      </w:r>
      <w:r w:rsidR="00A868ED" w:rsidRPr="0081616F">
        <w:rPr>
          <w:rFonts w:ascii="HGSｺﾞｼｯｸM" w:eastAsia="HGSｺﾞｼｯｸM" w:hint="eastAsia"/>
        </w:rPr>
        <w:t>イベント当日の</w:t>
      </w:r>
      <w:r w:rsidR="000C7FF3" w:rsidRPr="0081616F">
        <w:rPr>
          <w:rFonts w:ascii="HGSｺﾞｼｯｸM" w:eastAsia="HGSｺﾞｼｯｸM" w:hint="eastAsia"/>
        </w:rPr>
        <w:t>個人情報（</w:t>
      </w:r>
      <w:r w:rsidR="00FF4396" w:rsidRPr="0081616F">
        <w:rPr>
          <w:rFonts w:ascii="HGSｺﾞｼｯｸM" w:eastAsia="HGSｺﾞｼｯｸM" w:hint="eastAsia"/>
        </w:rPr>
        <w:t>参加者名簿</w:t>
      </w:r>
      <w:r w:rsidR="000C7FF3" w:rsidRPr="0081616F">
        <w:rPr>
          <w:rFonts w:ascii="HGSｺﾞｼｯｸM" w:eastAsia="HGSｺﾞｼｯｸM" w:hint="eastAsia"/>
        </w:rPr>
        <w:t>等）</w:t>
      </w:r>
      <w:r w:rsidR="00FF4396" w:rsidRPr="0081616F">
        <w:rPr>
          <w:rFonts w:ascii="HGSｺﾞｼｯｸM" w:eastAsia="HGSｺﾞｼｯｸM" w:hint="eastAsia"/>
        </w:rPr>
        <w:t>の持ち出し方法、管理方法について</w:t>
      </w:r>
    </w:p>
    <w:sectPr w:rsidR="008E15CF" w:rsidRPr="0081616F" w:rsidSect="008E74AF">
      <w:pgSz w:w="16838" w:h="11906" w:orient="landscape" w:code="9"/>
      <w:pgMar w:top="1418" w:right="1588" w:bottom="1418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52E4" w14:textId="77777777" w:rsidR="00044EA5" w:rsidRDefault="00044EA5" w:rsidP="00740CE8">
      <w:r>
        <w:separator/>
      </w:r>
    </w:p>
  </w:endnote>
  <w:endnote w:type="continuationSeparator" w:id="0">
    <w:p w14:paraId="362631E6" w14:textId="77777777" w:rsidR="00044EA5" w:rsidRDefault="00044EA5" w:rsidP="0074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8914" w14:textId="77777777" w:rsidR="00044EA5" w:rsidRDefault="00044EA5" w:rsidP="00740CE8">
      <w:r>
        <w:separator/>
      </w:r>
    </w:p>
  </w:footnote>
  <w:footnote w:type="continuationSeparator" w:id="0">
    <w:p w14:paraId="7B3B6AF6" w14:textId="77777777" w:rsidR="00044EA5" w:rsidRDefault="00044EA5" w:rsidP="0074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C38"/>
    <w:multiLevelType w:val="hybridMultilevel"/>
    <w:tmpl w:val="28CA14EA"/>
    <w:lvl w:ilvl="0" w:tplc="75D03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F474B"/>
    <w:multiLevelType w:val="hybridMultilevel"/>
    <w:tmpl w:val="3992E9DC"/>
    <w:lvl w:ilvl="0" w:tplc="C9CADD2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69F251E"/>
    <w:multiLevelType w:val="hybridMultilevel"/>
    <w:tmpl w:val="C1406334"/>
    <w:lvl w:ilvl="0" w:tplc="BB6806B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078072C7"/>
    <w:multiLevelType w:val="hybridMultilevel"/>
    <w:tmpl w:val="E23E2186"/>
    <w:lvl w:ilvl="0" w:tplc="2C7CED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003D03"/>
    <w:multiLevelType w:val="hybridMultilevel"/>
    <w:tmpl w:val="955A376A"/>
    <w:lvl w:ilvl="0" w:tplc="E0B88486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EC621B"/>
    <w:multiLevelType w:val="hybridMultilevel"/>
    <w:tmpl w:val="2D3841CA"/>
    <w:lvl w:ilvl="0" w:tplc="31E6B5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174C03"/>
    <w:multiLevelType w:val="hybridMultilevel"/>
    <w:tmpl w:val="3398D53A"/>
    <w:lvl w:ilvl="0" w:tplc="A00C62E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3500C1"/>
    <w:multiLevelType w:val="hybridMultilevel"/>
    <w:tmpl w:val="94BC732A"/>
    <w:lvl w:ilvl="0" w:tplc="2E68B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439E5"/>
    <w:multiLevelType w:val="hybridMultilevel"/>
    <w:tmpl w:val="1AE045B2"/>
    <w:lvl w:ilvl="0" w:tplc="3A6CB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686E9B"/>
    <w:multiLevelType w:val="hybridMultilevel"/>
    <w:tmpl w:val="E1BC7446"/>
    <w:lvl w:ilvl="0" w:tplc="262E04D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641259B5"/>
    <w:multiLevelType w:val="hybridMultilevel"/>
    <w:tmpl w:val="B9E64B36"/>
    <w:lvl w:ilvl="0" w:tplc="355092EA">
      <w:start w:val="2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1F2A9E"/>
    <w:multiLevelType w:val="hybridMultilevel"/>
    <w:tmpl w:val="C6A2CD3C"/>
    <w:lvl w:ilvl="0" w:tplc="2DBABF5C">
      <w:start w:val="1"/>
      <w:numFmt w:val="decimalEnclosedCircle"/>
      <w:lvlText w:val="%1"/>
      <w:lvlJc w:val="left"/>
      <w:pPr>
        <w:ind w:left="360" w:hanging="360"/>
      </w:pPr>
      <w:rPr>
        <w:rFonts w:ascii="游明朝" w:hAnsi="游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4C2ADA"/>
    <w:multiLevelType w:val="hybridMultilevel"/>
    <w:tmpl w:val="041CDEA0"/>
    <w:lvl w:ilvl="0" w:tplc="25F44652">
      <w:start w:val="1"/>
      <w:numFmt w:val="decimalEnclosedCircle"/>
      <w:lvlText w:val="%1"/>
      <w:lvlJc w:val="left"/>
      <w:pPr>
        <w:ind w:left="360" w:hanging="360"/>
      </w:pPr>
      <w:rPr>
        <w:rFonts w:ascii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4A2A56"/>
    <w:multiLevelType w:val="hybridMultilevel"/>
    <w:tmpl w:val="54FCA45C"/>
    <w:lvl w:ilvl="0" w:tplc="99CA6126">
      <w:start w:val="1"/>
      <w:numFmt w:val="decimalEnclosedCircle"/>
      <w:lvlText w:val="%1"/>
      <w:lvlJc w:val="left"/>
      <w:pPr>
        <w:ind w:left="67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7F441829"/>
    <w:multiLevelType w:val="hybridMultilevel"/>
    <w:tmpl w:val="0C102702"/>
    <w:lvl w:ilvl="0" w:tplc="0018F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6691184">
    <w:abstractNumId w:val="2"/>
  </w:num>
  <w:num w:numId="2" w16cid:durableId="2041780630">
    <w:abstractNumId w:val="1"/>
  </w:num>
  <w:num w:numId="3" w16cid:durableId="1833065705">
    <w:abstractNumId w:val="9"/>
  </w:num>
  <w:num w:numId="4" w16cid:durableId="1782987546">
    <w:abstractNumId w:val="13"/>
  </w:num>
  <w:num w:numId="5" w16cid:durableId="1811049656">
    <w:abstractNumId w:val="8"/>
  </w:num>
  <w:num w:numId="6" w16cid:durableId="456996214">
    <w:abstractNumId w:val="12"/>
  </w:num>
  <w:num w:numId="7" w16cid:durableId="1219248294">
    <w:abstractNumId w:val="7"/>
  </w:num>
  <w:num w:numId="8" w16cid:durableId="1050307516">
    <w:abstractNumId w:val="5"/>
  </w:num>
  <w:num w:numId="9" w16cid:durableId="1628508301">
    <w:abstractNumId w:val="3"/>
  </w:num>
  <w:num w:numId="10" w16cid:durableId="1512061042">
    <w:abstractNumId w:val="10"/>
  </w:num>
  <w:num w:numId="11" w16cid:durableId="1086657178">
    <w:abstractNumId w:val="4"/>
  </w:num>
  <w:num w:numId="12" w16cid:durableId="205996595">
    <w:abstractNumId w:val="6"/>
  </w:num>
  <w:num w:numId="13" w16cid:durableId="646978898">
    <w:abstractNumId w:val="11"/>
  </w:num>
  <w:num w:numId="14" w16cid:durableId="1749496169">
    <w:abstractNumId w:val="0"/>
  </w:num>
  <w:num w:numId="15" w16cid:durableId="13526866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70"/>
    <w:rsid w:val="00000B6E"/>
    <w:rsid w:val="0001395A"/>
    <w:rsid w:val="00014684"/>
    <w:rsid w:val="00043467"/>
    <w:rsid w:val="00044EA5"/>
    <w:rsid w:val="000505EB"/>
    <w:rsid w:val="00054E10"/>
    <w:rsid w:val="0006768D"/>
    <w:rsid w:val="000B13D5"/>
    <w:rsid w:val="000C7FF3"/>
    <w:rsid w:val="000D002B"/>
    <w:rsid w:val="000D3B55"/>
    <w:rsid w:val="000D766E"/>
    <w:rsid w:val="000F74C9"/>
    <w:rsid w:val="00124DC7"/>
    <w:rsid w:val="0012597B"/>
    <w:rsid w:val="00133081"/>
    <w:rsid w:val="00142278"/>
    <w:rsid w:val="0019658A"/>
    <w:rsid w:val="001B24D9"/>
    <w:rsid w:val="0024009F"/>
    <w:rsid w:val="00263280"/>
    <w:rsid w:val="002752F2"/>
    <w:rsid w:val="00287BB8"/>
    <w:rsid w:val="002D514D"/>
    <w:rsid w:val="003000CA"/>
    <w:rsid w:val="003673F4"/>
    <w:rsid w:val="00371009"/>
    <w:rsid w:val="0037580B"/>
    <w:rsid w:val="003C21B2"/>
    <w:rsid w:val="003F2D70"/>
    <w:rsid w:val="003F50FB"/>
    <w:rsid w:val="00445BC6"/>
    <w:rsid w:val="004600A5"/>
    <w:rsid w:val="00461EE3"/>
    <w:rsid w:val="004973C8"/>
    <w:rsid w:val="004B4719"/>
    <w:rsid w:val="00540CB5"/>
    <w:rsid w:val="0055156C"/>
    <w:rsid w:val="005662A2"/>
    <w:rsid w:val="005E1901"/>
    <w:rsid w:val="00666F53"/>
    <w:rsid w:val="0068570C"/>
    <w:rsid w:val="006A1899"/>
    <w:rsid w:val="006A5EB2"/>
    <w:rsid w:val="006B2780"/>
    <w:rsid w:val="006D587A"/>
    <w:rsid w:val="006F0568"/>
    <w:rsid w:val="007178DC"/>
    <w:rsid w:val="007356C8"/>
    <w:rsid w:val="00740CE8"/>
    <w:rsid w:val="007F02FF"/>
    <w:rsid w:val="007F476D"/>
    <w:rsid w:val="008072F1"/>
    <w:rsid w:val="00812371"/>
    <w:rsid w:val="0081616F"/>
    <w:rsid w:val="00820E7D"/>
    <w:rsid w:val="00824DF9"/>
    <w:rsid w:val="00874363"/>
    <w:rsid w:val="00893638"/>
    <w:rsid w:val="008E15CF"/>
    <w:rsid w:val="008E74AF"/>
    <w:rsid w:val="0090109D"/>
    <w:rsid w:val="00925CD5"/>
    <w:rsid w:val="009301DA"/>
    <w:rsid w:val="00932131"/>
    <w:rsid w:val="00933E6A"/>
    <w:rsid w:val="0096057A"/>
    <w:rsid w:val="009A2976"/>
    <w:rsid w:val="009F5487"/>
    <w:rsid w:val="009F78E9"/>
    <w:rsid w:val="00A0446C"/>
    <w:rsid w:val="00A40675"/>
    <w:rsid w:val="00A868ED"/>
    <w:rsid w:val="00AC07E7"/>
    <w:rsid w:val="00AF1BC5"/>
    <w:rsid w:val="00B1620F"/>
    <w:rsid w:val="00B40CA0"/>
    <w:rsid w:val="00B52266"/>
    <w:rsid w:val="00BA572D"/>
    <w:rsid w:val="00BB0B4D"/>
    <w:rsid w:val="00BC19C4"/>
    <w:rsid w:val="00BD5878"/>
    <w:rsid w:val="00BE4470"/>
    <w:rsid w:val="00BE4609"/>
    <w:rsid w:val="00C0239F"/>
    <w:rsid w:val="00C06D4F"/>
    <w:rsid w:val="00C4621B"/>
    <w:rsid w:val="00C72726"/>
    <w:rsid w:val="00CA26EE"/>
    <w:rsid w:val="00CE41B3"/>
    <w:rsid w:val="00CE7822"/>
    <w:rsid w:val="00D10DFB"/>
    <w:rsid w:val="00D263CF"/>
    <w:rsid w:val="00D3214C"/>
    <w:rsid w:val="00D7128F"/>
    <w:rsid w:val="00D93EEA"/>
    <w:rsid w:val="00D97219"/>
    <w:rsid w:val="00DD055B"/>
    <w:rsid w:val="00DE3E93"/>
    <w:rsid w:val="00E0367A"/>
    <w:rsid w:val="00E07537"/>
    <w:rsid w:val="00E2117A"/>
    <w:rsid w:val="00E717E0"/>
    <w:rsid w:val="00EA0773"/>
    <w:rsid w:val="00EA0F8C"/>
    <w:rsid w:val="00EC11B9"/>
    <w:rsid w:val="00F1578E"/>
    <w:rsid w:val="00F246BA"/>
    <w:rsid w:val="00F25502"/>
    <w:rsid w:val="00F62AEC"/>
    <w:rsid w:val="00F62CCC"/>
    <w:rsid w:val="00F80063"/>
    <w:rsid w:val="00F91C52"/>
    <w:rsid w:val="00FC040D"/>
    <w:rsid w:val="00FC08BB"/>
    <w:rsid w:val="00FC41F3"/>
    <w:rsid w:val="00FF1712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C9FBCB"/>
  <w15:chartTrackingRefBased/>
  <w15:docId w15:val="{ADE57F40-800D-4E73-A8A9-5CC3E5D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470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E8"/>
    <w:rPr>
      <w:rFonts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E8"/>
    <w:rPr>
      <w:rFonts w:eastAsia="ＭＳ Ｐ明朝"/>
      <w:kern w:val="2"/>
      <w:sz w:val="24"/>
      <w:szCs w:val="24"/>
    </w:rPr>
  </w:style>
  <w:style w:type="table" w:styleId="a7">
    <w:name w:val="Table Grid"/>
    <w:basedOn w:val="a1"/>
    <w:uiPriority w:val="59"/>
    <w:rsid w:val="0087436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08BB"/>
    <w:pPr>
      <w:ind w:leftChars="400" w:left="840"/>
    </w:pPr>
    <w:rPr>
      <w:rFonts w:eastAsia="ＭＳ 明朝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2117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1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720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別紙（１）</vt:lpstr>
      <vt:lpstr>別紙（１）</vt:lpstr>
    </vt:vector>
  </TitlesOfParts>
  <LinksUpToDate>false</LinksUpToDate>
  <CharactersWithSpaces>799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