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2A" w:rsidRDefault="006A3B2A">
      <w:pPr>
        <w:overflowPunct w:val="0"/>
        <w:spacing w:after="10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9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"/>
        <w:gridCol w:w="312"/>
        <w:gridCol w:w="2492"/>
        <w:gridCol w:w="1078"/>
        <w:gridCol w:w="685"/>
        <w:gridCol w:w="812"/>
        <w:gridCol w:w="7"/>
        <w:gridCol w:w="1121"/>
        <w:gridCol w:w="6"/>
        <w:gridCol w:w="1428"/>
        <w:gridCol w:w="280"/>
      </w:tblGrid>
      <w:tr w:rsidR="006A3B2A" w:rsidTr="00AB509E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8542" w:type="dxa"/>
            <w:gridSpan w:val="11"/>
            <w:tcBorders>
              <w:bottom w:val="nil"/>
            </w:tcBorders>
            <w:vAlign w:val="center"/>
          </w:tcPr>
          <w:p w:rsidR="006A3B2A" w:rsidRDefault="006A3B2A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特例認定申請</w:t>
            </w:r>
            <w:r>
              <w:rPr>
                <w:rFonts w:hAnsi="Times New Roman" w:hint="eastAsia"/>
              </w:rPr>
              <w:t>書</w:t>
            </w:r>
          </w:p>
        </w:tc>
      </w:tr>
      <w:tr w:rsidR="00F732A2" w:rsidTr="00AB5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" w:type="dxa"/>
            <w:vMerge w:val="restart"/>
            <w:tcBorders>
              <w:top w:val="nil"/>
            </w:tcBorders>
          </w:tcPr>
          <w:p w:rsidR="00F732A2" w:rsidRDefault="00904746">
            <w:pPr>
              <w:overflowPunct w:val="0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1236345</wp:posOffset>
                      </wp:positionV>
                      <wp:extent cx="2005965" cy="3105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965" cy="310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BDB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2.55pt;margin-top:97.35pt;width:157.9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cfhwIAACEFAAAOAAAAZHJzL2Uyb0RvYy54bWysVFFv2yAQfp+0/4B4T22ntptYdaoqTqZJ&#10;3Vap2w8ggGNWDB6QON20/74DO1myvkzT/ICBg+/uu/uO27tDK9GeGyu0KnFyFWPEFdVMqG2Jv3xe&#10;T2YYWUcUI1IrXuIXbvHd4u2b274r+FQ3WjJuEIAoW/RdiRvnuiKKLG14S+yV7rgCY61NSxwszTZi&#10;hvSA3spoGsd51GvDOqMptxZ2q8GIFwG/rjl1n+racodkiSE2F0YTxo0fo8UtKbaGdI2gYxjkH6Jo&#10;iVDg9ARVEUfQzohXUK2gRltduyuq20jXtaA8cAA2SfwHm6eGdDxwgeTY7pQm+/9g6cf9o0GCQe0w&#10;UqSFEt3vnA6e0dSnp+9sAaeeukfjCdruQdNni5ReNkRt+b0xum84YRBU4s9HFxf8wsJVtOk/aAbo&#10;BNBDpg61aT0g5AAdQkFeTgXhB4cobEKFs3meYUTBdp3EWZIFF6Q43u6Mde+4bpGflHhjCH3m7pEI&#10;E5yQ/YN1oS5sZEfYV4zqVkKV90SiJM/zmxFzPByR4ojqbyq9FlIGnUiF+hLn11kcwK2WgnljyIvZ&#10;bpbSIAAFGuEbYS+OGb1TLID5nK3GuSNCDnNwLpXHgxSMoftkBCn9mMfz1Ww1SyfpNF9N0riqJvfr&#10;ZTrJ18lNVl1Xy2WV/PShJWnRCMa48tEdZZ2kfyebscEGQZ6EfcHCnpNdh+812egyDFBGYHX8B3ZB&#10;LF4fg842mr2AVowe+hTeFZg02nzHqIceLbH9tiOGYyTfK9DbPElT39RhkWY3U1iYc8vm3EIUBagS&#10;O4yG6dIND8GuM2LbgKcklFVp3wG1cEcxD1GNyoY+DAzGN8M3+vk6nPr9si1+AQAA//8DAFBLAwQU&#10;AAYACAAAACEAEM9fwuAAAAALAQAADwAAAGRycy9kb3ducmV2LnhtbEyPwU7DMBBE70j8g7VI3Kid&#10;NpQQ4lQIhBCFC4ULt21skrTxOordJvx9lxMcV/M0+6ZYTa4TRzuE1pOGZKZAWKq8aanW8PnxdJWB&#10;CBHJYOfJavixAVbl+VmBufEjvdvjJtaCSyjkqKGJsc+lDFVjHYaZ7y1x9u0Hh5HPoZZmwJHLXSfn&#10;Si2lw5b4Q4O9fWhstd8cnAY1vi1St35F+npe9y9x/yh3407ry4vp/g5EtFP8g+FXn9WhZKetP5AJ&#10;otOQZtcJoxzcpjcgmMhUwuu2GubpYgmyLOT/DeUJAAD//wMAUEsBAi0AFAAGAAgAAAAhALaDOJL+&#10;AAAA4QEAABMAAAAAAAAAAAAAAAAAAAAAAFtDb250ZW50X1R5cGVzXS54bWxQSwECLQAUAAYACAAA&#10;ACEAOP0h/9YAAACUAQAACwAAAAAAAAAAAAAAAAAvAQAAX3JlbHMvLnJlbHNQSwECLQAUAAYACAAA&#10;ACEA339HH4cCAAAhBQAADgAAAAAAAAAAAAAAAAAuAgAAZHJzL2Uyb0RvYy54bWxQSwECLQAUAAYA&#10;CAAAACEAEM9fwuAAAAALAQAADwAAAAAAAAAAAAAAAADhBAAAZHJzL2Rvd25yZXYueG1sUEsFBgAA&#10;AAAEAAQA8wAAAO4FAAAAAA==&#10;" o:allowincell="f" strokeweight=".5pt"/>
                  </w:pict>
                </mc:Fallback>
              </mc:AlternateContent>
            </w:r>
            <w:r w:rsidR="00F732A2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941" w:type="dxa"/>
            <w:gridSpan w:val="9"/>
            <w:tcBorders>
              <w:bottom w:val="nil"/>
            </w:tcBorders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  <w:p w:rsidR="00F732A2" w:rsidRDefault="00F732A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F732A2" w:rsidRDefault="00F732A2">
            <w:pPr>
              <w:overflowPunct w:val="0"/>
              <w:rPr>
                <w:rFonts w:hAnsi="Times New Roman"/>
              </w:rPr>
            </w:pPr>
          </w:p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新宿区長　</w:t>
            </w:r>
            <w:r w:rsidRPr="00872E55">
              <w:rPr>
                <w:rFonts w:hAnsi="Times New Roman" w:hint="eastAsia"/>
              </w:rPr>
              <w:t>宛て</w:t>
            </w:r>
          </w:p>
          <w:p w:rsidR="00F732A2" w:rsidRDefault="00F732A2">
            <w:pPr>
              <w:overflowPunct w:val="0"/>
              <w:rPr>
                <w:rFonts w:hAnsi="Times New Roman"/>
              </w:rPr>
            </w:pPr>
          </w:p>
          <w:p w:rsidR="00F732A2" w:rsidRDefault="00F732A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申請者　</w:t>
            </w: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　　</w:t>
            </w:r>
          </w:p>
          <w:p w:rsidR="00F732A2" w:rsidRDefault="00F732A2" w:rsidP="00E31DF0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</w:t>
            </w:r>
            <w:r w:rsidR="00E31DF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top w:val="nil"/>
            </w:tcBorders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732A2" w:rsidTr="00AB5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4567" w:type="dxa"/>
            <w:gridSpan w:val="4"/>
            <w:tcBorders>
              <w:top w:val="nil"/>
              <w:bottom w:val="nil"/>
              <w:right w:val="nil"/>
            </w:tcBorders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</w:tcBorders>
          </w:tcPr>
          <w:p w:rsidR="00F732A2" w:rsidRDefault="00F732A2">
            <w:pPr>
              <w:overflowPunct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法人にあっては、その事務所</w:t>
            </w:r>
            <w:r>
              <w:rPr>
                <w:rFonts w:hAnsi="Times New Roman" w:hint="eastAsia"/>
                <w:spacing w:val="105"/>
              </w:rPr>
              <w:t>の</w:t>
            </w:r>
            <w:r>
              <w:rPr>
                <w:rFonts w:hAnsi="Times New Roman" w:hint="eastAsia"/>
              </w:rPr>
              <w:t>所在地、名称及び代表者の氏名</w:t>
            </w:r>
          </w:p>
        </w:tc>
        <w:tc>
          <w:tcPr>
            <w:tcW w:w="280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</w:tr>
      <w:tr w:rsidR="00F732A2" w:rsidTr="00AB5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7941" w:type="dxa"/>
            <w:gridSpan w:val="9"/>
            <w:tcBorders>
              <w:top w:val="nil"/>
            </w:tcBorders>
          </w:tcPr>
          <w:p w:rsidR="00F732A2" w:rsidRDefault="00F732A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電話番号　　　　　　　　　　　</w:t>
            </w:r>
          </w:p>
          <w:p w:rsidR="00F732A2" w:rsidRDefault="00F732A2">
            <w:pPr>
              <w:overflowPunct w:val="0"/>
              <w:rPr>
                <w:rFonts w:hAnsi="Times New Roman"/>
              </w:rPr>
            </w:pPr>
          </w:p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新宿区高齢者、障害者等の移動等の円滑化の促進に関する法律施行細則第</w:t>
            </w:r>
            <w:r>
              <w:rPr>
                <w:rFonts w:hAnsi="Times New Roman"/>
              </w:rPr>
              <w:t>9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項の規定に基づき既存の建築物に設けるエレベーターについての建築基準法の特例の認定を申請します。</w:t>
            </w:r>
          </w:p>
        </w:tc>
        <w:tc>
          <w:tcPr>
            <w:tcW w:w="280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</w:tr>
      <w:tr w:rsidR="00F732A2" w:rsidTr="00AB5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312" w:type="dxa"/>
            <w:tcBorders>
              <w:right w:val="nil"/>
            </w:tcBorders>
            <w:vAlign w:val="center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F732A2" w:rsidRDefault="00F732A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6"/>
              </w:rPr>
              <w:t>建築主等の住</w:t>
            </w:r>
            <w:r>
              <w:rPr>
                <w:rFonts w:hAnsi="Times New Roman" w:hint="eastAsia"/>
              </w:rPr>
              <w:t>所及び氏名</w:t>
            </w:r>
          </w:p>
        </w:tc>
        <w:tc>
          <w:tcPr>
            <w:tcW w:w="5137" w:type="dxa"/>
            <w:gridSpan w:val="7"/>
            <w:vAlign w:val="center"/>
          </w:tcPr>
          <w:p w:rsidR="00F732A2" w:rsidRDefault="00F732A2">
            <w:pPr>
              <w:overflowPunct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電話番号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</w:t>
            </w:r>
          </w:p>
        </w:tc>
        <w:tc>
          <w:tcPr>
            <w:tcW w:w="280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</w:tr>
      <w:tr w:rsidR="00F732A2" w:rsidTr="00AB509E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21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312" w:type="dxa"/>
            <w:tcBorders>
              <w:right w:val="nil"/>
            </w:tcBorders>
            <w:vAlign w:val="center"/>
          </w:tcPr>
          <w:p w:rsidR="00F732A2" w:rsidRDefault="00F732A2">
            <w:pPr>
              <w:overflowPunct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F732A2" w:rsidRDefault="00F732A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"/>
              </w:rPr>
              <w:t>代理者の住所及び氏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5137" w:type="dxa"/>
            <w:gridSpan w:val="7"/>
            <w:vAlign w:val="center"/>
          </w:tcPr>
          <w:p w:rsidR="00F732A2" w:rsidRDefault="00F732A2">
            <w:pPr>
              <w:overflowPunct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電話番号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</w:t>
            </w:r>
          </w:p>
        </w:tc>
        <w:tc>
          <w:tcPr>
            <w:tcW w:w="280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</w:tr>
      <w:tr w:rsidR="00F732A2" w:rsidTr="00AB509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21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312" w:type="dxa"/>
            <w:tcBorders>
              <w:right w:val="nil"/>
            </w:tcBorders>
            <w:vAlign w:val="center"/>
          </w:tcPr>
          <w:p w:rsidR="00F732A2" w:rsidRDefault="00F732A2">
            <w:pPr>
              <w:overflowPunct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F732A2" w:rsidRDefault="00F732A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68"/>
              </w:rPr>
              <w:t>敷地の地名地</w:t>
            </w:r>
            <w:r>
              <w:rPr>
                <w:rFonts w:hAnsi="Times New Roman" w:hint="eastAsia"/>
              </w:rPr>
              <w:t>番</w:t>
            </w:r>
          </w:p>
        </w:tc>
        <w:tc>
          <w:tcPr>
            <w:tcW w:w="5137" w:type="dxa"/>
            <w:gridSpan w:val="7"/>
          </w:tcPr>
          <w:p w:rsidR="00F732A2" w:rsidRDefault="00F732A2">
            <w:pPr>
              <w:overflowPunct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</w:tr>
      <w:tr w:rsidR="00F732A2" w:rsidTr="00AB509E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321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312" w:type="dxa"/>
            <w:tcBorders>
              <w:right w:val="nil"/>
            </w:tcBorders>
            <w:vAlign w:val="center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F732A2" w:rsidRDefault="00F732A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防火地域とその</w:t>
            </w:r>
            <w:r>
              <w:rPr>
                <w:rFonts w:hAnsi="Times New Roman" w:hint="eastAsia"/>
              </w:rPr>
              <w:t>他の地域又は地区</w:t>
            </w:r>
          </w:p>
        </w:tc>
        <w:tc>
          <w:tcPr>
            <w:tcW w:w="5137" w:type="dxa"/>
            <w:gridSpan w:val="7"/>
            <w:vAlign w:val="center"/>
          </w:tcPr>
          <w:p w:rsidR="00F732A2" w:rsidRDefault="00F732A2">
            <w:pPr>
              <w:overflowPunct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防火地域　　準防火地域　　その他</w:t>
            </w:r>
          </w:p>
        </w:tc>
        <w:tc>
          <w:tcPr>
            <w:tcW w:w="280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</w:tr>
      <w:tr w:rsidR="00F732A2" w:rsidTr="00AB5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312" w:type="dxa"/>
            <w:vMerge w:val="restart"/>
            <w:tcBorders>
              <w:right w:val="nil"/>
            </w:tcBorders>
            <w:vAlign w:val="center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2492" w:type="dxa"/>
            <w:vMerge w:val="restart"/>
            <w:tcBorders>
              <w:left w:val="nil"/>
            </w:tcBorders>
            <w:vAlign w:val="center"/>
          </w:tcPr>
          <w:p w:rsidR="00F732A2" w:rsidRDefault="00F732A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2"/>
              </w:rPr>
              <w:t>特定建築物の概</w:t>
            </w:r>
            <w:r>
              <w:rPr>
                <w:rFonts w:hAnsi="Times New Roman" w:hint="eastAsia"/>
              </w:rPr>
              <w:t>要</w:t>
            </w:r>
          </w:p>
        </w:tc>
        <w:tc>
          <w:tcPr>
            <w:tcW w:w="1078" w:type="dxa"/>
            <w:vAlign w:val="center"/>
          </w:tcPr>
          <w:p w:rsidR="00F732A2" w:rsidRDefault="00F732A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用途</w:t>
            </w:r>
          </w:p>
        </w:tc>
        <w:tc>
          <w:tcPr>
            <w:tcW w:w="1504" w:type="dxa"/>
            <w:gridSpan w:val="3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21" w:type="dxa"/>
            <w:vAlign w:val="center"/>
          </w:tcPr>
          <w:p w:rsidR="00F732A2" w:rsidRDefault="00F732A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敷地面積</w:t>
            </w:r>
          </w:p>
        </w:tc>
        <w:tc>
          <w:tcPr>
            <w:tcW w:w="1434" w:type="dxa"/>
            <w:gridSpan w:val="2"/>
            <w:vAlign w:val="center"/>
          </w:tcPr>
          <w:p w:rsidR="00F732A2" w:rsidRDefault="00F732A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280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</w:tr>
      <w:tr w:rsidR="00F732A2" w:rsidTr="00AB5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312" w:type="dxa"/>
            <w:vMerge/>
            <w:tcBorders>
              <w:right w:val="nil"/>
            </w:tcBorders>
            <w:vAlign w:val="center"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2492" w:type="dxa"/>
            <w:vMerge/>
            <w:tcBorders>
              <w:left w:val="nil"/>
            </w:tcBorders>
            <w:vAlign w:val="center"/>
          </w:tcPr>
          <w:p w:rsidR="00F732A2" w:rsidRDefault="00F732A2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F732A2" w:rsidRDefault="00F732A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延べ面積</w:t>
            </w:r>
          </w:p>
        </w:tc>
        <w:tc>
          <w:tcPr>
            <w:tcW w:w="1504" w:type="dxa"/>
            <w:gridSpan w:val="3"/>
            <w:vMerge w:val="restart"/>
            <w:vAlign w:val="center"/>
          </w:tcPr>
          <w:p w:rsidR="00F732A2" w:rsidRDefault="00F732A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  <w:p w:rsidR="00F732A2" w:rsidRDefault="00F732A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121" w:type="dxa"/>
            <w:vAlign w:val="center"/>
          </w:tcPr>
          <w:p w:rsidR="00F732A2" w:rsidRDefault="00F732A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階数</w:t>
            </w:r>
          </w:p>
        </w:tc>
        <w:tc>
          <w:tcPr>
            <w:tcW w:w="1434" w:type="dxa"/>
            <w:gridSpan w:val="2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</w:tr>
      <w:tr w:rsidR="00F732A2" w:rsidTr="00AB5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312" w:type="dxa"/>
            <w:vMerge/>
            <w:tcBorders>
              <w:right w:val="nil"/>
            </w:tcBorders>
            <w:vAlign w:val="center"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2492" w:type="dxa"/>
            <w:vMerge/>
            <w:tcBorders>
              <w:left w:val="nil"/>
            </w:tcBorders>
            <w:vAlign w:val="center"/>
          </w:tcPr>
          <w:p w:rsidR="00F732A2" w:rsidRDefault="00F732A2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1078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1504" w:type="dxa"/>
            <w:gridSpan w:val="3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1121" w:type="dxa"/>
            <w:vAlign w:val="center"/>
          </w:tcPr>
          <w:p w:rsidR="00F732A2" w:rsidRDefault="00F732A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構造</w:t>
            </w:r>
          </w:p>
        </w:tc>
        <w:tc>
          <w:tcPr>
            <w:tcW w:w="1434" w:type="dxa"/>
            <w:gridSpan w:val="2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</w:tr>
      <w:tr w:rsidR="00F732A2" w:rsidTr="00B97F26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21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312" w:type="dxa"/>
            <w:vMerge w:val="restart"/>
            <w:tcBorders>
              <w:right w:val="nil"/>
            </w:tcBorders>
            <w:vAlign w:val="center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2492" w:type="dxa"/>
            <w:vMerge w:val="restart"/>
            <w:tcBorders>
              <w:left w:val="nil"/>
            </w:tcBorders>
            <w:vAlign w:val="center"/>
          </w:tcPr>
          <w:p w:rsidR="00F732A2" w:rsidRDefault="00F732A2">
            <w:pPr>
              <w:overflowPunct w:val="0"/>
              <w:jc w:val="distribute"/>
              <w:rPr>
                <w:rFonts w:hAnsi="Times New Roman"/>
                <w:spacing w:val="930"/>
              </w:rPr>
            </w:pPr>
            <w:r>
              <w:rPr>
                <w:rFonts w:hAnsi="Times New Roman" w:hint="eastAsia"/>
              </w:rPr>
              <w:t>設置するエレベーターの概要</w:t>
            </w:r>
          </w:p>
        </w:tc>
        <w:tc>
          <w:tcPr>
            <w:tcW w:w="1078" w:type="dxa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 w:rsidRPr="00AB509E">
              <w:rPr>
                <w:rFonts w:hAnsi="Times New Roman" w:hint="eastAsia"/>
                <w:spacing w:val="210"/>
                <w:fitText w:val="840" w:id="-1814297344"/>
              </w:rPr>
              <w:t>種</w:t>
            </w:r>
            <w:r w:rsidRPr="00AB509E">
              <w:rPr>
                <w:rFonts w:hAnsi="Times New Roman" w:hint="eastAsia"/>
                <w:fitText w:val="840" w:id="-1814297344"/>
              </w:rPr>
              <w:t>別</w:t>
            </w:r>
          </w:p>
        </w:tc>
        <w:tc>
          <w:tcPr>
            <w:tcW w:w="1497" w:type="dxa"/>
            <w:gridSpan w:val="2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 w:rsidRPr="00F55667">
              <w:rPr>
                <w:rFonts w:hAnsi="Times New Roman" w:hint="eastAsia"/>
                <w:spacing w:val="30"/>
                <w:fitText w:val="945" w:id="-1814297343"/>
              </w:rPr>
              <w:t>最大定</w:t>
            </w:r>
            <w:r w:rsidRPr="00F55667">
              <w:rPr>
                <w:rFonts w:hAnsi="Times New Roman" w:hint="eastAsia"/>
                <w:spacing w:val="-37"/>
                <w:fitText w:val="945" w:id="-1814297343"/>
              </w:rPr>
              <w:t>員</w:t>
            </w:r>
          </w:p>
        </w:tc>
        <w:tc>
          <w:tcPr>
            <w:tcW w:w="1428" w:type="dxa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</w:tr>
      <w:tr w:rsidR="00F732A2" w:rsidTr="00C9354E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21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312" w:type="dxa"/>
            <w:vMerge/>
            <w:tcBorders>
              <w:right w:val="nil"/>
            </w:tcBorders>
            <w:vAlign w:val="center"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2492" w:type="dxa"/>
            <w:vMerge/>
            <w:tcBorders>
              <w:left w:val="nil"/>
            </w:tcBorders>
            <w:vAlign w:val="center"/>
          </w:tcPr>
          <w:p w:rsidR="00F732A2" w:rsidRDefault="00F732A2">
            <w:pPr>
              <w:overflowPunct w:val="0"/>
              <w:jc w:val="distribute"/>
              <w:rPr>
                <w:rFonts w:hAnsi="Times New Roman"/>
                <w:spacing w:val="930"/>
              </w:rPr>
            </w:pPr>
          </w:p>
        </w:tc>
        <w:tc>
          <w:tcPr>
            <w:tcW w:w="1078" w:type="dxa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 w:rsidRPr="00AB509E">
              <w:rPr>
                <w:rFonts w:hAnsi="Times New Roman" w:hint="eastAsia"/>
                <w:spacing w:val="210"/>
                <w:fitText w:val="840" w:id="-1814297342"/>
              </w:rPr>
              <w:t>用</w:t>
            </w:r>
            <w:r w:rsidRPr="00AB509E">
              <w:rPr>
                <w:rFonts w:hAnsi="Times New Roman" w:hint="eastAsia"/>
                <w:fitText w:val="840" w:id="-1814297342"/>
              </w:rPr>
              <w:t>途</w:t>
            </w:r>
          </w:p>
        </w:tc>
        <w:tc>
          <w:tcPr>
            <w:tcW w:w="1497" w:type="dxa"/>
            <w:gridSpan w:val="2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 w:rsidRPr="00AB509E">
              <w:rPr>
                <w:rFonts w:hAnsi="Times New Roman" w:hint="eastAsia"/>
                <w:spacing w:val="17"/>
                <w:fitText w:val="945" w:id="-1814297341"/>
              </w:rPr>
              <w:t>定格速</w:t>
            </w:r>
            <w:r w:rsidRPr="00AB509E">
              <w:rPr>
                <w:rFonts w:hAnsi="Times New Roman" w:hint="eastAsia"/>
                <w:spacing w:val="1"/>
                <w:fitText w:val="945" w:id="-1814297341"/>
              </w:rPr>
              <w:t>度</w:t>
            </w:r>
          </w:p>
        </w:tc>
        <w:tc>
          <w:tcPr>
            <w:tcW w:w="1428" w:type="dxa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</w:tr>
      <w:tr w:rsidR="00F732A2" w:rsidTr="00C9354E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21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312" w:type="dxa"/>
            <w:vMerge/>
            <w:tcBorders>
              <w:right w:val="nil"/>
            </w:tcBorders>
            <w:vAlign w:val="center"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2492" w:type="dxa"/>
            <w:vMerge/>
            <w:tcBorders>
              <w:left w:val="nil"/>
            </w:tcBorders>
            <w:vAlign w:val="center"/>
          </w:tcPr>
          <w:p w:rsidR="00F732A2" w:rsidRDefault="00F732A2">
            <w:pPr>
              <w:overflowPunct w:val="0"/>
              <w:jc w:val="distribute"/>
              <w:rPr>
                <w:rFonts w:hAnsi="Times New Roman"/>
                <w:spacing w:val="930"/>
              </w:rPr>
            </w:pPr>
          </w:p>
        </w:tc>
        <w:tc>
          <w:tcPr>
            <w:tcW w:w="1078" w:type="dxa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積載荷重</w:t>
            </w:r>
          </w:p>
        </w:tc>
        <w:tc>
          <w:tcPr>
            <w:tcW w:w="1497" w:type="dxa"/>
            <w:gridSpan w:val="2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62" w:type="dxa"/>
            <w:gridSpan w:val="4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/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</w:tr>
      <w:tr w:rsidR="00F732A2" w:rsidTr="00C9354E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21" w:type="dxa"/>
            <w:vMerge/>
            <w:tcBorders>
              <w:bottom w:val="nil"/>
            </w:tcBorders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  <w:tc>
          <w:tcPr>
            <w:tcW w:w="312" w:type="dxa"/>
            <w:tcBorders>
              <w:right w:val="nil"/>
            </w:tcBorders>
            <w:vAlign w:val="center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F732A2" w:rsidRDefault="00F732A2">
            <w:pPr>
              <w:overflowPunct w:val="0"/>
              <w:jc w:val="distribute"/>
              <w:rPr>
                <w:rFonts w:hAnsi="Times New Roman"/>
                <w:spacing w:val="930"/>
              </w:rPr>
            </w:pPr>
            <w:r>
              <w:rPr>
                <w:rFonts w:hAnsi="Times New Roman" w:hint="eastAsia"/>
                <w:spacing w:val="930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5137" w:type="dxa"/>
            <w:gridSpan w:val="7"/>
          </w:tcPr>
          <w:p w:rsidR="00F732A2" w:rsidRDefault="00F732A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" w:type="dxa"/>
            <w:vMerge/>
            <w:tcBorders>
              <w:bottom w:val="nil"/>
            </w:tcBorders>
          </w:tcPr>
          <w:p w:rsidR="00F732A2" w:rsidRDefault="00F732A2">
            <w:pPr>
              <w:overflowPunct w:val="0"/>
              <w:rPr>
                <w:rFonts w:hAnsi="Times New Roman"/>
              </w:rPr>
            </w:pPr>
          </w:p>
        </w:tc>
      </w:tr>
      <w:tr w:rsidR="006A3B2A" w:rsidTr="00AB509E">
        <w:tblPrEx>
          <w:tblCellMar>
            <w:top w:w="0" w:type="dxa"/>
            <w:bottom w:w="0" w:type="dxa"/>
          </w:tblCellMar>
        </w:tblPrEx>
        <w:trPr>
          <w:cantSplit/>
          <w:trHeight w:val="3516"/>
        </w:trPr>
        <w:tc>
          <w:tcPr>
            <w:tcW w:w="8542" w:type="dxa"/>
            <w:gridSpan w:val="11"/>
            <w:tcBorders>
              <w:top w:val="nil"/>
            </w:tcBorders>
            <w:vAlign w:val="bottom"/>
          </w:tcPr>
          <w:p w:rsidR="006A3B2A" w:rsidRDefault="006A3B2A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注意</w:t>
            </w:r>
            <w:r>
              <w:rPr>
                <w:rFonts w:hAnsi="Times New Roman"/>
              </w:rPr>
              <w:t>)</w:t>
            </w:r>
          </w:p>
          <w:p w:rsidR="006A3B2A" w:rsidRDefault="006A3B2A">
            <w:pPr>
              <w:overflowPunct w:val="0"/>
              <w:ind w:left="336" w:hanging="33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>欄には、当該地域又は地区における</w:t>
            </w:r>
            <w:r w:rsidR="00872E55" w:rsidRPr="00872E55">
              <w:rPr>
                <w:rFonts w:hAnsi="Times New Roman" w:hint="eastAsia"/>
              </w:rPr>
              <w:t>建蔽率及び容積率</w:t>
            </w:r>
            <w:r>
              <w:rPr>
                <w:rFonts w:hAnsi="Times New Roman" w:hint="eastAsia"/>
              </w:rPr>
              <w:t>も記入してください。また、建築物の敷地が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以上の区域、地域又は地区にわたる場合には、敷地面積に対する</w:t>
            </w:r>
            <w:r w:rsidR="00872E55" w:rsidRPr="00872E55">
              <w:rPr>
                <w:rFonts w:hAnsi="Times New Roman" w:hint="eastAsia"/>
              </w:rPr>
              <w:t>それぞれの</w:t>
            </w:r>
            <w:r>
              <w:rPr>
                <w:rFonts w:hAnsi="Times New Roman" w:hint="eastAsia"/>
              </w:rPr>
              <w:t>割合を記入してください。</w:t>
            </w:r>
          </w:p>
          <w:p w:rsidR="006A3B2A" w:rsidRDefault="006A3B2A">
            <w:pPr>
              <w:overflowPunct w:val="0"/>
              <w:ind w:left="336" w:hanging="33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>欄の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内には自動車車庫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専ら自動車又は自転車の停留又は駐車のための誘導車路、操車場所及び乗降場を含む｡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の用途に供する部分の床面積を記入してください。</w:t>
            </w:r>
          </w:p>
          <w:p w:rsidR="00AB509E" w:rsidRDefault="00AB509E">
            <w:pPr>
              <w:overflowPunct w:val="0"/>
              <w:ind w:left="336" w:hanging="33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AB509E">
              <w:rPr>
                <w:rFonts w:hAnsi="Times New Roman"/>
              </w:rPr>
              <w:t>3</w:t>
            </w:r>
            <w:r w:rsidRPr="00AB509E">
              <w:rPr>
                <w:rFonts w:hAnsi="Times New Roman" w:hint="eastAsia"/>
              </w:rPr>
              <w:t xml:space="preserve">　記載欄に記入できないときは、別紙に記入してください。</w:t>
            </w:r>
          </w:p>
          <w:p w:rsidR="006A3B2A" w:rsidRDefault="006A3B2A" w:rsidP="00E31DF0">
            <w:pPr>
              <w:overflowPunct w:val="0"/>
              <w:ind w:left="336" w:hanging="33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6A3B2A" w:rsidRDefault="006A3B2A">
      <w:pPr>
        <w:overflowPunct w:val="0"/>
        <w:spacing w:line="200" w:lineRule="exact"/>
        <w:rPr>
          <w:rFonts w:hAnsi="Times New Roman"/>
        </w:rPr>
      </w:pPr>
    </w:p>
    <w:sectPr w:rsidR="006A3B2A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00" w:rsidRDefault="000B0B00" w:rsidP="00AE48E7">
      <w:r>
        <w:separator/>
      </w:r>
    </w:p>
  </w:endnote>
  <w:endnote w:type="continuationSeparator" w:id="0">
    <w:p w:rsidR="000B0B00" w:rsidRDefault="000B0B00" w:rsidP="00AE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00" w:rsidRDefault="000B0B00" w:rsidP="00AE48E7">
      <w:r>
        <w:separator/>
      </w:r>
    </w:p>
  </w:footnote>
  <w:footnote w:type="continuationSeparator" w:id="0">
    <w:p w:rsidR="000B0B00" w:rsidRDefault="000B0B00" w:rsidP="00AE4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2A"/>
    <w:rsid w:val="000B0B00"/>
    <w:rsid w:val="0021059B"/>
    <w:rsid w:val="00272608"/>
    <w:rsid w:val="006A3B2A"/>
    <w:rsid w:val="00723977"/>
    <w:rsid w:val="00872E55"/>
    <w:rsid w:val="00904746"/>
    <w:rsid w:val="00A066B6"/>
    <w:rsid w:val="00AA7BD1"/>
    <w:rsid w:val="00AB509E"/>
    <w:rsid w:val="00AE48E7"/>
    <w:rsid w:val="00B97F26"/>
    <w:rsid w:val="00C9354E"/>
    <w:rsid w:val="00E31DF0"/>
    <w:rsid w:val="00F55667"/>
    <w:rsid w:val="00F7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ED540A-FB52-4177-87ED-34F8BF9C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B509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50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吉崎　龍平</dc:creator>
  <cp:keywords/>
  <dc:description/>
  <cp:lastModifiedBy>吉崎　龍平</cp:lastModifiedBy>
  <cp:revision>2</cp:revision>
  <cp:lastPrinted>2021-03-27T06:02:00Z</cp:lastPrinted>
  <dcterms:created xsi:type="dcterms:W3CDTF">2021-03-27T07:05:00Z</dcterms:created>
  <dcterms:modified xsi:type="dcterms:W3CDTF">2021-03-27T07:05:00Z</dcterms:modified>
</cp:coreProperties>
</file>